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Borders>
          <w:insideH w:val="single" w:sz="4" w:space="0" w:color="auto"/>
        </w:tblBorders>
        <w:tblLook w:val="04A0" w:firstRow="1" w:lastRow="0" w:firstColumn="1" w:lastColumn="0" w:noHBand="0" w:noVBand="1"/>
      </w:tblPr>
      <w:tblGrid>
        <w:gridCol w:w="4411"/>
        <w:gridCol w:w="621"/>
        <w:gridCol w:w="3804"/>
        <w:gridCol w:w="1244"/>
      </w:tblGrid>
      <w:tr w:rsidR="00651925" w:rsidTr="00E757A5">
        <w:trPr>
          <w:gridAfter w:val="1"/>
          <w:wAfter w:w="616" w:type="pct"/>
        </w:trPr>
        <w:tc>
          <w:tcPr>
            <w:tcW w:w="2188" w:type="pct"/>
          </w:tcPr>
          <w:p w:rsidR="00651925" w:rsidRDefault="00651925" w:rsidP="00E757A5">
            <w:pPr>
              <w:jc w:val="center"/>
            </w:pPr>
            <w:bookmarkStart w:id="0" w:name="_GoBack"/>
            <w:bookmarkEnd w:id="0"/>
            <w:r w:rsidRPr="006039C1">
              <w:rPr>
                <w:noProof/>
                <w:lang w:val="es-AR" w:eastAsia="es-AR"/>
              </w:rPr>
              <w:drawing>
                <wp:inline distT="0" distB="0" distL="0" distR="0" wp14:anchorId="4890F7F1" wp14:editId="7C84C4E5">
                  <wp:extent cx="533400" cy="70485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3400" cy="704850"/>
                          </a:xfrm>
                          <a:prstGeom prst="rect">
                            <a:avLst/>
                          </a:prstGeom>
                          <a:solidFill>
                            <a:srgbClr val="FFFFFF"/>
                          </a:solidFill>
                          <a:ln>
                            <a:noFill/>
                          </a:ln>
                        </pic:spPr>
                      </pic:pic>
                    </a:graphicData>
                  </a:graphic>
                </wp:inline>
              </w:drawing>
            </w:r>
          </w:p>
          <w:p w:rsidR="00651925" w:rsidRPr="00F52692" w:rsidRDefault="00651925" w:rsidP="00E757A5">
            <w:pPr>
              <w:tabs>
                <w:tab w:val="left" w:pos="2891"/>
              </w:tabs>
              <w:rPr>
                <w:rFonts w:ascii="Book Antiqua" w:hAnsi="Book Antiqua"/>
                <w:sz w:val="16"/>
                <w:lang w:val="es-AR"/>
              </w:rPr>
            </w:pPr>
            <w:r w:rsidRPr="00F52692">
              <w:rPr>
                <w:rFonts w:ascii="Book Antiqua" w:hAnsi="Book Antiqua"/>
                <w:sz w:val="16"/>
                <w:lang w:val="es-AR"/>
              </w:rPr>
              <w:t>GOBIERNO DE LA CIUDAD DE BUENOS AIRES</w:t>
            </w:r>
          </w:p>
          <w:p w:rsidR="00651925" w:rsidRPr="00F52692" w:rsidRDefault="00651925" w:rsidP="00E757A5">
            <w:pPr>
              <w:tabs>
                <w:tab w:val="left" w:pos="2891"/>
              </w:tabs>
              <w:jc w:val="center"/>
              <w:rPr>
                <w:sz w:val="16"/>
                <w:lang w:val="es-AR"/>
              </w:rPr>
            </w:pPr>
            <w:r w:rsidRPr="00F52692">
              <w:rPr>
                <w:sz w:val="16"/>
                <w:lang w:val="es-AR"/>
              </w:rPr>
              <w:t>Ministerio de Educación</w:t>
            </w:r>
          </w:p>
          <w:p w:rsidR="00651925" w:rsidRPr="00F52692" w:rsidRDefault="00651925" w:rsidP="00E757A5">
            <w:pPr>
              <w:tabs>
                <w:tab w:val="left" w:pos="2891"/>
              </w:tabs>
              <w:jc w:val="center"/>
              <w:rPr>
                <w:sz w:val="16"/>
                <w:lang w:val="es-AR"/>
              </w:rPr>
            </w:pPr>
            <w:r w:rsidRPr="00F52692">
              <w:rPr>
                <w:sz w:val="16"/>
                <w:lang w:val="es-AR"/>
              </w:rPr>
              <w:t>Dirección General de Educación Superior</w:t>
            </w:r>
          </w:p>
        </w:tc>
        <w:tc>
          <w:tcPr>
            <w:tcW w:w="2195" w:type="pct"/>
            <w:gridSpan w:val="2"/>
          </w:tcPr>
          <w:p w:rsidR="00651925" w:rsidRPr="00F52692" w:rsidRDefault="00651925" w:rsidP="00E757A5">
            <w:pPr>
              <w:jc w:val="center"/>
              <w:rPr>
                <w:rFonts w:ascii="Book Antiqua" w:hAnsi="Book Antiqua"/>
                <w:b/>
                <w:lang w:val="es-AR"/>
              </w:rPr>
            </w:pPr>
            <w:r w:rsidRPr="006039C1">
              <w:rPr>
                <w:noProof/>
                <w:lang w:val="es-AR" w:eastAsia="es-AR"/>
              </w:rPr>
              <w:drawing>
                <wp:inline distT="0" distB="0" distL="0" distR="0" wp14:anchorId="0C82780F" wp14:editId="04449C76">
                  <wp:extent cx="847725" cy="685800"/>
                  <wp:effectExtent l="0" t="0" r="9525" b="0"/>
                  <wp:docPr id="4" name="Imagen 4" descr="LenguasViv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enguasViva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7725" cy="685800"/>
                          </a:xfrm>
                          <a:prstGeom prst="rect">
                            <a:avLst/>
                          </a:prstGeom>
                          <a:noFill/>
                          <a:ln>
                            <a:noFill/>
                          </a:ln>
                        </pic:spPr>
                      </pic:pic>
                    </a:graphicData>
                  </a:graphic>
                </wp:inline>
              </w:drawing>
            </w:r>
            <w:r w:rsidRPr="00F52692">
              <w:rPr>
                <w:rFonts w:ascii="Book Antiqua" w:hAnsi="Book Antiqua"/>
                <w:b/>
                <w:lang w:val="es-AR"/>
              </w:rPr>
              <w:t xml:space="preserve"> </w:t>
            </w:r>
          </w:p>
          <w:p w:rsidR="00651925" w:rsidRPr="00F52692" w:rsidRDefault="00651925" w:rsidP="00E757A5">
            <w:pPr>
              <w:jc w:val="center"/>
              <w:rPr>
                <w:rFonts w:ascii="Book Antiqua" w:hAnsi="Book Antiqua"/>
                <w:b/>
                <w:sz w:val="16"/>
                <w:lang w:val="es-AR"/>
              </w:rPr>
            </w:pPr>
            <w:r w:rsidRPr="00F52692">
              <w:rPr>
                <w:rFonts w:ascii="Book Antiqua" w:hAnsi="Book Antiqua"/>
                <w:b/>
                <w:sz w:val="16"/>
                <w:lang w:val="es-AR"/>
              </w:rPr>
              <w:t xml:space="preserve">INSTITUTO DE ENSEÑANZA SUPERIOR EN </w:t>
            </w:r>
          </w:p>
          <w:p w:rsidR="00651925" w:rsidRPr="00F52692" w:rsidRDefault="00651925" w:rsidP="00E757A5">
            <w:pPr>
              <w:jc w:val="center"/>
              <w:rPr>
                <w:rFonts w:ascii="Book Antiqua" w:hAnsi="Book Antiqua"/>
                <w:b/>
                <w:sz w:val="16"/>
                <w:lang w:val="es-AR"/>
              </w:rPr>
            </w:pPr>
            <w:r w:rsidRPr="00F52692">
              <w:rPr>
                <w:rFonts w:ascii="Book Antiqua" w:hAnsi="Book Antiqua"/>
                <w:b/>
                <w:sz w:val="16"/>
                <w:lang w:val="es-AR"/>
              </w:rPr>
              <w:t>LENGUAS VIVAS</w:t>
            </w:r>
          </w:p>
          <w:p w:rsidR="00651925" w:rsidRPr="000B408E" w:rsidRDefault="00651925" w:rsidP="00E757A5">
            <w:pPr>
              <w:jc w:val="center"/>
              <w:rPr>
                <w:rFonts w:ascii="Book Antiqua" w:hAnsi="Book Antiqua"/>
                <w:b/>
                <w:sz w:val="18"/>
              </w:rPr>
            </w:pPr>
            <w:r w:rsidRPr="00F52692">
              <w:rPr>
                <w:rFonts w:ascii="Book Antiqua" w:hAnsi="Book Antiqua"/>
                <w:b/>
                <w:sz w:val="16"/>
                <w:lang w:val="es-AR"/>
              </w:rPr>
              <w:t xml:space="preserve"> </w:t>
            </w:r>
            <w:r w:rsidRPr="000B408E">
              <w:rPr>
                <w:rFonts w:ascii="Book Antiqua" w:hAnsi="Book Antiqua"/>
                <w:b/>
                <w:sz w:val="16"/>
              </w:rPr>
              <w:t>“JUAN RAMON FERNANDEZ”</w:t>
            </w:r>
          </w:p>
        </w:tc>
      </w:tr>
      <w:tr w:rsidR="00651925" w:rsidTr="00E757A5">
        <w:tc>
          <w:tcPr>
            <w:tcW w:w="2496" w:type="pct"/>
            <w:gridSpan w:val="2"/>
          </w:tcPr>
          <w:p w:rsidR="00651925" w:rsidRPr="00B713BE" w:rsidRDefault="00651925" w:rsidP="00E757A5">
            <w:pPr>
              <w:tabs>
                <w:tab w:val="left" w:pos="2891"/>
              </w:tabs>
              <w:jc w:val="both"/>
              <w:rPr>
                <w:sz w:val="16"/>
                <w:lang w:val="es-AR"/>
              </w:rPr>
            </w:pPr>
          </w:p>
        </w:tc>
        <w:tc>
          <w:tcPr>
            <w:tcW w:w="2504" w:type="pct"/>
            <w:gridSpan w:val="2"/>
          </w:tcPr>
          <w:p w:rsidR="00651925" w:rsidRPr="000B408E" w:rsidRDefault="00651925" w:rsidP="00E757A5">
            <w:pPr>
              <w:ind w:left="1239"/>
              <w:jc w:val="both"/>
              <w:rPr>
                <w:rFonts w:ascii="Book Antiqua" w:hAnsi="Book Antiqua"/>
                <w:b/>
                <w:sz w:val="18"/>
              </w:rPr>
            </w:pPr>
          </w:p>
        </w:tc>
      </w:tr>
    </w:tbl>
    <w:p w:rsidR="00651925" w:rsidRPr="00B713BE" w:rsidRDefault="00651925" w:rsidP="00651925">
      <w:pPr>
        <w:spacing w:after="0" w:line="240" w:lineRule="auto"/>
        <w:jc w:val="both"/>
        <w:rPr>
          <w:rFonts w:ascii="Arial" w:eastAsia="Times New Roman" w:hAnsi="Arial" w:cs="Arial"/>
          <w:sz w:val="18"/>
          <w:szCs w:val="18"/>
          <w:lang w:val="pt-BR" w:eastAsia="es-AR"/>
        </w:rPr>
      </w:pPr>
    </w:p>
    <w:p w:rsidR="00651925" w:rsidRPr="00B713BE" w:rsidRDefault="00651925" w:rsidP="00651925">
      <w:pPr>
        <w:spacing w:after="0" w:line="360" w:lineRule="auto"/>
        <w:jc w:val="both"/>
        <w:rPr>
          <w:rFonts w:ascii="Verdana" w:eastAsia="Times New Roman" w:hAnsi="Verdana" w:cs="Arial"/>
          <w:sz w:val="16"/>
          <w:szCs w:val="16"/>
          <w:lang w:val="es-AR" w:eastAsia="es-AR"/>
        </w:rPr>
      </w:pPr>
      <w:r w:rsidRPr="00B713BE">
        <w:rPr>
          <w:rFonts w:ascii="Verdana" w:eastAsia="Times New Roman" w:hAnsi="Verdana" w:cs="Arial"/>
          <w:sz w:val="16"/>
          <w:szCs w:val="16"/>
          <w:lang w:val="pt-BR" w:eastAsia="es-AR"/>
        </w:rPr>
        <w:t xml:space="preserve">DEPARTAMENTO: </w:t>
      </w:r>
      <w:r w:rsidRPr="00B713BE">
        <w:rPr>
          <w:rFonts w:ascii="Verdana" w:eastAsia="Times New Roman" w:hAnsi="Verdana" w:cs="Arial"/>
          <w:sz w:val="16"/>
          <w:szCs w:val="16"/>
          <w:lang w:val="es-AR" w:eastAsia="es-AR"/>
        </w:rPr>
        <w:t>Francés</w:t>
      </w:r>
    </w:p>
    <w:p w:rsidR="00651925" w:rsidRPr="00B713BE" w:rsidRDefault="00651925" w:rsidP="00651925">
      <w:pPr>
        <w:spacing w:after="0" w:line="360" w:lineRule="auto"/>
        <w:jc w:val="both"/>
        <w:rPr>
          <w:rFonts w:ascii="Verdana" w:eastAsia="Times New Roman" w:hAnsi="Verdana" w:cs="Arial"/>
          <w:sz w:val="16"/>
          <w:szCs w:val="16"/>
          <w:lang w:val="pt-BR" w:eastAsia="es-AR"/>
        </w:rPr>
      </w:pPr>
      <w:r w:rsidRPr="00B713BE">
        <w:rPr>
          <w:rFonts w:ascii="Verdana" w:eastAsia="Times New Roman" w:hAnsi="Verdana" w:cs="Arial"/>
          <w:sz w:val="16"/>
          <w:szCs w:val="16"/>
          <w:lang w:val="pt-BR" w:eastAsia="es-AR"/>
        </w:rPr>
        <w:t xml:space="preserve">CARRERA: </w:t>
      </w:r>
      <w:r w:rsidRPr="00B713BE">
        <w:rPr>
          <w:rFonts w:ascii="Verdana" w:eastAsia="Times New Roman" w:hAnsi="Verdana" w:cs="Arial"/>
          <w:sz w:val="16"/>
          <w:szCs w:val="16"/>
          <w:lang w:val="es-AR" w:eastAsia="es-AR"/>
        </w:rPr>
        <w:t>Profesorado</w:t>
      </w:r>
      <w:r>
        <w:rPr>
          <w:rFonts w:ascii="Verdana" w:eastAsia="Times New Roman" w:hAnsi="Verdana" w:cs="Arial"/>
          <w:sz w:val="16"/>
          <w:szCs w:val="16"/>
          <w:lang w:val="es-AR" w:eastAsia="es-AR"/>
        </w:rPr>
        <w:t xml:space="preserve"> Superior</w:t>
      </w:r>
      <w:r w:rsidRPr="00B713BE">
        <w:rPr>
          <w:rFonts w:ascii="Verdana" w:eastAsia="Times New Roman" w:hAnsi="Verdana" w:cs="Arial"/>
          <w:sz w:val="16"/>
          <w:szCs w:val="16"/>
          <w:lang w:val="es-AR" w:eastAsia="es-AR"/>
        </w:rPr>
        <w:t xml:space="preserve"> en Francés</w:t>
      </w:r>
    </w:p>
    <w:p w:rsidR="00651925" w:rsidRPr="00B713BE" w:rsidRDefault="00651925" w:rsidP="00651925">
      <w:pPr>
        <w:spacing w:after="0" w:line="360" w:lineRule="auto"/>
        <w:jc w:val="both"/>
        <w:rPr>
          <w:rFonts w:ascii="Verdana" w:eastAsia="Times New Roman" w:hAnsi="Verdana" w:cs="Arial"/>
          <w:spacing w:val="-3"/>
          <w:sz w:val="16"/>
          <w:szCs w:val="16"/>
          <w:lang w:val="pt-BR" w:eastAsia="es-AR"/>
        </w:rPr>
      </w:pPr>
      <w:r w:rsidRPr="00B713BE">
        <w:rPr>
          <w:rFonts w:ascii="Verdana" w:eastAsia="Times New Roman" w:hAnsi="Verdana" w:cs="Arial"/>
          <w:spacing w:val="-3"/>
          <w:sz w:val="16"/>
          <w:szCs w:val="16"/>
          <w:lang w:val="pt-BR" w:eastAsia="es-AR"/>
        </w:rPr>
        <w:t xml:space="preserve">INSTANCIA CURRICULAR: </w:t>
      </w:r>
      <w:r w:rsidRPr="00B713BE">
        <w:rPr>
          <w:rFonts w:ascii="Verdana" w:eastAsia="Times New Roman" w:hAnsi="Verdana" w:cs="Arial"/>
          <w:b/>
          <w:bCs/>
          <w:spacing w:val="-3"/>
          <w:sz w:val="16"/>
          <w:szCs w:val="16"/>
          <w:lang w:val="es-AR" w:eastAsia="es-AR"/>
        </w:rPr>
        <w:t>Historia de Lengua Francesa</w:t>
      </w:r>
    </w:p>
    <w:p w:rsidR="00651925" w:rsidRDefault="00651925" w:rsidP="00651925">
      <w:pPr>
        <w:spacing w:after="0" w:line="360" w:lineRule="auto"/>
        <w:jc w:val="both"/>
        <w:rPr>
          <w:rFonts w:ascii="Verdana" w:eastAsia="Times New Roman" w:hAnsi="Verdana" w:cs="Arial"/>
          <w:spacing w:val="-3"/>
          <w:sz w:val="16"/>
          <w:szCs w:val="16"/>
          <w:lang w:val="pt-BR" w:eastAsia="es-AR"/>
        </w:rPr>
      </w:pPr>
      <w:r>
        <w:rPr>
          <w:rFonts w:ascii="Verdana" w:eastAsia="Times New Roman" w:hAnsi="Verdana" w:cs="Arial"/>
          <w:spacing w:val="-3"/>
          <w:sz w:val="16"/>
          <w:szCs w:val="16"/>
          <w:lang w:val="pt-BR" w:eastAsia="es-AR"/>
        </w:rPr>
        <w:t xml:space="preserve">CAMPO: </w:t>
      </w:r>
      <w:proofErr w:type="spellStart"/>
      <w:r>
        <w:rPr>
          <w:rFonts w:ascii="Verdana" w:eastAsia="Times New Roman" w:hAnsi="Verdana" w:cs="Arial"/>
          <w:spacing w:val="-3"/>
          <w:sz w:val="16"/>
          <w:szCs w:val="16"/>
          <w:lang w:val="pt-BR" w:eastAsia="es-AR"/>
        </w:rPr>
        <w:t>Formación</w:t>
      </w:r>
      <w:proofErr w:type="spellEnd"/>
      <w:r>
        <w:rPr>
          <w:rFonts w:ascii="Verdana" w:eastAsia="Times New Roman" w:hAnsi="Verdana" w:cs="Arial"/>
          <w:spacing w:val="-3"/>
          <w:sz w:val="16"/>
          <w:szCs w:val="16"/>
          <w:lang w:val="pt-BR" w:eastAsia="es-AR"/>
        </w:rPr>
        <w:t xml:space="preserve"> específica</w:t>
      </w:r>
    </w:p>
    <w:p w:rsidR="00651925" w:rsidRPr="006403EB" w:rsidRDefault="00651925" w:rsidP="00651925">
      <w:pPr>
        <w:spacing w:after="0" w:line="360" w:lineRule="auto"/>
        <w:jc w:val="both"/>
        <w:rPr>
          <w:rFonts w:ascii="Verdana" w:eastAsia="Times New Roman" w:hAnsi="Verdana" w:cs="Arial"/>
          <w:spacing w:val="-3"/>
          <w:sz w:val="16"/>
          <w:szCs w:val="16"/>
          <w:lang w:val="pt-BR" w:eastAsia="es-AR"/>
        </w:rPr>
      </w:pPr>
      <w:r w:rsidRPr="00B713BE">
        <w:rPr>
          <w:rFonts w:ascii="Verdana" w:eastAsia="Times New Roman" w:hAnsi="Verdana" w:cs="Arial"/>
          <w:spacing w:val="-3"/>
          <w:sz w:val="16"/>
          <w:szCs w:val="16"/>
          <w:lang w:val="pt-BR" w:eastAsia="es-AR"/>
        </w:rPr>
        <w:t xml:space="preserve">CARGA HORARIA: </w:t>
      </w:r>
      <w:r>
        <w:rPr>
          <w:rFonts w:ascii="Verdana" w:eastAsia="Times New Roman" w:hAnsi="Verdana" w:cs="Arial"/>
          <w:spacing w:val="-3"/>
          <w:sz w:val="16"/>
          <w:szCs w:val="16"/>
          <w:lang w:val="es-AR" w:eastAsia="es-AR"/>
        </w:rPr>
        <w:t>5</w:t>
      </w:r>
      <w:r w:rsidRPr="00B713BE">
        <w:rPr>
          <w:rFonts w:ascii="Verdana" w:eastAsia="Times New Roman" w:hAnsi="Verdana" w:cs="Arial"/>
          <w:spacing w:val="-3"/>
          <w:sz w:val="16"/>
          <w:szCs w:val="16"/>
          <w:lang w:val="es-AR" w:eastAsia="es-AR"/>
        </w:rPr>
        <w:t xml:space="preserve"> horas cátedra semanales</w:t>
      </w:r>
    </w:p>
    <w:p w:rsidR="00651925" w:rsidRPr="00B713BE" w:rsidRDefault="00651925" w:rsidP="00651925">
      <w:pPr>
        <w:spacing w:after="0" w:line="360" w:lineRule="auto"/>
        <w:jc w:val="both"/>
        <w:rPr>
          <w:rFonts w:ascii="Verdana" w:eastAsia="Times New Roman" w:hAnsi="Verdana" w:cs="Arial"/>
          <w:spacing w:val="-3"/>
          <w:sz w:val="16"/>
          <w:szCs w:val="16"/>
          <w:lang w:val="pt-BR" w:eastAsia="es-AR"/>
        </w:rPr>
      </w:pPr>
      <w:r w:rsidRPr="00B713BE">
        <w:rPr>
          <w:rFonts w:ascii="Verdana" w:eastAsia="Times New Roman" w:hAnsi="Verdana" w:cs="Arial"/>
          <w:spacing w:val="-3"/>
          <w:sz w:val="16"/>
          <w:szCs w:val="16"/>
          <w:lang w:val="pt-BR" w:eastAsia="es-AR"/>
        </w:rPr>
        <w:t xml:space="preserve">CURSADA: </w:t>
      </w:r>
      <w:proofErr w:type="spellStart"/>
      <w:r>
        <w:rPr>
          <w:rFonts w:ascii="Verdana" w:eastAsia="Times New Roman" w:hAnsi="Verdana" w:cs="Arial"/>
          <w:spacing w:val="-3"/>
          <w:sz w:val="16"/>
          <w:szCs w:val="16"/>
          <w:lang w:val="pt-BR" w:eastAsia="es-AR"/>
        </w:rPr>
        <w:t>cuatrimestral</w:t>
      </w:r>
      <w:proofErr w:type="spellEnd"/>
    </w:p>
    <w:p w:rsidR="00651925" w:rsidRPr="00B713BE" w:rsidRDefault="00651925" w:rsidP="00651925">
      <w:pPr>
        <w:spacing w:after="0" w:line="360" w:lineRule="auto"/>
        <w:jc w:val="both"/>
        <w:rPr>
          <w:rFonts w:ascii="Verdana" w:eastAsia="Times New Roman" w:hAnsi="Verdana" w:cs="Arial"/>
          <w:spacing w:val="-3"/>
          <w:sz w:val="16"/>
          <w:szCs w:val="16"/>
          <w:lang w:val="pt-BR" w:eastAsia="es-AR"/>
        </w:rPr>
      </w:pPr>
      <w:r w:rsidRPr="00B713BE">
        <w:rPr>
          <w:rFonts w:ascii="Verdana" w:eastAsia="Times New Roman" w:hAnsi="Verdana" w:cs="Arial"/>
          <w:spacing w:val="-3"/>
          <w:sz w:val="16"/>
          <w:szCs w:val="16"/>
          <w:lang w:val="pt-BR" w:eastAsia="es-AR"/>
        </w:rPr>
        <w:t xml:space="preserve">TURNO: </w:t>
      </w:r>
      <w:r w:rsidRPr="00B713BE">
        <w:rPr>
          <w:rFonts w:ascii="Verdana" w:eastAsia="Times New Roman" w:hAnsi="Verdana" w:cs="Arial"/>
          <w:spacing w:val="-3"/>
          <w:sz w:val="16"/>
          <w:szCs w:val="16"/>
          <w:lang w:val="es-AR" w:eastAsia="es-AR"/>
        </w:rPr>
        <w:t>Mañana</w:t>
      </w:r>
    </w:p>
    <w:p w:rsidR="00651925" w:rsidRPr="00B713BE" w:rsidRDefault="00651925" w:rsidP="00651925">
      <w:pPr>
        <w:spacing w:after="0" w:line="360" w:lineRule="auto"/>
        <w:jc w:val="both"/>
        <w:rPr>
          <w:rFonts w:ascii="Verdana" w:eastAsia="Times New Roman" w:hAnsi="Verdana" w:cs="Arial"/>
          <w:spacing w:val="-3"/>
          <w:sz w:val="16"/>
          <w:szCs w:val="16"/>
          <w:lang w:val="pt-BR" w:eastAsia="es-AR"/>
        </w:rPr>
      </w:pPr>
      <w:r w:rsidRPr="00B713BE">
        <w:rPr>
          <w:rFonts w:ascii="Verdana" w:eastAsia="Times New Roman" w:hAnsi="Verdana" w:cs="Arial"/>
          <w:spacing w:val="-3"/>
          <w:sz w:val="16"/>
          <w:szCs w:val="16"/>
          <w:lang w:val="pt-BR" w:eastAsia="es-AR"/>
        </w:rPr>
        <w:t xml:space="preserve">PROFESOR: </w:t>
      </w:r>
      <w:r w:rsidRPr="00B713BE">
        <w:rPr>
          <w:rFonts w:ascii="Verdana" w:eastAsia="Times New Roman" w:hAnsi="Verdana" w:cs="Arial"/>
          <w:spacing w:val="-3"/>
          <w:sz w:val="16"/>
          <w:szCs w:val="16"/>
          <w:lang w:val="es-AR" w:eastAsia="es-AR"/>
        </w:rPr>
        <w:t xml:space="preserve">Martín </w:t>
      </w:r>
      <w:proofErr w:type="spellStart"/>
      <w:r w:rsidRPr="00B713BE">
        <w:rPr>
          <w:rFonts w:ascii="Verdana" w:eastAsia="Times New Roman" w:hAnsi="Verdana" w:cs="Arial"/>
          <w:spacing w:val="-3"/>
          <w:sz w:val="16"/>
          <w:szCs w:val="16"/>
          <w:lang w:val="es-AR" w:eastAsia="es-AR"/>
        </w:rPr>
        <w:t>Barrangou</w:t>
      </w:r>
      <w:proofErr w:type="spellEnd"/>
    </w:p>
    <w:p w:rsidR="00651925" w:rsidRDefault="00651925" w:rsidP="00651925">
      <w:pPr>
        <w:spacing w:after="0" w:line="360" w:lineRule="auto"/>
        <w:jc w:val="both"/>
        <w:rPr>
          <w:rFonts w:ascii="Verdana" w:eastAsia="Times New Roman" w:hAnsi="Verdana" w:cs="Arial"/>
          <w:spacing w:val="-3"/>
          <w:sz w:val="16"/>
          <w:szCs w:val="16"/>
          <w:lang w:val="es-AR" w:eastAsia="es-AR"/>
        </w:rPr>
      </w:pPr>
      <w:r w:rsidRPr="00B713BE">
        <w:rPr>
          <w:rFonts w:ascii="Verdana" w:eastAsia="Times New Roman" w:hAnsi="Verdana" w:cs="Arial"/>
          <w:spacing w:val="-3"/>
          <w:sz w:val="16"/>
          <w:szCs w:val="16"/>
          <w:lang w:val="es-AR" w:eastAsia="es-AR"/>
        </w:rPr>
        <w:t>AÑO LECTIVO: 201</w:t>
      </w:r>
      <w:r>
        <w:rPr>
          <w:rFonts w:ascii="Verdana" w:eastAsia="Times New Roman" w:hAnsi="Verdana" w:cs="Arial"/>
          <w:spacing w:val="-3"/>
          <w:sz w:val="16"/>
          <w:szCs w:val="16"/>
          <w:lang w:val="es-AR" w:eastAsia="es-AR"/>
        </w:rPr>
        <w:t>8</w:t>
      </w:r>
    </w:p>
    <w:p w:rsidR="00651925" w:rsidRPr="00323FEB" w:rsidRDefault="00651925" w:rsidP="00651925">
      <w:pPr>
        <w:spacing w:after="0" w:line="360" w:lineRule="auto"/>
        <w:jc w:val="both"/>
        <w:rPr>
          <w:rFonts w:ascii="Verdana" w:eastAsia="Times New Roman" w:hAnsi="Verdana" w:cs="Arial"/>
          <w:spacing w:val="-3"/>
          <w:sz w:val="16"/>
          <w:szCs w:val="16"/>
          <w:lang w:val="es-AR" w:eastAsia="es-AR"/>
        </w:rPr>
      </w:pPr>
      <w:r>
        <w:rPr>
          <w:rFonts w:ascii="Verdana" w:eastAsia="Times New Roman" w:hAnsi="Verdana" w:cs="Arial"/>
          <w:spacing w:val="-3"/>
          <w:sz w:val="16"/>
          <w:szCs w:val="16"/>
          <w:lang w:val="es-AR" w:eastAsia="es-AR"/>
        </w:rPr>
        <w:t xml:space="preserve">RESOLUCIÓN: </w:t>
      </w:r>
      <w:r w:rsidRPr="00CD6A19">
        <w:rPr>
          <w:rFonts w:ascii="Verdana" w:eastAsia="Times New Roman" w:hAnsi="Verdana" w:cs="Arial"/>
          <w:spacing w:val="-3"/>
          <w:sz w:val="16"/>
          <w:szCs w:val="16"/>
          <w:lang w:val="es-AR" w:eastAsia="es-AR"/>
        </w:rPr>
        <w:t xml:space="preserve">N° </w:t>
      </w:r>
      <w:r w:rsidRPr="00651925">
        <w:rPr>
          <w:rFonts w:ascii="Verdana" w:eastAsia="Times New Roman" w:hAnsi="Verdana" w:cs="Arial"/>
          <w:spacing w:val="-3"/>
          <w:sz w:val="16"/>
          <w:szCs w:val="16"/>
          <w:lang w:val="es-AR" w:eastAsia="es-AR"/>
        </w:rPr>
        <w:t>3979/MEGC/14</w:t>
      </w:r>
    </w:p>
    <w:p w:rsidR="00651925" w:rsidRDefault="00651925" w:rsidP="00651925">
      <w:pPr>
        <w:spacing w:after="0" w:line="240" w:lineRule="auto"/>
        <w:jc w:val="both"/>
        <w:rPr>
          <w:rFonts w:ascii="Verdana" w:eastAsia="Times New Roman" w:hAnsi="Verdana" w:cs="Arial"/>
          <w:spacing w:val="-3"/>
          <w:sz w:val="16"/>
          <w:szCs w:val="16"/>
          <w:lang w:val="es-AR" w:eastAsia="es-AR"/>
        </w:rPr>
      </w:pPr>
    </w:p>
    <w:p w:rsidR="00651925" w:rsidRPr="00B713BE" w:rsidRDefault="00651925" w:rsidP="00651925">
      <w:pPr>
        <w:spacing w:after="0" w:line="240" w:lineRule="auto"/>
        <w:jc w:val="both"/>
        <w:rPr>
          <w:rFonts w:ascii="Verdana" w:eastAsia="Times New Roman" w:hAnsi="Verdana" w:cs="Arial"/>
          <w:spacing w:val="-3"/>
          <w:sz w:val="16"/>
          <w:szCs w:val="16"/>
          <w:lang w:val="es-AR" w:eastAsia="es-AR"/>
        </w:rPr>
      </w:pPr>
      <w:r>
        <w:rPr>
          <w:rFonts w:ascii="Verdana" w:eastAsia="Times New Roman" w:hAnsi="Verdana" w:cs="Arial"/>
          <w:spacing w:val="-3"/>
          <w:sz w:val="16"/>
          <w:szCs w:val="16"/>
          <w:lang w:val="es-AR" w:eastAsia="es-AR"/>
        </w:rPr>
        <w:t xml:space="preserve">Materias correlativas: </w:t>
      </w:r>
      <w:proofErr w:type="gramStart"/>
      <w:r>
        <w:rPr>
          <w:rFonts w:ascii="Verdana" w:eastAsia="Times New Roman" w:hAnsi="Verdana" w:cs="Arial"/>
          <w:spacing w:val="-3"/>
          <w:sz w:val="16"/>
          <w:szCs w:val="16"/>
          <w:lang w:val="es-AR" w:eastAsia="es-AR"/>
        </w:rPr>
        <w:t>Latín</w:t>
      </w:r>
      <w:proofErr w:type="gramEnd"/>
    </w:p>
    <w:p w:rsidR="00651925" w:rsidRPr="00B713BE" w:rsidRDefault="00651925" w:rsidP="00651925">
      <w:pPr>
        <w:spacing w:after="0" w:line="240" w:lineRule="auto"/>
        <w:jc w:val="both"/>
        <w:rPr>
          <w:rFonts w:ascii="Verdana" w:eastAsia="Times New Roman" w:hAnsi="Verdana" w:cs="Arial"/>
          <w:spacing w:val="-3"/>
          <w:sz w:val="16"/>
          <w:szCs w:val="16"/>
          <w:lang w:val="es-AR" w:eastAsia="es-AR"/>
        </w:rPr>
      </w:pPr>
    </w:p>
    <w:p w:rsidR="00651925" w:rsidRPr="00B713BE" w:rsidRDefault="00651925" w:rsidP="00651925">
      <w:pPr>
        <w:spacing w:after="0" w:line="240" w:lineRule="auto"/>
        <w:jc w:val="both"/>
        <w:rPr>
          <w:rFonts w:ascii="Verdana" w:eastAsia="Times New Roman" w:hAnsi="Verdana" w:cs="Arial"/>
          <w:sz w:val="16"/>
          <w:szCs w:val="16"/>
          <w:lang w:val="es-AR" w:eastAsia="es-AR"/>
        </w:rPr>
      </w:pPr>
    </w:p>
    <w:p w:rsidR="00651925" w:rsidRPr="00B713BE" w:rsidRDefault="00651925" w:rsidP="00651925">
      <w:pPr>
        <w:numPr>
          <w:ilvl w:val="0"/>
          <w:numId w:val="1"/>
        </w:numPr>
        <w:spacing w:after="0" w:line="240" w:lineRule="auto"/>
        <w:jc w:val="both"/>
        <w:rPr>
          <w:rFonts w:ascii="Verdana" w:eastAsia="Times New Roman" w:hAnsi="Verdana" w:cs="Times New Roman"/>
          <w:b/>
          <w:sz w:val="16"/>
          <w:szCs w:val="16"/>
          <w:lang w:val="es-MX" w:eastAsia="es-AR"/>
        </w:rPr>
      </w:pPr>
      <w:r w:rsidRPr="00B713BE">
        <w:rPr>
          <w:rFonts w:ascii="Verdana" w:eastAsia="Times New Roman" w:hAnsi="Verdana" w:cs="Times New Roman"/>
          <w:b/>
          <w:sz w:val="16"/>
          <w:szCs w:val="16"/>
          <w:lang w:val="es-MX" w:eastAsia="es-AR"/>
        </w:rPr>
        <w:t>FUNDAMENTACIÓN</w:t>
      </w:r>
    </w:p>
    <w:p w:rsidR="00651925" w:rsidRPr="00B713BE" w:rsidRDefault="00651925" w:rsidP="00651925">
      <w:pPr>
        <w:spacing w:after="0" w:line="240" w:lineRule="auto"/>
        <w:ind w:left="360"/>
        <w:jc w:val="both"/>
        <w:rPr>
          <w:rFonts w:ascii="Verdana" w:eastAsia="Times New Roman" w:hAnsi="Verdana" w:cs="Times New Roman"/>
          <w:b/>
          <w:sz w:val="16"/>
          <w:szCs w:val="16"/>
          <w:lang w:val="es-MX" w:eastAsia="es-AR"/>
        </w:rPr>
      </w:pPr>
    </w:p>
    <w:p w:rsidR="00651925" w:rsidRPr="00B713BE" w:rsidRDefault="00651925" w:rsidP="00651925">
      <w:pPr>
        <w:spacing w:after="0" w:line="360" w:lineRule="auto"/>
        <w:ind w:left="357" w:firstLine="210"/>
        <w:jc w:val="both"/>
        <w:rPr>
          <w:rFonts w:ascii="Verdana" w:eastAsia="Times New Roman" w:hAnsi="Verdana" w:cs="Times New Roman"/>
          <w:sz w:val="16"/>
          <w:szCs w:val="16"/>
          <w:lang w:val="es-ES" w:eastAsia="es-AR"/>
        </w:rPr>
      </w:pPr>
      <w:r w:rsidRPr="00B713BE">
        <w:rPr>
          <w:rFonts w:ascii="Verdana" w:eastAsia="Times New Roman" w:hAnsi="Verdana" w:cs="Times New Roman"/>
          <w:sz w:val="16"/>
          <w:szCs w:val="16"/>
          <w:lang w:val="es-ES" w:eastAsia="es-AR"/>
        </w:rPr>
        <w:t>La inclusión de esta asignatura en la formación del futuro profesor de francés se fundamenta en la contribución esencial del conocimiento de los distintos estados de la lengua a través de la historia generados en su lengua de estudio. Tanto para la comprensión y el análisis de los textos literarios que forman parte de su propio programa de formación (literatura de la Edad Media, del Renacimiento, del Barroco, del Clasicismo) como para el conocimiento de las particularidades históricas y lingüísticas del francés fu</w:t>
      </w:r>
      <w:r>
        <w:rPr>
          <w:rFonts w:ascii="Verdana" w:eastAsia="Times New Roman" w:hAnsi="Verdana" w:cs="Times New Roman"/>
          <w:sz w:val="16"/>
          <w:szCs w:val="16"/>
          <w:lang w:val="es-ES" w:eastAsia="es-AR"/>
        </w:rPr>
        <w:t>era de Francia (</w:t>
      </w:r>
      <w:proofErr w:type="spellStart"/>
      <w:r>
        <w:rPr>
          <w:rFonts w:ascii="Verdana" w:eastAsia="Times New Roman" w:hAnsi="Verdana" w:cs="Times New Roman"/>
          <w:sz w:val="16"/>
          <w:szCs w:val="16"/>
          <w:lang w:val="es-ES" w:eastAsia="es-AR"/>
        </w:rPr>
        <w:t>Québec</w:t>
      </w:r>
      <w:proofErr w:type="spellEnd"/>
      <w:r>
        <w:rPr>
          <w:rFonts w:ascii="Verdana" w:eastAsia="Times New Roman" w:hAnsi="Verdana" w:cs="Times New Roman"/>
          <w:sz w:val="16"/>
          <w:szCs w:val="16"/>
          <w:lang w:val="es-ES" w:eastAsia="es-AR"/>
        </w:rPr>
        <w:t>, África</w:t>
      </w:r>
      <w:r w:rsidRPr="00B713BE">
        <w:rPr>
          <w:rFonts w:ascii="Verdana" w:eastAsia="Times New Roman" w:hAnsi="Verdana" w:cs="Times New Roman"/>
          <w:sz w:val="16"/>
          <w:szCs w:val="16"/>
          <w:lang w:val="es-ES" w:eastAsia="es-AR"/>
        </w:rPr>
        <w:t>, etc.) presentes en los manuales a través de la inclusión en la enseñanza del francés del concepto de Francofonía, inseparable en la actualidad de una reflexión integradora de los distintos aspectos sociales y culturales que conforman las distintas producciones de la lengua a enseñar.</w:t>
      </w:r>
    </w:p>
    <w:p w:rsidR="00651925" w:rsidRPr="00B713BE" w:rsidRDefault="00651925" w:rsidP="00651925">
      <w:pPr>
        <w:spacing w:after="0" w:line="360" w:lineRule="auto"/>
        <w:ind w:left="357" w:firstLine="210"/>
        <w:jc w:val="both"/>
        <w:rPr>
          <w:rFonts w:ascii="Verdana" w:eastAsia="Times New Roman" w:hAnsi="Verdana" w:cs="Times New Roman"/>
          <w:sz w:val="16"/>
          <w:szCs w:val="16"/>
          <w:lang w:val="es-ES" w:eastAsia="es-AR"/>
        </w:rPr>
      </w:pPr>
    </w:p>
    <w:p w:rsidR="00651925" w:rsidRPr="00B713BE" w:rsidRDefault="00651925" w:rsidP="00651925">
      <w:pPr>
        <w:spacing w:after="0" w:line="360" w:lineRule="auto"/>
        <w:ind w:left="357" w:firstLine="210"/>
        <w:jc w:val="both"/>
        <w:rPr>
          <w:rFonts w:ascii="Verdana" w:eastAsia="Times New Roman" w:hAnsi="Verdana" w:cs="Times New Roman"/>
          <w:sz w:val="16"/>
          <w:szCs w:val="16"/>
          <w:lang w:val="es-AR" w:eastAsia="es-AR"/>
        </w:rPr>
      </w:pPr>
    </w:p>
    <w:p w:rsidR="00651925" w:rsidRPr="00B713BE" w:rsidRDefault="00651925" w:rsidP="00651925">
      <w:pPr>
        <w:spacing w:after="0" w:line="240" w:lineRule="auto"/>
        <w:ind w:left="60"/>
        <w:jc w:val="both"/>
        <w:rPr>
          <w:rFonts w:ascii="Verdana" w:eastAsia="Times New Roman" w:hAnsi="Verdana" w:cs="Times New Roman"/>
          <w:sz w:val="16"/>
          <w:szCs w:val="16"/>
          <w:lang w:val="es-MX" w:eastAsia="es-AR"/>
        </w:rPr>
      </w:pPr>
    </w:p>
    <w:p w:rsidR="00651925" w:rsidRPr="00B713BE" w:rsidRDefault="00651925" w:rsidP="00651925">
      <w:pPr>
        <w:numPr>
          <w:ilvl w:val="0"/>
          <w:numId w:val="1"/>
        </w:numPr>
        <w:spacing w:after="0" w:line="240" w:lineRule="auto"/>
        <w:jc w:val="both"/>
        <w:rPr>
          <w:rFonts w:ascii="Verdana" w:eastAsia="Times New Roman" w:hAnsi="Verdana" w:cs="Arial"/>
          <w:b/>
          <w:sz w:val="16"/>
          <w:szCs w:val="16"/>
          <w:lang w:val="es-AR" w:eastAsia="es-AR"/>
        </w:rPr>
      </w:pPr>
      <w:r w:rsidRPr="00B713BE">
        <w:rPr>
          <w:rFonts w:ascii="Verdana" w:eastAsia="Times New Roman" w:hAnsi="Verdana" w:cs="Arial"/>
          <w:b/>
          <w:sz w:val="16"/>
          <w:szCs w:val="16"/>
          <w:lang w:val="es-AR" w:eastAsia="es-AR"/>
        </w:rPr>
        <w:t xml:space="preserve">OBJETIVOS GENERALES </w:t>
      </w:r>
    </w:p>
    <w:p w:rsidR="00651925" w:rsidRPr="00B713BE" w:rsidRDefault="00651925" w:rsidP="00651925">
      <w:pPr>
        <w:spacing w:after="0" w:line="240" w:lineRule="auto"/>
        <w:ind w:left="360"/>
        <w:jc w:val="both"/>
        <w:rPr>
          <w:rFonts w:ascii="Verdana" w:eastAsia="Times New Roman" w:hAnsi="Verdana" w:cs="Arial"/>
          <w:sz w:val="16"/>
          <w:szCs w:val="16"/>
          <w:lang w:val="es-AR" w:eastAsia="es-AR"/>
        </w:rPr>
      </w:pPr>
    </w:p>
    <w:p w:rsidR="00651925" w:rsidRPr="00B713BE" w:rsidRDefault="00651925" w:rsidP="00651925">
      <w:pPr>
        <w:spacing w:after="0" w:line="360" w:lineRule="auto"/>
        <w:jc w:val="both"/>
        <w:rPr>
          <w:rFonts w:ascii="Verdana" w:eastAsia="Times New Roman" w:hAnsi="Verdana" w:cs="Times New Roman"/>
          <w:sz w:val="16"/>
          <w:szCs w:val="16"/>
          <w:lang w:val="es-ES" w:eastAsia="es-ES"/>
        </w:rPr>
      </w:pPr>
      <w:r w:rsidRPr="00B713BE">
        <w:rPr>
          <w:rFonts w:ascii="Verdana" w:eastAsia="Times New Roman" w:hAnsi="Verdana" w:cs="Times New Roman"/>
          <w:sz w:val="16"/>
          <w:szCs w:val="16"/>
          <w:lang w:val="es-ES" w:eastAsia="es-ES"/>
        </w:rPr>
        <w:t>Que los alumnos puedan:</w:t>
      </w:r>
    </w:p>
    <w:p w:rsidR="00651925" w:rsidRPr="00B713BE" w:rsidRDefault="00651925" w:rsidP="00651925">
      <w:pPr>
        <w:numPr>
          <w:ilvl w:val="0"/>
          <w:numId w:val="3"/>
        </w:numPr>
        <w:tabs>
          <w:tab w:val="left" w:pos="2160"/>
        </w:tabs>
        <w:spacing w:after="0" w:line="360" w:lineRule="auto"/>
        <w:jc w:val="both"/>
        <w:rPr>
          <w:rFonts w:ascii="Verdana" w:eastAsia="Times New Roman" w:hAnsi="Verdana" w:cs="Times New Roman"/>
          <w:sz w:val="16"/>
          <w:szCs w:val="16"/>
          <w:lang w:val="es-ES" w:eastAsia="es-ES"/>
        </w:rPr>
      </w:pPr>
      <w:r w:rsidRPr="00B713BE">
        <w:rPr>
          <w:rFonts w:ascii="Verdana" w:eastAsia="Times New Roman" w:hAnsi="Verdana" w:cs="Times New Roman"/>
          <w:sz w:val="16"/>
          <w:szCs w:val="16"/>
          <w:lang w:val="es-ES" w:eastAsia="es-ES"/>
        </w:rPr>
        <w:t>Comprender la lenta evolución a través de los siglos de la lengua francesa hasta llegar a su estado actual.</w:t>
      </w:r>
    </w:p>
    <w:p w:rsidR="00651925" w:rsidRPr="00B713BE" w:rsidRDefault="00651925" w:rsidP="00651925">
      <w:pPr>
        <w:numPr>
          <w:ilvl w:val="0"/>
          <w:numId w:val="3"/>
        </w:numPr>
        <w:tabs>
          <w:tab w:val="left" w:pos="2160"/>
        </w:tabs>
        <w:spacing w:after="0" w:line="360" w:lineRule="auto"/>
        <w:jc w:val="both"/>
        <w:rPr>
          <w:rFonts w:ascii="Verdana" w:eastAsia="Times New Roman" w:hAnsi="Verdana" w:cs="Times New Roman"/>
          <w:sz w:val="16"/>
          <w:szCs w:val="16"/>
          <w:lang w:val="es-ES" w:eastAsia="es-ES"/>
        </w:rPr>
      </w:pPr>
      <w:r w:rsidRPr="00B713BE">
        <w:rPr>
          <w:rFonts w:ascii="Verdana" w:eastAsia="Times New Roman" w:hAnsi="Verdana" w:cs="Times New Roman"/>
          <w:sz w:val="16"/>
          <w:szCs w:val="16"/>
          <w:lang w:val="es-ES" w:eastAsia="es-ES"/>
        </w:rPr>
        <w:t xml:space="preserve">Adquirir un conocimiento de los principales períodos históricos que enmarcan los distintos estados de evolución de la lengua francesa. </w:t>
      </w:r>
    </w:p>
    <w:p w:rsidR="00651925" w:rsidRPr="00B713BE" w:rsidRDefault="00651925" w:rsidP="00651925">
      <w:pPr>
        <w:numPr>
          <w:ilvl w:val="0"/>
          <w:numId w:val="3"/>
        </w:numPr>
        <w:tabs>
          <w:tab w:val="left" w:pos="2160"/>
        </w:tabs>
        <w:spacing w:after="0" w:line="360" w:lineRule="auto"/>
        <w:jc w:val="both"/>
        <w:rPr>
          <w:rFonts w:ascii="Verdana" w:eastAsia="Times New Roman" w:hAnsi="Verdana" w:cs="Times New Roman"/>
          <w:sz w:val="16"/>
          <w:szCs w:val="16"/>
          <w:lang w:val="es-ES" w:eastAsia="es-ES"/>
        </w:rPr>
      </w:pPr>
      <w:r w:rsidRPr="00B713BE">
        <w:rPr>
          <w:rFonts w:ascii="Verdana" w:eastAsia="Times New Roman" w:hAnsi="Verdana" w:cs="Times New Roman"/>
          <w:sz w:val="16"/>
          <w:szCs w:val="16"/>
          <w:lang w:val="es-ES" w:eastAsia="es-ES"/>
        </w:rPr>
        <w:t>Tomar conciencia de la estrecha vinculación existente entre las distintas instituciones humanas y la lengua cuyos cambios son el reflejo de nuevas necesidades de comunicación.</w:t>
      </w:r>
    </w:p>
    <w:p w:rsidR="00651925" w:rsidRPr="00B713BE" w:rsidRDefault="00651925" w:rsidP="00651925">
      <w:pPr>
        <w:spacing w:after="0" w:line="240" w:lineRule="auto"/>
        <w:ind w:left="720"/>
        <w:jc w:val="both"/>
        <w:rPr>
          <w:rFonts w:ascii="Verdana" w:eastAsia="Times New Roman" w:hAnsi="Verdana" w:cs="Arial"/>
          <w:sz w:val="16"/>
          <w:szCs w:val="16"/>
          <w:lang w:val="es-ES" w:eastAsia="es-AR"/>
        </w:rPr>
      </w:pPr>
    </w:p>
    <w:p w:rsidR="00651925" w:rsidRPr="00B713BE" w:rsidRDefault="00651925" w:rsidP="00651925">
      <w:pPr>
        <w:spacing w:after="0" w:line="240" w:lineRule="auto"/>
        <w:ind w:left="360"/>
        <w:jc w:val="both"/>
        <w:rPr>
          <w:rFonts w:ascii="Verdana" w:eastAsia="Times New Roman" w:hAnsi="Verdana" w:cs="Arial"/>
          <w:sz w:val="16"/>
          <w:szCs w:val="16"/>
          <w:lang w:val="es-ES" w:eastAsia="es-AR"/>
        </w:rPr>
      </w:pPr>
    </w:p>
    <w:p w:rsidR="00651925" w:rsidRPr="00B713BE" w:rsidRDefault="00651925" w:rsidP="00651925">
      <w:pPr>
        <w:spacing w:after="0" w:line="240" w:lineRule="auto"/>
        <w:jc w:val="both"/>
        <w:rPr>
          <w:rFonts w:ascii="Verdana" w:eastAsia="Times New Roman" w:hAnsi="Verdana" w:cs="Arial"/>
          <w:b/>
          <w:sz w:val="16"/>
          <w:szCs w:val="16"/>
          <w:lang w:val="es-AR" w:eastAsia="es-AR"/>
        </w:rPr>
      </w:pPr>
    </w:p>
    <w:p w:rsidR="00651925" w:rsidRPr="00B713BE" w:rsidRDefault="00651925" w:rsidP="00651925">
      <w:pPr>
        <w:numPr>
          <w:ilvl w:val="0"/>
          <w:numId w:val="1"/>
        </w:numPr>
        <w:spacing w:after="0" w:line="240" w:lineRule="auto"/>
        <w:jc w:val="both"/>
        <w:rPr>
          <w:rFonts w:ascii="Verdana" w:eastAsia="Times New Roman" w:hAnsi="Verdana" w:cs="Arial"/>
          <w:b/>
          <w:sz w:val="16"/>
          <w:szCs w:val="16"/>
          <w:lang w:val="es-AR" w:eastAsia="es-AR"/>
        </w:rPr>
      </w:pPr>
      <w:r w:rsidRPr="00B713BE">
        <w:rPr>
          <w:rFonts w:ascii="Verdana" w:eastAsia="Times New Roman" w:hAnsi="Verdana" w:cs="Arial"/>
          <w:b/>
          <w:sz w:val="16"/>
          <w:szCs w:val="16"/>
          <w:lang w:val="es-AR" w:eastAsia="es-AR"/>
        </w:rPr>
        <w:lastRenderedPageBreak/>
        <w:t xml:space="preserve">OBJETIVOS ESPECÍFICOS </w:t>
      </w:r>
    </w:p>
    <w:p w:rsidR="00651925" w:rsidRPr="00B713BE" w:rsidRDefault="00651925" w:rsidP="00651925">
      <w:pPr>
        <w:spacing w:after="0" w:line="240" w:lineRule="auto"/>
        <w:ind w:left="360"/>
        <w:jc w:val="both"/>
        <w:rPr>
          <w:rFonts w:ascii="Verdana" w:eastAsia="Times New Roman" w:hAnsi="Verdana" w:cs="Arial"/>
          <w:b/>
          <w:sz w:val="16"/>
          <w:szCs w:val="16"/>
          <w:lang w:val="es-AR" w:eastAsia="es-AR"/>
        </w:rPr>
      </w:pPr>
    </w:p>
    <w:p w:rsidR="00651925" w:rsidRPr="00B713BE" w:rsidRDefault="00651925" w:rsidP="00651925">
      <w:pPr>
        <w:numPr>
          <w:ilvl w:val="0"/>
          <w:numId w:val="3"/>
        </w:numPr>
        <w:tabs>
          <w:tab w:val="left" w:pos="2160"/>
        </w:tabs>
        <w:spacing w:after="0" w:line="360" w:lineRule="auto"/>
        <w:jc w:val="both"/>
        <w:rPr>
          <w:rFonts w:ascii="Verdana" w:eastAsia="Times New Roman" w:hAnsi="Verdana" w:cs="Times New Roman"/>
          <w:sz w:val="16"/>
          <w:szCs w:val="16"/>
          <w:lang w:val="es-ES" w:eastAsia="es-ES"/>
        </w:rPr>
      </w:pPr>
      <w:r w:rsidRPr="00B713BE">
        <w:rPr>
          <w:rFonts w:ascii="Verdana" w:eastAsia="Times New Roman" w:hAnsi="Verdana" w:cs="Times New Roman"/>
          <w:sz w:val="16"/>
          <w:szCs w:val="16"/>
          <w:lang w:val="es-ES" w:eastAsia="es-ES"/>
        </w:rPr>
        <w:t>Profundizar los conceptos fundamentales de la Lingüística necesarios para abordar el estudio diacrónico de la lengua.</w:t>
      </w:r>
    </w:p>
    <w:p w:rsidR="00651925" w:rsidRPr="00B713BE" w:rsidRDefault="00651925" w:rsidP="00651925">
      <w:pPr>
        <w:numPr>
          <w:ilvl w:val="0"/>
          <w:numId w:val="3"/>
        </w:numPr>
        <w:tabs>
          <w:tab w:val="left" w:pos="2160"/>
        </w:tabs>
        <w:spacing w:after="0" w:line="360" w:lineRule="auto"/>
        <w:jc w:val="both"/>
        <w:rPr>
          <w:rFonts w:ascii="Verdana" w:eastAsia="Times New Roman" w:hAnsi="Verdana" w:cs="Times New Roman"/>
          <w:sz w:val="16"/>
          <w:szCs w:val="16"/>
          <w:lang w:val="es-ES" w:eastAsia="es-ES"/>
        </w:rPr>
      </w:pPr>
      <w:r w:rsidRPr="00B713BE">
        <w:rPr>
          <w:rFonts w:ascii="Verdana" w:eastAsia="Times New Roman" w:hAnsi="Verdana" w:cs="Times New Roman"/>
          <w:sz w:val="16"/>
          <w:szCs w:val="16"/>
          <w:lang w:val="es-ES" w:eastAsia="es-ES"/>
        </w:rPr>
        <w:t xml:space="preserve">Adquirir un conocimiento de los distintos estados de la lengua a través de sus cambios fonéticos, morfológicos y sintácticos. </w:t>
      </w:r>
    </w:p>
    <w:p w:rsidR="00651925" w:rsidRPr="00B713BE" w:rsidRDefault="00651925" w:rsidP="00651925">
      <w:pPr>
        <w:numPr>
          <w:ilvl w:val="0"/>
          <w:numId w:val="3"/>
        </w:numPr>
        <w:tabs>
          <w:tab w:val="left" w:pos="2160"/>
        </w:tabs>
        <w:spacing w:after="0" w:line="360" w:lineRule="auto"/>
        <w:jc w:val="both"/>
        <w:rPr>
          <w:rFonts w:ascii="Verdana" w:eastAsia="Times New Roman" w:hAnsi="Verdana" w:cs="Times New Roman"/>
          <w:sz w:val="16"/>
          <w:szCs w:val="16"/>
          <w:lang w:val="es-ES" w:eastAsia="es-ES"/>
        </w:rPr>
      </w:pPr>
      <w:r w:rsidRPr="00B713BE">
        <w:rPr>
          <w:rFonts w:ascii="Verdana" w:eastAsia="Times New Roman" w:hAnsi="Verdana" w:cs="Times New Roman"/>
          <w:sz w:val="16"/>
          <w:szCs w:val="16"/>
          <w:lang w:val="es-ES" w:eastAsia="es-ES"/>
        </w:rPr>
        <w:t>Abordar ediciones bilingües que les permitan fundamentar un análisis a partir del texto en su versión original.</w:t>
      </w:r>
    </w:p>
    <w:p w:rsidR="00651925" w:rsidRPr="00B713BE" w:rsidRDefault="00651925" w:rsidP="00651925">
      <w:pPr>
        <w:numPr>
          <w:ilvl w:val="0"/>
          <w:numId w:val="3"/>
        </w:numPr>
        <w:tabs>
          <w:tab w:val="left" w:pos="2160"/>
        </w:tabs>
        <w:spacing w:after="0" w:line="360" w:lineRule="auto"/>
        <w:jc w:val="both"/>
        <w:rPr>
          <w:rFonts w:ascii="Verdana" w:eastAsia="Times New Roman" w:hAnsi="Verdana" w:cs="Times New Roman"/>
          <w:sz w:val="16"/>
          <w:szCs w:val="16"/>
          <w:lang w:val="es-ES" w:eastAsia="es-ES"/>
        </w:rPr>
      </w:pPr>
      <w:r w:rsidRPr="00B713BE">
        <w:rPr>
          <w:rFonts w:ascii="Verdana" w:eastAsia="Times New Roman" w:hAnsi="Verdana" w:cs="Times New Roman"/>
          <w:sz w:val="16"/>
          <w:szCs w:val="16"/>
          <w:lang w:val="es-ES" w:eastAsia="es-ES"/>
        </w:rPr>
        <w:t>Desarrollar métodos de trabajo y de investigación, búsqueda de material bibliográfico, manejo de diccionarios etimológicos, análisis de textos, etc.</w:t>
      </w:r>
    </w:p>
    <w:p w:rsidR="00651925" w:rsidRPr="00B713BE" w:rsidRDefault="00651925" w:rsidP="00651925">
      <w:pPr>
        <w:spacing w:after="0" w:line="240" w:lineRule="auto"/>
        <w:ind w:left="720"/>
        <w:jc w:val="both"/>
        <w:rPr>
          <w:rFonts w:ascii="Verdana" w:eastAsia="Times New Roman" w:hAnsi="Verdana" w:cs="Arial"/>
          <w:sz w:val="16"/>
          <w:szCs w:val="16"/>
          <w:lang w:val="es-ES" w:eastAsia="es-AR"/>
        </w:rPr>
      </w:pPr>
    </w:p>
    <w:p w:rsidR="00651925" w:rsidRPr="00B713BE" w:rsidRDefault="00651925" w:rsidP="00651925">
      <w:pPr>
        <w:spacing w:after="0" w:line="240" w:lineRule="auto"/>
        <w:ind w:left="-360"/>
        <w:jc w:val="both"/>
        <w:rPr>
          <w:rFonts w:ascii="Verdana" w:eastAsia="Times New Roman" w:hAnsi="Verdana" w:cs="Arial"/>
          <w:sz w:val="16"/>
          <w:szCs w:val="16"/>
          <w:lang w:val="es-AR" w:eastAsia="es-AR"/>
        </w:rPr>
      </w:pPr>
    </w:p>
    <w:p w:rsidR="00651925" w:rsidRPr="00B713BE" w:rsidRDefault="00651925" w:rsidP="00651925">
      <w:pPr>
        <w:numPr>
          <w:ilvl w:val="0"/>
          <w:numId w:val="2"/>
        </w:numPr>
        <w:spacing w:after="0" w:line="240" w:lineRule="auto"/>
        <w:ind w:left="284" w:hanging="284"/>
        <w:jc w:val="both"/>
        <w:outlineLvl w:val="0"/>
        <w:rPr>
          <w:rFonts w:ascii="Verdana" w:eastAsia="Times New Roman" w:hAnsi="Verdana" w:cs="Arial"/>
          <w:b/>
          <w:sz w:val="16"/>
          <w:szCs w:val="16"/>
          <w:lang w:val="es-ES" w:eastAsia="es-ES"/>
        </w:rPr>
      </w:pPr>
      <w:r w:rsidRPr="00B713BE">
        <w:rPr>
          <w:rFonts w:ascii="Verdana" w:eastAsia="Times New Roman" w:hAnsi="Verdana" w:cs="Arial"/>
          <w:b/>
          <w:sz w:val="16"/>
          <w:szCs w:val="16"/>
          <w:lang w:val="es-ES" w:eastAsia="es-ES"/>
        </w:rPr>
        <w:t>CONTENIDOS MÍNIMOS</w:t>
      </w:r>
    </w:p>
    <w:p w:rsidR="00651925" w:rsidRPr="00B713BE" w:rsidRDefault="00651925" w:rsidP="00651925">
      <w:pPr>
        <w:spacing w:after="0" w:line="240" w:lineRule="auto"/>
        <w:ind w:left="360"/>
        <w:jc w:val="both"/>
        <w:outlineLvl w:val="0"/>
        <w:rPr>
          <w:rFonts w:ascii="Verdana" w:eastAsia="Times New Roman" w:hAnsi="Verdana" w:cs="Arial"/>
          <w:b/>
          <w:sz w:val="16"/>
          <w:szCs w:val="16"/>
          <w:lang w:val="es-ES" w:eastAsia="es-ES"/>
        </w:rPr>
      </w:pPr>
    </w:p>
    <w:p w:rsidR="00651925" w:rsidRPr="00B713BE" w:rsidRDefault="00651925" w:rsidP="00651925">
      <w:pPr>
        <w:spacing w:after="0" w:line="360" w:lineRule="auto"/>
        <w:jc w:val="both"/>
        <w:rPr>
          <w:rFonts w:ascii="Verdana" w:eastAsia="Times New Roman" w:hAnsi="Verdana" w:cs="Times New Roman"/>
          <w:bCs/>
          <w:sz w:val="16"/>
          <w:szCs w:val="16"/>
          <w:lang w:val="es-ES" w:eastAsia="es-ES"/>
        </w:rPr>
      </w:pPr>
      <w:r w:rsidRPr="00B713BE">
        <w:rPr>
          <w:rFonts w:ascii="Verdana" w:eastAsia="Times New Roman" w:hAnsi="Verdana" w:cs="Times New Roman"/>
          <w:bCs/>
          <w:sz w:val="16"/>
          <w:szCs w:val="16"/>
          <w:lang w:val="es-ES" w:eastAsia="es-ES"/>
        </w:rPr>
        <w:t xml:space="preserve">Del latín al </w:t>
      </w:r>
      <w:proofErr w:type="spellStart"/>
      <w:r w:rsidRPr="00B713BE">
        <w:rPr>
          <w:rFonts w:ascii="Verdana" w:eastAsia="Times New Roman" w:hAnsi="Verdana" w:cs="Times New Roman"/>
          <w:bCs/>
          <w:sz w:val="16"/>
          <w:szCs w:val="16"/>
          <w:lang w:val="es-ES" w:eastAsia="es-ES"/>
        </w:rPr>
        <w:t>protofrancés</w:t>
      </w:r>
      <w:proofErr w:type="spellEnd"/>
      <w:r w:rsidRPr="00B713BE">
        <w:rPr>
          <w:rFonts w:ascii="Verdana" w:eastAsia="Times New Roman" w:hAnsi="Verdana" w:cs="Times New Roman"/>
          <w:bCs/>
          <w:sz w:val="16"/>
          <w:szCs w:val="16"/>
          <w:lang w:val="es-ES" w:eastAsia="es-ES"/>
        </w:rPr>
        <w:t xml:space="preserve"> – Estratos – Francés antiguo - Lengua de </w:t>
      </w:r>
      <w:proofErr w:type="spellStart"/>
      <w:r w:rsidRPr="00B713BE">
        <w:rPr>
          <w:rFonts w:ascii="Verdana" w:eastAsia="Times New Roman" w:hAnsi="Verdana" w:cs="Times New Roman"/>
          <w:bCs/>
          <w:sz w:val="16"/>
          <w:szCs w:val="16"/>
          <w:lang w:val="es-ES" w:eastAsia="es-ES"/>
        </w:rPr>
        <w:t>oïl</w:t>
      </w:r>
      <w:proofErr w:type="spellEnd"/>
      <w:r w:rsidRPr="00B713BE">
        <w:rPr>
          <w:rFonts w:ascii="Verdana" w:eastAsia="Times New Roman" w:hAnsi="Verdana" w:cs="Times New Roman"/>
          <w:bCs/>
          <w:sz w:val="16"/>
          <w:szCs w:val="16"/>
          <w:lang w:val="es-ES" w:eastAsia="es-ES"/>
        </w:rPr>
        <w:t xml:space="preserve"> y lengua de </w:t>
      </w:r>
      <w:proofErr w:type="spellStart"/>
      <w:r w:rsidRPr="00B713BE">
        <w:rPr>
          <w:rFonts w:ascii="Verdana" w:eastAsia="Times New Roman" w:hAnsi="Verdana" w:cs="Times New Roman"/>
          <w:bCs/>
          <w:sz w:val="16"/>
          <w:szCs w:val="16"/>
          <w:lang w:val="es-ES" w:eastAsia="es-ES"/>
        </w:rPr>
        <w:t>oc</w:t>
      </w:r>
      <w:proofErr w:type="spellEnd"/>
      <w:r w:rsidRPr="00B713BE">
        <w:rPr>
          <w:rFonts w:ascii="Verdana" w:eastAsia="Times New Roman" w:hAnsi="Verdana" w:cs="Times New Roman"/>
          <w:bCs/>
          <w:sz w:val="16"/>
          <w:szCs w:val="16"/>
          <w:lang w:val="es-ES" w:eastAsia="es-ES"/>
        </w:rPr>
        <w:t xml:space="preserve"> : la división dialectal – Acento de intensidad y repercusión en el sistema vocálico del latín – Diptongación romance y francesa– Tratamiento de las vocales según las sílabas y su intensidad – Evolución de las consonantes intervocálicas - La reducción de la declinación latina – El francés medio - Expansión de la lengua francesa –Promoción de la lengua : la administración y la </w:t>
      </w:r>
      <w:proofErr w:type="spellStart"/>
      <w:r w:rsidRPr="00B713BE">
        <w:rPr>
          <w:rFonts w:ascii="Verdana" w:eastAsia="Times New Roman" w:hAnsi="Verdana" w:cs="Times New Roman"/>
          <w:bCs/>
          <w:i/>
          <w:sz w:val="16"/>
          <w:szCs w:val="16"/>
          <w:lang w:val="es-ES" w:eastAsia="es-ES"/>
        </w:rPr>
        <w:t>Pléiade</w:t>
      </w:r>
      <w:proofErr w:type="spellEnd"/>
      <w:r w:rsidRPr="00B713BE">
        <w:rPr>
          <w:rFonts w:ascii="Verdana" w:eastAsia="Times New Roman" w:hAnsi="Verdana" w:cs="Times New Roman"/>
          <w:bCs/>
          <w:sz w:val="16"/>
          <w:szCs w:val="16"/>
          <w:lang w:val="es-ES" w:eastAsia="es-ES"/>
        </w:rPr>
        <w:t xml:space="preserve"> – Innovaciones en el léxico – El francés clásico –  Políticas de control de la lengua – Períodos de colonización – El francés moderno - Marco histórico y sociolingüístico – Variación y cambio, aspectos internos y externos – Políticas lingüísticas: el caso de la ortografía – Niveles de lengua</w:t>
      </w:r>
    </w:p>
    <w:p w:rsidR="00651925" w:rsidRPr="00B713BE" w:rsidRDefault="00651925" w:rsidP="00651925">
      <w:pPr>
        <w:spacing w:after="0" w:line="360" w:lineRule="auto"/>
        <w:jc w:val="both"/>
        <w:rPr>
          <w:rFonts w:ascii="Verdana" w:eastAsia="Times New Roman" w:hAnsi="Verdana" w:cs="Times New Roman"/>
          <w:bCs/>
          <w:sz w:val="16"/>
          <w:szCs w:val="16"/>
          <w:lang w:val="es-ES" w:eastAsia="es-ES"/>
        </w:rPr>
      </w:pPr>
    </w:p>
    <w:p w:rsidR="00651925" w:rsidRPr="00B713BE" w:rsidRDefault="00651925" w:rsidP="00651925">
      <w:pPr>
        <w:spacing w:after="0" w:line="360" w:lineRule="auto"/>
        <w:ind w:left="357"/>
        <w:jc w:val="both"/>
        <w:outlineLvl w:val="0"/>
        <w:rPr>
          <w:rFonts w:ascii="Verdana" w:eastAsia="Times New Roman" w:hAnsi="Verdana" w:cs="Arial"/>
          <w:sz w:val="16"/>
          <w:szCs w:val="16"/>
          <w:lang w:val="es-ES" w:eastAsia="es-ES"/>
        </w:rPr>
      </w:pPr>
    </w:p>
    <w:p w:rsidR="00651925" w:rsidRPr="00B713BE" w:rsidRDefault="00651925" w:rsidP="00651925">
      <w:pPr>
        <w:spacing w:after="0" w:line="240" w:lineRule="atLeast"/>
        <w:jc w:val="both"/>
        <w:outlineLvl w:val="0"/>
        <w:rPr>
          <w:rFonts w:ascii="Verdana" w:eastAsia="Times New Roman" w:hAnsi="Verdana" w:cs="Arial"/>
          <w:b/>
          <w:sz w:val="16"/>
          <w:szCs w:val="16"/>
          <w:lang w:val="es-ES" w:eastAsia="es-ES"/>
        </w:rPr>
      </w:pPr>
      <w:r w:rsidRPr="00B713BE">
        <w:rPr>
          <w:rFonts w:ascii="Verdana" w:eastAsia="Times New Roman" w:hAnsi="Verdana" w:cs="Arial"/>
          <w:b/>
          <w:sz w:val="16"/>
          <w:szCs w:val="16"/>
          <w:lang w:val="es-ES" w:eastAsia="es-ES"/>
        </w:rPr>
        <w:t>5- CONTENIDOS DE LA INSTANCIA CURRICULAR</w:t>
      </w:r>
    </w:p>
    <w:p w:rsidR="00651925" w:rsidRPr="00B713BE" w:rsidRDefault="00651925" w:rsidP="00651925">
      <w:pPr>
        <w:spacing w:before="100" w:after="100" w:line="240" w:lineRule="atLeast"/>
        <w:jc w:val="both"/>
        <w:outlineLvl w:val="0"/>
        <w:rPr>
          <w:rFonts w:ascii="Verdana" w:eastAsia="Times New Roman" w:hAnsi="Verdana" w:cs="Arial"/>
          <w:bCs/>
          <w:sz w:val="16"/>
          <w:szCs w:val="16"/>
          <w:lang w:val="es-AR" w:eastAsia="es-ES"/>
        </w:rPr>
      </w:pPr>
    </w:p>
    <w:p w:rsidR="00651925" w:rsidRPr="00B713BE" w:rsidRDefault="00651925" w:rsidP="00651925">
      <w:pPr>
        <w:spacing w:before="100" w:after="100" w:line="240" w:lineRule="atLeast"/>
        <w:jc w:val="both"/>
        <w:outlineLvl w:val="0"/>
        <w:rPr>
          <w:rFonts w:ascii="Verdana" w:eastAsia="Times New Roman" w:hAnsi="Verdana" w:cs="Arial"/>
          <w:b/>
          <w:i/>
          <w:sz w:val="16"/>
          <w:szCs w:val="16"/>
          <w:lang w:val="es-AR" w:eastAsia="es-ES"/>
        </w:rPr>
      </w:pPr>
      <w:r w:rsidRPr="00B713BE">
        <w:rPr>
          <w:rFonts w:ascii="Verdana" w:eastAsia="Times New Roman" w:hAnsi="Verdana" w:cs="Arial"/>
          <w:b/>
          <w:bCs/>
          <w:i/>
          <w:sz w:val="16"/>
          <w:szCs w:val="16"/>
          <w:lang w:val="es-AR" w:eastAsia="es-ES"/>
        </w:rPr>
        <w:t>DEL LATÍN AL FRANCÉS ANTIGUO</w:t>
      </w:r>
    </w:p>
    <w:p w:rsidR="00651925" w:rsidRPr="00B713BE" w:rsidRDefault="00651925" w:rsidP="00651925">
      <w:pPr>
        <w:spacing w:after="0" w:line="360" w:lineRule="auto"/>
        <w:jc w:val="both"/>
        <w:rPr>
          <w:rFonts w:ascii="Verdana" w:eastAsia="Times New Roman" w:hAnsi="Verdana" w:cs="Times New Roman"/>
          <w:bCs/>
          <w:i/>
          <w:sz w:val="16"/>
          <w:szCs w:val="16"/>
          <w:u w:val="single"/>
          <w:lang w:val="es-ES" w:eastAsia="es-ES"/>
        </w:rPr>
      </w:pPr>
      <w:r w:rsidRPr="00B713BE">
        <w:rPr>
          <w:rFonts w:ascii="Verdana" w:eastAsia="Times New Roman" w:hAnsi="Verdana" w:cs="Arial"/>
          <w:b/>
          <w:bCs/>
          <w:sz w:val="16"/>
          <w:szCs w:val="16"/>
          <w:lang w:val="es-ES" w:eastAsia="es-ES"/>
        </w:rPr>
        <w:br/>
      </w:r>
    </w:p>
    <w:p w:rsidR="00651925" w:rsidRPr="00B713BE" w:rsidRDefault="00651925" w:rsidP="00651925">
      <w:pPr>
        <w:spacing w:after="0" w:line="360" w:lineRule="auto"/>
        <w:jc w:val="both"/>
        <w:rPr>
          <w:rFonts w:ascii="Verdana" w:eastAsia="Times New Roman" w:hAnsi="Verdana" w:cs="Times New Roman"/>
          <w:bCs/>
          <w:sz w:val="16"/>
          <w:szCs w:val="16"/>
          <w:lang w:val="es-ES" w:eastAsia="es-ES"/>
        </w:rPr>
      </w:pPr>
      <w:r w:rsidRPr="00B713BE">
        <w:rPr>
          <w:rFonts w:ascii="Verdana" w:eastAsia="Times New Roman" w:hAnsi="Verdana" w:cs="Times New Roman"/>
          <w:b/>
          <w:bCs/>
          <w:i/>
          <w:sz w:val="16"/>
          <w:szCs w:val="16"/>
          <w:u w:val="single"/>
          <w:lang w:val="es-ES" w:eastAsia="es-ES"/>
        </w:rPr>
        <w:t xml:space="preserve">Aspectos </w:t>
      </w:r>
      <w:proofErr w:type="gramStart"/>
      <w:r w:rsidRPr="00B713BE">
        <w:rPr>
          <w:rFonts w:ascii="Verdana" w:eastAsia="Times New Roman" w:hAnsi="Verdana" w:cs="Times New Roman"/>
          <w:b/>
          <w:bCs/>
          <w:i/>
          <w:sz w:val="16"/>
          <w:szCs w:val="16"/>
          <w:u w:val="single"/>
          <w:lang w:val="es-ES" w:eastAsia="es-ES"/>
        </w:rPr>
        <w:t>históricos</w:t>
      </w:r>
      <w:r w:rsidRPr="00B713BE">
        <w:rPr>
          <w:rFonts w:ascii="Verdana" w:eastAsia="Times New Roman" w:hAnsi="Verdana" w:cs="Times New Roman"/>
          <w:bCs/>
          <w:sz w:val="16"/>
          <w:szCs w:val="16"/>
          <w:lang w:val="es-ES" w:eastAsia="es-ES"/>
        </w:rPr>
        <w:t> :</w:t>
      </w:r>
      <w:proofErr w:type="gramEnd"/>
      <w:r w:rsidRPr="00B713BE">
        <w:rPr>
          <w:rFonts w:ascii="Verdana" w:eastAsia="Times New Roman" w:hAnsi="Verdana" w:cs="Times New Roman"/>
          <w:bCs/>
          <w:sz w:val="16"/>
          <w:szCs w:val="16"/>
          <w:lang w:val="es-ES" w:eastAsia="es-ES"/>
        </w:rPr>
        <w:t xml:space="preserve"> Del latín al </w:t>
      </w:r>
      <w:proofErr w:type="spellStart"/>
      <w:r w:rsidRPr="00B713BE">
        <w:rPr>
          <w:rFonts w:ascii="Verdana" w:eastAsia="Times New Roman" w:hAnsi="Verdana" w:cs="Times New Roman"/>
          <w:bCs/>
          <w:sz w:val="16"/>
          <w:szCs w:val="16"/>
          <w:lang w:val="es-ES" w:eastAsia="es-ES"/>
        </w:rPr>
        <w:t>protofrancés</w:t>
      </w:r>
      <w:proofErr w:type="spellEnd"/>
      <w:r w:rsidRPr="00B713BE">
        <w:rPr>
          <w:rFonts w:ascii="Verdana" w:eastAsia="Times New Roman" w:hAnsi="Verdana" w:cs="Times New Roman"/>
          <w:bCs/>
          <w:sz w:val="16"/>
          <w:szCs w:val="16"/>
          <w:lang w:val="es-ES" w:eastAsia="es-ES"/>
        </w:rPr>
        <w:t xml:space="preserve"> – Estratos – Francés antiguo - Los primeros documentos – Diversidad del francés y evolución de la lengua –  Lengua de </w:t>
      </w:r>
      <w:proofErr w:type="spellStart"/>
      <w:r w:rsidRPr="00B713BE">
        <w:rPr>
          <w:rFonts w:ascii="Verdana" w:eastAsia="Times New Roman" w:hAnsi="Verdana" w:cs="Times New Roman"/>
          <w:bCs/>
          <w:sz w:val="16"/>
          <w:szCs w:val="16"/>
          <w:lang w:val="es-ES" w:eastAsia="es-ES"/>
        </w:rPr>
        <w:t>oïl</w:t>
      </w:r>
      <w:proofErr w:type="spellEnd"/>
      <w:r w:rsidRPr="00B713BE">
        <w:rPr>
          <w:rFonts w:ascii="Verdana" w:eastAsia="Times New Roman" w:hAnsi="Verdana" w:cs="Times New Roman"/>
          <w:bCs/>
          <w:sz w:val="16"/>
          <w:szCs w:val="16"/>
          <w:lang w:val="es-ES" w:eastAsia="es-ES"/>
        </w:rPr>
        <w:t xml:space="preserve"> y lengua de </w:t>
      </w:r>
      <w:proofErr w:type="spellStart"/>
      <w:r w:rsidRPr="00B713BE">
        <w:rPr>
          <w:rFonts w:ascii="Verdana" w:eastAsia="Times New Roman" w:hAnsi="Verdana" w:cs="Times New Roman"/>
          <w:bCs/>
          <w:sz w:val="16"/>
          <w:szCs w:val="16"/>
          <w:lang w:val="es-ES" w:eastAsia="es-ES"/>
        </w:rPr>
        <w:t>oc</w:t>
      </w:r>
      <w:proofErr w:type="spellEnd"/>
      <w:r w:rsidRPr="00B713BE">
        <w:rPr>
          <w:rFonts w:ascii="Verdana" w:eastAsia="Times New Roman" w:hAnsi="Verdana" w:cs="Times New Roman"/>
          <w:bCs/>
          <w:sz w:val="16"/>
          <w:szCs w:val="16"/>
          <w:lang w:val="es-ES" w:eastAsia="es-ES"/>
        </w:rPr>
        <w:t> : la división dialectal – La administra</w:t>
      </w:r>
      <w:r>
        <w:rPr>
          <w:rFonts w:ascii="Verdana" w:eastAsia="Times New Roman" w:hAnsi="Verdana" w:cs="Times New Roman"/>
          <w:bCs/>
          <w:sz w:val="16"/>
          <w:szCs w:val="16"/>
          <w:lang w:val="es-ES" w:eastAsia="es-ES"/>
        </w:rPr>
        <w:t>ción real y la lengua francesa – El francés fuera de Francia (Inglaterra y el anglo-normando)</w:t>
      </w:r>
    </w:p>
    <w:p w:rsidR="00651925" w:rsidRPr="00B713BE" w:rsidRDefault="00651925" w:rsidP="00651925">
      <w:pPr>
        <w:spacing w:after="0" w:line="360" w:lineRule="auto"/>
        <w:jc w:val="both"/>
        <w:rPr>
          <w:rFonts w:ascii="Verdana" w:eastAsia="Times New Roman" w:hAnsi="Verdana" w:cs="Times New Roman"/>
          <w:b/>
          <w:bCs/>
          <w:i/>
          <w:sz w:val="16"/>
          <w:szCs w:val="16"/>
          <w:u w:val="single"/>
          <w:lang w:val="es-ES" w:eastAsia="es-ES"/>
        </w:rPr>
      </w:pPr>
    </w:p>
    <w:p w:rsidR="00651925" w:rsidRPr="00B713BE" w:rsidRDefault="00651925" w:rsidP="00651925">
      <w:pPr>
        <w:spacing w:after="0" w:line="360" w:lineRule="auto"/>
        <w:jc w:val="both"/>
        <w:rPr>
          <w:rFonts w:ascii="Verdana" w:eastAsia="Times New Roman" w:hAnsi="Verdana" w:cs="Times New Roman"/>
          <w:bCs/>
          <w:sz w:val="16"/>
          <w:szCs w:val="16"/>
          <w:lang w:val="es-ES" w:eastAsia="es-ES"/>
        </w:rPr>
      </w:pPr>
      <w:r w:rsidRPr="00B713BE">
        <w:rPr>
          <w:rFonts w:ascii="Verdana" w:eastAsia="Times New Roman" w:hAnsi="Verdana" w:cs="Times New Roman"/>
          <w:b/>
          <w:bCs/>
          <w:i/>
          <w:sz w:val="16"/>
          <w:szCs w:val="16"/>
          <w:u w:val="single"/>
          <w:lang w:val="es-ES" w:eastAsia="es-ES"/>
        </w:rPr>
        <w:t>Elementos generales de fonética histórica</w:t>
      </w:r>
      <w:r w:rsidRPr="00B713BE">
        <w:rPr>
          <w:rFonts w:ascii="Verdana" w:eastAsia="Times New Roman" w:hAnsi="Verdana" w:cs="Times New Roman"/>
          <w:bCs/>
          <w:i/>
          <w:sz w:val="16"/>
          <w:szCs w:val="16"/>
          <w:u w:val="single"/>
          <w:lang w:val="es-ES" w:eastAsia="es-ES"/>
        </w:rPr>
        <w:t>:</w:t>
      </w:r>
      <w:r w:rsidRPr="00B713BE">
        <w:rPr>
          <w:rFonts w:ascii="Verdana" w:eastAsia="Times New Roman" w:hAnsi="Verdana" w:cs="Times New Roman"/>
          <w:bCs/>
          <w:sz w:val="16"/>
          <w:szCs w:val="16"/>
          <w:lang w:val="es-ES" w:eastAsia="es-ES"/>
        </w:rPr>
        <w:t xml:space="preserve"> Acento de intensidad y repercusión en el sistema vocálico del latín – Diptongación</w:t>
      </w:r>
      <w:r>
        <w:rPr>
          <w:rFonts w:ascii="Verdana" w:eastAsia="Times New Roman" w:hAnsi="Verdana" w:cs="Times New Roman"/>
          <w:bCs/>
          <w:sz w:val="16"/>
          <w:szCs w:val="16"/>
          <w:lang w:val="es-ES" w:eastAsia="es-ES"/>
        </w:rPr>
        <w:t xml:space="preserve"> </w:t>
      </w:r>
      <w:r w:rsidRPr="00B713BE">
        <w:rPr>
          <w:rFonts w:ascii="Verdana" w:eastAsia="Times New Roman" w:hAnsi="Verdana" w:cs="Times New Roman"/>
          <w:bCs/>
          <w:sz w:val="16"/>
          <w:szCs w:val="16"/>
          <w:lang w:val="es-ES" w:eastAsia="es-ES"/>
        </w:rPr>
        <w:t>– Tratamiento de las vocales según las sílabas y su intensidad – Evolución de las consonantes intervocálicas – Na</w:t>
      </w:r>
      <w:r>
        <w:rPr>
          <w:rFonts w:ascii="Verdana" w:eastAsia="Times New Roman" w:hAnsi="Verdana" w:cs="Times New Roman"/>
          <w:bCs/>
          <w:sz w:val="16"/>
          <w:szCs w:val="16"/>
          <w:lang w:val="es-ES" w:eastAsia="es-ES"/>
        </w:rPr>
        <w:t xml:space="preserve">salización – H aspirada </w:t>
      </w:r>
      <w:r w:rsidRPr="00B713BE">
        <w:rPr>
          <w:rFonts w:ascii="Verdana" w:eastAsia="Times New Roman" w:hAnsi="Verdana" w:cs="Times New Roman"/>
          <w:bCs/>
          <w:sz w:val="16"/>
          <w:szCs w:val="16"/>
          <w:lang w:val="es-ES" w:eastAsia="es-ES"/>
        </w:rPr>
        <w:t>– Leyes de posición.</w:t>
      </w:r>
    </w:p>
    <w:p w:rsidR="00651925" w:rsidRPr="00B713BE" w:rsidRDefault="00651925" w:rsidP="00651925">
      <w:pPr>
        <w:spacing w:after="0" w:line="360" w:lineRule="auto"/>
        <w:jc w:val="both"/>
        <w:rPr>
          <w:rFonts w:ascii="Verdana" w:eastAsia="Times New Roman" w:hAnsi="Verdana" w:cs="Times New Roman"/>
          <w:bCs/>
          <w:sz w:val="16"/>
          <w:szCs w:val="16"/>
          <w:lang w:val="es-ES" w:eastAsia="es-ES"/>
        </w:rPr>
      </w:pPr>
    </w:p>
    <w:p w:rsidR="00651925" w:rsidRPr="00B713BE" w:rsidRDefault="00651925" w:rsidP="00651925">
      <w:pPr>
        <w:spacing w:after="0" w:line="360" w:lineRule="auto"/>
        <w:jc w:val="both"/>
        <w:rPr>
          <w:rFonts w:ascii="Verdana" w:eastAsia="Times New Roman" w:hAnsi="Verdana" w:cs="Times New Roman"/>
          <w:bCs/>
          <w:sz w:val="16"/>
          <w:szCs w:val="16"/>
          <w:lang w:val="es-ES" w:eastAsia="es-ES"/>
        </w:rPr>
      </w:pPr>
      <w:r w:rsidRPr="00B713BE">
        <w:rPr>
          <w:rFonts w:ascii="Verdana" w:eastAsia="Times New Roman" w:hAnsi="Verdana" w:cs="Times New Roman"/>
          <w:b/>
          <w:bCs/>
          <w:i/>
          <w:sz w:val="16"/>
          <w:szCs w:val="16"/>
          <w:u w:val="single"/>
          <w:lang w:val="es-ES" w:eastAsia="es-ES"/>
        </w:rPr>
        <w:t>Elementos generales de morfosintaxis</w:t>
      </w:r>
      <w:r w:rsidRPr="00B713BE">
        <w:rPr>
          <w:rFonts w:ascii="Verdana" w:eastAsia="Times New Roman" w:hAnsi="Verdana" w:cs="Times New Roman"/>
          <w:bCs/>
          <w:i/>
          <w:sz w:val="16"/>
          <w:szCs w:val="16"/>
          <w:u w:val="single"/>
          <w:lang w:val="es-ES" w:eastAsia="es-ES"/>
        </w:rPr>
        <w:t>:</w:t>
      </w:r>
      <w:r w:rsidRPr="00B713BE">
        <w:rPr>
          <w:rFonts w:ascii="Verdana" w:eastAsia="Times New Roman" w:hAnsi="Verdana" w:cs="Times New Roman"/>
          <w:bCs/>
          <w:i/>
          <w:sz w:val="16"/>
          <w:szCs w:val="16"/>
          <w:lang w:val="es-ES" w:eastAsia="es-ES"/>
        </w:rPr>
        <w:t xml:space="preserve"> </w:t>
      </w:r>
      <w:r w:rsidRPr="00B713BE">
        <w:rPr>
          <w:rFonts w:ascii="Verdana" w:eastAsia="Times New Roman" w:hAnsi="Verdana" w:cs="Times New Roman"/>
          <w:bCs/>
          <w:sz w:val="16"/>
          <w:szCs w:val="16"/>
          <w:lang w:val="es-ES" w:eastAsia="es-ES"/>
        </w:rPr>
        <w:t>La reducción de la declinación latina – Artícul</w:t>
      </w:r>
      <w:r>
        <w:rPr>
          <w:rFonts w:ascii="Verdana" w:eastAsia="Times New Roman" w:hAnsi="Verdana" w:cs="Times New Roman"/>
          <w:bCs/>
          <w:sz w:val="16"/>
          <w:szCs w:val="16"/>
          <w:lang w:val="es-ES" w:eastAsia="es-ES"/>
        </w:rPr>
        <w:t xml:space="preserve">os definidos y contracciones </w:t>
      </w:r>
    </w:p>
    <w:p w:rsidR="00651925" w:rsidRPr="00B713BE" w:rsidRDefault="00651925" w:rsidP="00651925">
      <w:pPr>
        <w:spacing w:after="0" w:line="360" w:lineRule="auto"/>
        <w:jc w:val="both"/>
        <w:rPr>
          <w:rFonts w:ascii="Verdana" w:eastAsia="Times New Roman" w:hAnsi="Verdana" w:cs="Times New Roman"/>
          <w:bCs/>
          <w:sz w:val="16"/>
          <w:szCs w:val="16"/>
          <w:lang w:val="es-ES" w:eastAsia="es-ES"/>
        </w:rPr>
      </w:pPr>
    </w:p>
    <w:p w:rsidR="00651925" w:rsidRPr="00B713BE" w:rsidRDefault="00651925" w:rsidP="00651925">
      <w:pPr>
        <w:spacing w:after="0" w:line="360" w:lineRule="auto"/>
        <w:jc w:val="both"/>
        <w:rPr>
          <w:rFonts w:ascii="Verdana" w:eastAsia="Times New Roman" w:hAnsi="Verdana" w:cs="Times New Roman"/>
          <w:bCs/>
          <w:sz w:val="16"/>
          <w:szCs w:val="16"/>
          <w:lang w:val="es-ES" w:eastAsia="es-ES"/>
        </w:rPr>
      </w:pPr>
      <w:r w:rsidRPr="00B713BE">
        <w:rPr>
          <w:rFonts w:ascii="Verdana" w:eastAsia="Times New Roman" w:hAnsi="Verdana" w:cs="Times New Roman"/>
          <w:b/>
          <w:bCs/>
          <w:i/>
          <w:sz w:val="16"/>
          <w:szCs w:val="16"/>
          <w:u w:val="single"/>
          <w:lang w:val="es-AR" w:eastAsia="es-ES"/>
        </w:rPr>
        <w:t>Léxico</w:t>
      </w:r>
      <w:r w:rsidRPr="00B713BE">
        <w:rPr>
          <w:rFonts w:ascii="Verdana" w:eastAsia="Times New Roman" w:hAnsi="Verdana" w:cs="Times New Roman"/>
          <w:bCs/>
          <w:i/>
          <w:sz w:val="16"/>
          <w:szCs w:val="16"/>
          <w:u w:val="single"/>
          <w:lang w:val="es-AR" w:eastAsia="es-ES"/>
        </w:rPr>
        <w:t>:</w:t>
      </w:r>
      <w:r w:rsidRPr="00B713BE">
        <w:rPr>
          <w:rFonts w:ascii="Verdana" w:eastAsia="Times New Roman" w:hAnsi="Verdana" w:cs="Times New Roman"/>
          <w:bCs/>
          <w:i/>
          <w:sz w:val="16"/>
          <w:szCs w:val="16"/>
          <w:lang w:val="es-AR" w:eastAsia="es-ES"/>
        </w:rPr>
        <w:t xml:space="preserve"> </w:t>
      </w:r>
      <w:r w:rsidRPr="00B713BE">
        <w:rPr>
          <w:rFonts w:ascii="Verdana" w:eastAsia="Times New Roman" w:hAnsi="Verdana" w:cs="Times New Roman"/>
          <w:bCs/>
          <w:sz w:val="16"/>
          <w:szCs w:val="16"/>
          <w:lang w:val="es-ES" w:eastAsia="es-ES"/>
        </w:rPr>
        <w:t>Formaciones populares y cultas – El vocabulario medieval –</w:t>
      </w:r>
      <w:r>
        <w:rPr>
          <w:rFonts w:ascii="Verdana" w:eastAsia="Times New Roman" w:hAnsi="Verdana" w:cs="Times New Roman"/>
          <w:bCs/>
          <w:sz w:val="16"/>
          <w:szCs w:val="16"/>
          <w:lang w:val="es-ES" w:eastAsia="es-ES"/>
        </w:rPr>
        <w:t xml:space="preserve"> </w:t>
      </w:r>
      <w:r w:rsidRPr="00B713BE">
        <w:rPr>
          <w:rFonts w:ascii="Verdana" w:eastAsia="Times New Roman" w:hAnsi="Verdana" w:cs="Times New Roman"/>
          <w:bCs/>
          <w:sz w:val="16"/>
          <w:szCs w:val="16"/>
          <w:lang w:val="es-ES" w:eastAsia="es-ES"/>
        </w:rPr>
        <w:t>Hablas marginales.</w:t>
      </w:r>
    </w:p>
    <w:p w:rsidR="00651925" w:rsidRPr="00B713BE" w:rsidRDefault="00651925" w:rsidP="00651925">
      <w:pPr>
        <w:spacing w:after="0" w:line="360" w:lineRule="auto"/>
        <w:jc w:val="both"/>
        <w:rPr>
          <w:rFonts w:ascii="Verdana" w:eastAsia="Times New Roman" w:hAnsi="Verdana" w:cs="Times New Roman"/>
          <w:bCs/>
          <w:sz w:val="16"/>
          <w:szCs w:val="16"/>
          <w:lang w:val="es-ES" w:eastAsia="es-ES"/>
        </w:rPr>
      </w:pPr>
    </w:p>
    <w:p w:rsidR="00651925" w:rsidRPr="00B713BE" w:rsidRDefault="00651925" w:rsidP="00651925">
      <w:pPr>
        <w:spacing w:after="0" w:line="360" w:lineRule="auto"/>
        <w:jc w:val="both"/>
        <w:rPr>
          <w:rFonts w:ascii="Verdana" w:eastAsia="Times New Roman" w:hAnsi="Verdana" w:cs="Times New Roman"/>
          <w:bCs/>
          <w:sz w:val="16"/>
          <w:szCs w:val="16"/>
          <w:lang w:val="es-ES" w:eastAsia="es-ES"/>
        </w:rPr>
      </w:pPr>
    </w:p>
    <w:p w:rsidR="00651925" w:rsidRPr="00B713BE" w:rsidRDefault="00651925" w:rsidP="00651925">
      <w:pPr>
        <w:spacing w:after="0" w:line="360" w:lineRule="auto"/>
        <w:jc w:val="both"/>
        <w:rPr>
          <w:rFonts w:ascii="Verdana" w:eastAsia="Times New Roman" w:hAnsi="Verdana" w:cs="Arial"/>
          <w:b/>
          <w:bCs/>
          <w:i/>
          <w:sz w:val="16"/>
          <w:szCs w:val="16"/>
          <w:lang w:val="es-ES" w:eastAsia="es-ES"/>
        </w:rPr>
      </w:pPr>
      <w:r w:rsidRPr="00B713BE">
        <w:rPr>
          <w:rFonts w:ascii="Verdana" w:eastAsia="Times New Roman" w:hAnsi="Verdana" w:cs="Arial"/>
          <w:b/>
          <w:bCs/>
          <w:i/>
          <w:sz w:val="16"/>
          <w:szCs w:val="16"/>
          <w:lang w:val="es-ES" w:eastAsia="es-ES"/>
        </w:rPr>
        <w:t>EL FRANCÉS MEDIO</w:t>
      </w:r>
    </w:p>
    <w:p w:rsidR="00651925" w:rsidRPr="00B713BE" w:rsidRDefault="00651925" w:rsidP="00651925">
      <w:pPr>
        <w:spacing w:after="0" w:line="360" w:lineRule="auto"/>
        <w:jc w:val="both"/>
        <w:rPr>
          <w:rFonts w:ascii="Verdana" w:eastAsia="Times New Roman" w:hAnsi="Verdana" w:cs="Times New Roman"/>
          <w:bCs/>
          <w:i/>
          <w:sz w:val="16"/>
          <w:szCs w:val="16"/>
          <w:u w:val="single"/>
          <w:lang w:val="es-ES" w:eastAsia="es-ES"/>
        </w:rPr>
      </w:pPr>
    </w:p>
    <w:p w:rsidR="00651925" w:rsidRPr="00B713BE" w:rsidRDefault="00651925" w:rsidP="00651925">
      <w:pPr>
        <w:spacing w:after="0" w:line="360" w:lineRule="auto"/>
        <w:jc w:val="both"/>
        <w:rPr>
          <w:rFonts w:ascii="Verdana" w:eastAsia="Times New Roman" w:hAnsi="Verdana" w:cs="Times New Roman"/>
          <w:bCs/>
          <w:sz w:val="16"/>
          <w:szCs w:val="16"/>
          <w:lang w:val="es-ES" w:eastAsia="es-ES"/>
        </w:rPr>
      </w:pPr>
      <w:r w:rsidRPr="00B713BE">
        <w:rPr>
          <w:rFonts w:ascii="Verdana" w:eastAsia="Times New Roman" w:hAnsi="Verdana" w:cs="Times New Roman"/>
          <w:b/>
          <w:bCs/>
          <w:i/>
          <w:sz w:val="16"/>
          <w:szCs w:val="16"/>
          <w:u w:val="single"/>
          <w:lang w:val="es-ES" w:eastAsia="es-ES"/>
        </w:rPr>
        <w:t xml:space="preserve">Aspectos </w:t>
      </w:r>
      <w:proofErr w:type="gramStart"/>
      <w:r w:rsidRPr="00B713BE">
        <w:rPr>
          <w:rFonts w:ascii="Verdana" w:eastAsia="Times New Roman" w:hAnsi="Verdana" w:cs="Times New Roman"/>
          <w:b/>
          <w:bCs/>
          <w:i/>
          <w:sz w:val="16"/>
          <w:szCs w:val="16"/>
          <w:u w:val="single"/>
          <w:lang w:val="es-ES" w:eastAsia="es-ES"/>
        </w:rPr>
        <w:t>históricos</w:t>
      </w:r>
      <w:r w:rsidRPr="00B713BE">
        <w:rPr>
          <w:rFonts w:ascii="Verdana" w:eastAsia="Times New Roman" w:hAnsi="Verdana" w:cs="Times New Roman"/>
          <w:bCs/>
          <w:sz w:val="16"/>
          <w:szCs w:val="16"/>
          <w:lang w:val="es-ES" w:eastAsia="es-ES"/>
        </w:rPr>
        <w:t> :</w:t>
      </w:r>
      <w:proofErr w:type="gramEnd"/>
      <w:r w:rsidRPr="00B713BE">
        <w:rPr>
          <w:rFonts w:ascii="Verdana" w:eastAsia="Times New Roman" w:hAnsi="Verdana" w:cs="Times New Roman"/>
          <w:bCs/>
          <w:sz w:val="16"/>
          <w:szCs w:val="16"/>
          <w:lang w:val="es-ES" w:eastAsia="es-ES"/>
        </w:rPr>
        <w:t xml:space="preserve"> Expansión de la lengua francesa – La ordenanza de </w:t>
      </w:r>
      <w:proofErr w:type="spellStart"/>
      <w:r w:rsidRPr="00B713BE">
        <w:rPr>
          <w:rFonts w:ascii="Verdana" w:eastAsia="Times New Roman" w:hAnsi="Verdana" w:cs="Times New Roman"/>
          <w:bCs/>
          <w:sz w:val="16"/>
          <w:szCs w:val="16"/>
          <w:lang w:val="es-ES" w:eastAsia="es-ES"/>
        </w:rPr>
        <w:t>Villers</w:t>
      </w:r>
      <w:proofErr w:type="spellEnd"/>
      <w:r w:rsidRPr="00B713BE">
        <w:rPr>
          <w:rFonts w:ascii="Verdana" w:eastAsia="Times New Roman" w:hAnsi="Verdana" w:cs="Times New Roman"/>
          <w:bCs/>
          <w:sz w:val="16"/>
          <w:szCs w:val="16"/>
          <w:lang w:val="es-ES" w:eastAsia="es-ES"/>
        </w:rPr>
        <w:t xml:space="preserve"> </w:t>
      </w:r>
      <w:proofErr w:type="spellStart"/>
      <w:r w:rsidRPr="00B713BE">
        <w:rPr>
          <w:rFonts w:ascii="Verdana" w:eastAsia="Times New Roman" w:hAnsi="Verdana" w:cs="Times New Roman"/>
          <w:bCs/>
          <w:sz w:val="16"/>
          <w:szCs w:val="16"/>
          <w:lang w:val="es-ES" w:eastAsia="es-ES"/>
        </w:rPr>
        <w:t>Cotterêts</w:t>
      </w:r>
      <w:proofErr w:type="spellEnd"/>
      <w:r w:rsidRPr="00B713BE">
        <w:rPr>
          <w:rFonts w:ascii="Verdana" w:eastAsia="Times New Roman" w:hAnsi="Verdana" w:cs="Times New Roman"/>
          <w:bCs/>
          <w:sz w:val="16"/>
          <w:szCs w:val="16"/>
          <w:lang w:val="es-ES" w:eastAsia="es-ES"/>
        </w:rPr>
        <w:t xml:space="preserve"> – Unificación lingüística y política – Enriquecimiento de la lengua : Du </w:t>
      </w:r>
      <w:proofErr w:type="spellStart"/>
      <w:r w:rsidRPr="00B713BE">
        <w:rPr>
          <w:rFonts w:ascii="Verdana" w:eastAsia="Times New Roman" w:hAnsi="Verdana" w:cs="Times New Roman"/>
          <w:bCs/>
          <w:sz w:val="16"/>
          <w:szCs w:val="16"/>
          <w:lang w:val="es-ES" w:eastAsia="es-ES"/>
        </w:rPr>
        <w:t>Bellay</w:t>
      </w:r>
      <w:proofErr w:type="spellEnd"/>
      <w:r w:rsidRPr="00B713BE">
        <w:rPr>
          <w:rFonts w:ascii="Verdana" w:eastAsia="Times New Roman" w:hAnsi="Verdana" w:cs="Times New Roman"/>
          <w:bCs/>
          <w:sz w:val="16"/>
          <w:szCs w:val="16"/>
          <w:lang w:val="es-ES" w:eastAsia="es-ES"/>
        </w:rPr>
        <w:t xml:space="preserve">, Ronsard et la </w:t>
      </w:r>
      <w:proofErr w:type="spellStart"/>
      <w:r w:rsidRPr="00B713BE">
        <w:rPr>
          <w:rFonts w:ascii="Verdana" w:eastAsia="Times New Roman" w:hAnsi="Verdana" w:cs="Times New Roman"/>
          <w:bCs/>
          <w:sz w:val="16"/>
          <w:szCs w:val="16"/>
          <w:lang w:val="es-ES" w:eastAsia="es-ES"/>
        </w:rPr>
        <w:t>Pléiade</w:t>
      </w:r>
      <w:proofErr w:type="spellEnd"/>
      <w:r w:rsidRPr="00B713BE">
        <w:rPr>
          <w:rFonts w:ascii="Verdana" w:eastAsia="Times New Roman" w:hAnsi="Verdana" w:cs="Times New Roman"/>
          <w:bCs/>
          <w:sz w:val="16"/>
          <w:szCs w:val="16"/>
          <w:lang w:val="es-ES" w:eastAsia="es-ES"/>
        </w:rPr>
        <w:t xml:space="preserve">. Expresión de un nacionalismo lingüístico – Dialectos y lenguas regionales – La variedad lingüística – </w:t>
      </w:r>
      <w:proofErr w:type="gramStart"/>
      <w:r w:rsidRPr="00B713BE">
        <w:rPr>
          <w:rFonts w:ascii="Verdana" w:eastAsia="Times New Roman" w:hAnsi="Verdana" w:cs="Times New Roman"/>
          <w:bCs/>
          <w:sz w:val="16"/>
          <w:szCs w:val="16"/>
          <w:lang w:val="es-ES" w:eastAsia="es-ES"/>
        </w:rPr>
        <w:t>El  francés</w:t>
      </w:r>
      <w:proofErr w:type="gramEnd"/>
      <w:r w:rsidRPr="00B713BE">
        <w:rPr>
          <w:rFonts w:ascii="Verdana" w:eastAsia="Times New Roman" w:hAnsi="Verdana" w:cs="Times New Roman"/>
          <w:bCs/>
          <w:sz w:val="16"/>
          <w:szCs w:val="16"/>
          <w:lang w:val="es-ES" w:eastAsia="es-ES"/>
        </w:rPr>
        <w:t xml:space="preserve"> en la enseñanza – Formas orales y escritas de la lengua. – Innovaciones en el léxico.</w:t>
      </w:r>
    </w:p>
    <w:p w:rsidR="00651925" w:rsidRPr="00B713BE" w:rsidRDefault="00651925" w:rsidP="00651925">
      <w:pPr>
        <w:spacing w:after="0" w:line="360" w:lineRule="auto"/>
        <w:jc w:val="both"/>
        <w:rPr>
          <w:rFonts w:ascii="Verdana" w:eastAsia="Times New Roman" w:hAnsi="Verdana" w:cs="Times New Roman"/>
          <w:bCs/>
          <w:sz w:val="16"/>
          <w:szCs w:val="16"/>
          <w:lang w:val="es-ES" w:eastAsia="es-ES"/>
        </w:rPr>
      </w:pPr>
    </w:p>
    <w:p w:rsidR="00651925" w:rsidRPr="00B713BE" w:rsidRDefault="00651925" w:rsidP="00651925">
      <w:pPr>
        <w:spacing w:after="0" w:line="360" w:lineRule="auto"/>
        <w:jc w:val="both"/>
        <w:rPr>
          <w:rFonts w:ascii="Verdana" w:eastAsia="Times New Roman" w:hAnsi="Verdana" w:cs="Times New Roman"/>
          <w:bCs/>
          <w:sz w:val="16"/>
          <w:szCs w:val="16"/>
          <w:lang w:val="es-ES" w:eastAsia="es-ES"/>
        </w:rPr>
      </w:pPr>
      <w:r w:rsidRPr="00B713BE">
        <w:rPr>
          <w:rFonts w:ascii="Verdana" w:eastAsia="Times New Roman" w:hAnsi="Verdana" w:cs="Times New Roman"/>
          <w:b/>
          <w:bCs/>
          <w:i/>
          <w:sz w:val="16"/>
          <w:szCs w:val="16"/>
          <w:u w:val="single"/>
          <w:lang w:val="es-ES" w:eastAsia="es-ES"/>
        </w:rPr>
        <w:lastRenderedPageBreak/>
        <w:t>Morfosintaxis</w:t>
      </w:r>
      <w:r w:rsidRPr="00B713BE">
        <w:rPr>
          <w:rFonts w:ascii="Verdana" w:eastAsia="Times New Roman" w:hAnsi="Verdana" w:cs="Times New Roman"/>
          <w:bCs/>
          <w:i/>
          <w:sz w:val="16"/>
          <w:szCs w:val="16"/>
          <w:u w:val="single"/>
          <w:lang w:val="es-ES" w:eastAsia="es-ES"/>
        </w:rPr>
        <w:t>:</w:t>
      </w:r>
      <w:r w:rsidRPr="00B713BE">
        <w:rPr>
          <w:rFonts w:ascii="Verdana" w:eastAsia="Times New Roman" w:hAnsi="Verdana" w:cs="Times New Roman"/>
          <w:bCs/>
          <w:i/>
          <w:sz w:val="16"/>
          <w:szCs w:val="16"/>
          <w:lang w:val="es-ES" w:eastAsia="es-ES"/>
        </w:rPr>
        <w:t xml:space="preserve"> </w:t>
      </w:r>
      <w:r w:rsidRPr="00B713BE">
        <w:rPr>
          <w:rFonts w:ascii="Verdana" w:eastAsia="Times New Roman" w:hAnsi="Verdana" w:cs="Times New Roman"/>
          <w:bCs/>
          <w:sz w:val="16"/>
          <w:szCs w:val="16"/>
          <w:lang w:val="es-ES" w:eastAsia="es-ES"/>
        </w:rPr>
        <w:t>Morfología y estructuras sintácticas: evolución y codificación.</w:t>
      </w:r>
    </w:p>
    <w:p w:rsidR="00651925" w:rsidRPr="00B713BE" w:rsidRDefault="00651925" w:rsidP="00651925">
      <w:pPr>
        <w:spacing w:after="0" w:line="360" w:lineRule="auto"/>
        <w:jc w:val="both"/>
        <w:rPr>
          <w:rFonts w:ascii="Verdana" w:eastAsia="Times New Roman" w:hAnsi="Verdana" w:cs="Times New Roman"/>
          <w:bCs/>
          <w:sz w:val="16"/>
          <w:szCs w:val="16"/>
          <w:lang w:val="es-ES" w:eastAsia="es-ES"/>
        </w:rPr>
      </w:pPr>
    </w:p>
    <w:p w:rsidR="00651925" w:rsidRPr="00B713BE" w:rsidRDefault="00651925" w:rsidP="00651925">
      <w:pPr>
        <w:spacing w:after="0" w:line="360" w:lineRule="auto"/>
        <w:jc w:val="both"/>
        <w:rPr>
          <w:rFonts w:ascii="Verdana" w:eastAsia="Times New Roman" w:hAnsi="Verdana" w:cs="Times New Roman"/>
          <w:bCs/>
          <w:sz w:val="16"/>
          <w:szCs w:val="16"/>
          <w:lang w:val="es-ES" w:eastAsia="es-ES"/>
        </w:rPr>
      </w:pPr>
      <w:r w:rsidRPr="00B713BE">
        <w:rPr>
          <w:rFonts w:ascii="Verdana" w:eastAsia="Times New Roman" w:hAnsi="Verdana" w:cs="Times New Roman"/>
          <w:b/>
          <w:bCs/>
          <w:i/>
          <w:sz w:val="16"/>
          <w:szCs w:val="16"/>
          <w:u w:val="single"/>
          <w:lang w:val="es-ES" w:eastAsia="es-ES"/>
        </w:rPr>
        <w:t>Léxico</w:t>
      </w:r>
      <w:r w:rsidRPr="00B713BE">
        <w:rPr>
          <w:rFonts w:ascii="Verdana" w:eastAsia="Times New Roman" w:hAnsi="Verdana" w:cs="Times New Roman"/>
          <w:bCs/>
          <w:i/>
          <w:sz w:val="16"/>
          <w:szCs w:val="16"/>
          <w:u w:val="single"/>
          <w:lang w:val="es-ES" w:eastAsia="es-ES"/>
        </w:rPr>
        <w:t>:</w:t>
      </w:r>
      <w:r w:rsidRPr="00B713BE">
        <w:rPr>
          <w:rFonts w:ascii="Verdana" w:eastAsia="Times New Roman" w:hAnsi="Verdana" w:cs="Times New Roman"/>
          <w:bCs/>
          <w:i/>
          <w:sz w:val="16"/>
          <w:szCs w:val="16"/>
          <w:lang w:val="es-ES" w:eastAsia="es-ES"/>
        </w:rPr>
        <w:t xml:space="preserve"> Innovaciones</w:t>
      </w:r>
      <w:r>
        <w:rPr>
          <w:rFonts w:ascii="Verdana" w:eastAsia="Times New Roman" w:hAnsi="Verdana" w:cs="Times New Roman"/>
          <w:bCs/>
          <w:sz w:val="16"/>
          <w:szCs w:val="16"/>
          <w:lang w:val="es-ES" w:eastAsia="es-ES"/>
        </w:rPr>
        <w:t xml:space="preserve"> en el léxico </w:t>
      </w:r>
      <w:r w:rsidRPr="00B713BE">
        <w:rPr>
          <w:rFonts w:ascii="Verdana" w:eastAsia="Times New Roman" w:hAnsi="Verdana" w:cs="Times New Roman"/>
          <w:bCs/>
          <w:sz w:val="16"/>
          <w:szCs w:val="16"/>
          <w:lang w:val="es-ES" w:eastAsia="es-ES"/>
        </w:rPr>
        <w:t xml:space="preserve">- </w:t>
      </w:r>
      <w:proofErr w:type="spellStart"/>
      <w:r w:rsidRPr="00B713BE">
        <w:rPr>
          <w:rFonts w:ascii="Verdana" w:eastAsia="Times New Roman" w:hAnsi="Verdana" w:cs="Times New Roman"/>
          <w:bCs/>
          <w:i/>
          <w:sz w:val="16"/>
          <w:szCs w:val="16"/>
          <w:lang w:val="es-ES" w:eastAsia="es-ES"/>
        </w:rPr>
        <w:t>Doublets</w:t>
      </w:r>
      <w:proofErr w:type="spellEnd"/>
    </w:p>
    <w:p w:rsidR="00651925" w:rsidRPr="00B713BE" w:rsidRDefault="00651925" w:rsidP="00651925">
      <w:pPr>
        <w:spacing w:after="0" w:line="360" w:lineRule="auto"/>
        <w:jc w:val="both"/>
        <w:rPr>
          <w:rFonts w:ascii="Verdana" w:eastAsia="Times New Roman" w:hAnsi="Verdana" w:cs="Times New Roman"/>
          <w:bCs/>
          <w:sz w:val="16"/>
          <w:szCs w:val="16"/>
          <w:lang w:val="es-ES" w:eastAsia="es-ES"/>
        </w:rPr>
      </w:pPr>
    </w:p>
    <w:p w:rsidR="00651925" w:rsidRPr="00B713BE" w:rsidRDefault="00651925" w:rsidP="00651925">
      <w:pPr>
        <w:spacing w:after="0" w:line="360" w:lineRule="auto"/>
        <w:jc w:val="both"/>
        <w:rPr>
          <w:rFonts w:ascii="Verdana" w:eastAsia="Times New Roman" w:hAnsi="Verdana" w:cs="Arial"/>
          <w:b/>
          <w:bCs/>
          <w:i/>
          <w:sz w:val="16"/>
          <w:szCs w:val="16"/>
          <w:lang w:val="es-ES" w:eastAsia="es-ES"/>
        </w:rPr>
      </w:pPr>
      <w:r w:rsidRPr="00B713BE">
        <w:rPr>
          <w:rFonts w:ascii="Verdana" w:eastAsia="Times New Roman" w:hAnsi="Verdana" w:cs="Arial"/>
          <w:b/>
          <w:bCs/>
          <w:i/>
          <w:sz w:val="16"/>
          <w:szCs w:val="16"/>
          <w:lang w:val="es-ES" w:eastAsia="es-ES"/>
        </w:rPr>
        <w:t>EL FRANCÉS CLÁSICO</w:t>
      </w:r>
    </w:p>
    <w:p w:rsidR="00651925" w:rsidRPr="00B713BE" w:rsidRDefault="00651925" w:rsidP="00651925">
      <w:pPr>
        <w:spacing w:after="0" w:line="360" w:lineRule="auto"/>
        <w:jc w:val="both"/>
        <w:rPr>
          <w:rFonts w:ascii="Verdana" w:eastAsia="Times New Roman" w:hAnsi="Verdana" w:cs="Times New Roman"/>
          <w:b/>
          <w:bCs/>
          <w:i/>
          <w:sz w:val="16"/>
          <w:szCs w:val="16"/>
          <w:u w:val="single"/>
          <w:lang w:val="es-ES" w:eastAsia="es-ES"/>
        </w:rPr>
      </w:pPr>
    </w:p>
    <w:p w:rsidR="00651925" w:rsidRPr="00B713BE" w:rsidRDefault="00651925" w:rsidP="00651925">
      <w:pPr>
        <w:spacing w:after="0" w:line="360" w:lineRule="auto"/>
        <w:jc w:val="both"/>
        <w:rPr>
          <w:rFonts w:ascii="Verdana" w:eastAsia="Times New Roman" w:hAnsi="Verdana" w:cs="Times New Roman"/>
          <w:bCs/>
          <w:sz w:val="16"/>
          <w:szCs w:val="16"/>
          <w:lang w:val="es-ES" w:eastAsia="es-ES"/>
        </w:rPr>
      </w:pPr>
      <w:r w:rsidRPr="00B713BE">
        <w:rPr>
          <w:rFonts w:ascii="Verdana" w:eastAsia="Times New Roman" w:hAnsi="Verdana" w:cs="Times New Roman"/>
          <w:b/>
          <w:bCs/>
          <w:i/>
          <w:sz w:val="16"/>
          <w:szCs w:val="16"/>
          <w:u w:val="single"/>
          <w:lang w:val="es-ES" w:eastAsia="es-ES"/>
        </w:rPr>
        <w:t xml:space="preserve">Aspectos </w:t>
      </w:r>
      <w:proofErr w:type="gramStart"/>
      <w:r w:rsidRPr="00B713BE">
        <w:rPr>
          <w:rFonts w:ascii="Verdana" w:eastAsia="Times New Roman" w:hAnsi="Verdana" w:cs="Times New Roman"/>
          <w:b/>
          <w:bCs/>
          <w:i/>
          <w:sz w:val="16"/>
          <w:szCs w:val="16"/>
          <w:u w:val="single"/>
          <w:lang w:val="es-ES" w:eastAsia="es-ES"/>
        </w:rPr>
        <w:t>históricos</w:t>
      </w:r>
      <w:r w:rsidRPr="00B713BE">
        <w:rPr>
          <w:rFonts w:ascii="Verdana" w:eastAsia="Times New Roman" w:hAnsi="Verdana" w:cs="Times New Roman"/>
          <w:bCs/>
          <w:sz w:val="16"/>
          <w:szCs w:val="16"/>
          <w:lang w:val="es-ES" w:eastAsia="es-ES"/>
        </w:rPr>
        <w:t> :</w:t>
      </w:r>
      <w:proofErr w:type="gramEnd"/>
      <w:r w:rsidRPr="00B713BE">
        <w:rPr>
          <w:rFonts w:ascii="Verdana" w:eastAsia="Times New Roman" w:hAnsi="Verdana" w:cs="Times New Roman"/>
          <w:bCs/>
          <w:sz w:val="16"/>
          <w:szCs w:val="16"/>
          <w:lang w:val="es-ES" w:eastAsia="es-ES"/>
        </w:rPr>
        <w:t xml:space="preserve"> La lengua francesa como institución –  Políticas lingüísticas y control de la lengua: la lengua ideal – Normas y abolición de la variación – La colonización durante los siglos XVII y XVIII – Variedades del francés de ultramar.</w:t>
      </w:r>
    </w:p>
    <w:p w:rsidR="00651925" w:rsidRPr="00B713BE" w:rsidRDefault="00651925" w:rsidP="00651925">
      <w:pPr>
        <w:spacing w:after="0" w:line="360" w:lineRule="auto"/>
        <w:jc w:val="both"/>
        <w:rPr>
          <w:rFonts w:ascii="Verdana" w:eastAsia="Times New Roman" w:hAnsi="Verdana" w:cs="Times New Roman"/>
          <w:bCs/>
          <w:i/>
          <w:sz w:val="16"/>
          <w:szCs w:val="16"/>
          <w:u w:val="single"/>
          <w:lang w:val="es-ES" w:eastAsia="es-ES"/>
        </w:rPr>
      </w:pPr>
    </w:p>
    <w:p w:rsidR="00651925" w:rsidRPr="00B713BE" w:rsidRDefault="00651925" w:rsidP="00651925">
      <w:pPr>
        <w:spacing w:after="0" w:line="360" w:lineRule="auto"/>
        <w:jc w:val="both"/>
        <w:rPr>
          <w:rFonts w:ascii="Verdana" w:eastAsia="Times New Roman" w:hAnsi="Verdana" w:cs="Arial"/>
          <w:b/>
          <w:bCs/>
          <w:sz w:val="16"/>
          <w:szCs w:val="16"/>
          <w:lang w:val="es-ES" w:eastAsia="es-ES"/>
        </w:rPr>
      </w:pPr>
      <w:r w:rsidRPr="00B713BE">
        <w:rPr>
          <w:rFonts w:ascii="Verdana" w:eastAsia="Times New Roman" w:hAnsi="Verdana" w:cs="Arial"/>
          <w:b/>
          <w:bCs/>
          <w:sz w:val="16"/>
          <w:szCs w:val="16"/>
          <w:lang w:val="es-ES" w:eastAsia="es-ES"/>
        </w:rPr>
        <w:t>EL FRANCÉS MODERNO</w:t>
      </w:r>
    </w:p>
    <w:p w:rsidR="00651925" w:rsidRPr="00B713BE" w:rsidRDefault="00651925" w:rsidP="00651925">
      <w:pPr>
        <w:spacing w:after="0" w:line="360" w:lineRule="auto"/>
        <w:jc w:val="both"/>
        <w:rPr>
          <w:rFonts w:ascii="Verdana" w:eastAsia="Times New Roman" w:hAnsi="Verdana" w:cs="Times New Roman"/>
          <w:b/>
          <w:bCs/>
          <w:i/>
          <w:sz w:val="16"/>
          <w:szCs w:val="16"/>
          <w:u w:val="single"/>
          <w:lang w:val="es-ES" w:eastAsia="es-ES"/>
        </w:rPr>
      </w:pPr>
    </w:p>
    <w:p w:rsidR="00651925" w:rsidRPr="00B713BE" w:rsidRDefault="00651925" w:rsidP="00651925">
      <w:pPr>
        <w:spacing w:after="0" w:line="360" w:lineRule="auto"/>
        <w:jc w:val="both"/>
        <w:rPr>
          <w:rFonts w:ascii="Verdana" w:eastAsia="Times New Roman" w:hAnsi="Verdana" w:cs="Times New Roman"/>
          <w:bCs/>
          <w:sz w:val="16"/>
          <w:szCs w:val="16"/>
          <w:lang w:val="es-ES" w:eastAsia="es-ES"/>
        </w:rPr>
      </w:pPr>
      <w:r w:rsidRPr="00B713BE">
        <w:rPr>
          <w:rFonts w:ascii="Verdana" w:eastAsia="Times New Roman" w:hAnsi="Verdana" w:cs="Times New Roman"/>
          <w:b/>
          <w:bCs/>
          <w:i/>
          <w:sz w:val="16"/>
          <w:szCs w:val="16"/>
          <w:u w:val="single"/>
          <w:lang w:val="es-ES" w:eastAsia="es-ES"/>
        </w:rPr>
        <w:t xml:space="preserve">Aspectos </w:t>
      </w:r>
      <w:proofErr w:type="gramStart"/>
      <w:r w:rsidRPr="00B713BE">
        <w:rPr>
          <w:rFonts w:ascii="Verdana" w:eastAsia="Times New Roman" w:hAnsi="Verdana" w:cs="Times New Roman"/>
          <w:b/>
          <w:bCs/>
          <w:i/>
          <w:sz w:val="16"/>
          <w:szCs w:val="16"/>
          <w:u w:val="single"/>
          <w:lang w:val="es-ES" w:eastAsia="es-ES"/>
        </w:rPr>
        <w:t>históricos</w:t>
      </w:r>
      <w:r w:rsidRPr="00B713BE">
        <w:rPr>
          <w:rFonts w:ascii="Verdana" w:eastAsia="Times New Roman" w:hAnsi="Verdana" w:cs="Times New Roman"/>
          <w:bCs/>
          <w:sz w:val="16"/>
          <w:szCs w:val="16"/>
          <w:lang w:val="es-ES" w:eastAsia="es-ES"/>
        </w:rPr>
        <w:t> :</w:t>
      </w:r>
      <w:proofErr w:type="gramEnd"/>
      <w:r w:rsidRPr="00B713BE">
        <w:rPr>
          <w:rFonts w:ascii="Verdana" w:eastAsia="Times New Roman" w:hAnsi="Verdana" w:cs="Times New Roman"/>
          <w:bCs/>
          <w:sz w:val="16"/>
          <w:szCs w:val="16"/>
          <w:lang w:val="es-ES" w:eastAsia="es-ES"/>
        </w:rPr>
        <w:t xml:space="preserve"> Marco histórico y sociolingüístico – Las modificaciones en la relación entre el oral y el escrito – Variación y cambio, aspectos internos y externos – Políticas lingüísticas: el caso de la ortografía.</w:t>
      </w:r>
    </w:p>
    <w:p w:rsidR="00651925" w:rsidRPr="00B713BE" w:rsidRDefault="00651925" w:rsidP="00651925">
      <w:pPr>
        <w:spacing w:after="0" w:line="360" w:lineRule="auto"/>
        <w:jc w:val="both"/>
        <w:rPr>
          <w:rFonts w:ascii="Verdana" w:eastAsia="Times New Roman" w:hAnsi="Verdana" w:cs="Times New Roman"/>
          <w:b/>
          <w:bCs/>
          <w:i/>
          <w:sz w:val="16"/>
          <w:szCs w:val="16"/>
          <w:u w:val="single"/>
          <w:lang w:val="es-AR" w:eastAsia="es-ES"/>
        </w:rPr>
      </w:pPr>
    </w:p>
    <w:p w:rsidR="00651925" w:rsidRPr="00B713BE" w:rsidRDefault="00651925" w:rsidP="00651925">
      <w:pPr>
        <w:spacing w:after="0" w:line="360" w:lineRule="auto"/>
        <w:jc w:val="both"/>
        <w:rPr>
          <w:rFonts w:ascii="Verdana" w:eastAsia="Times New Roman" w:hAnsi="Verdana" w:cs="Times New Roman"/>
          <w:bCs/>
          <w:sz w:val="16"/>
          <w:szCs w:val="16"/>
          <w:lang w:val="es-ES" w:eastAsia="es-ES"/>
        </w:rPr>
      </w:pPr>
      <w:r w:rsidRPr="00B713BE">
        <w:rPr>
          <w:rFonts w:ascii="Verdana" w:eastAsia="Times New Roman" w:hAnsi="Verdana" w:cs="Times New Roman"/>
          <w:b/>
          <w:bCs/>
          <w:i/>
          <w:sz w:val="16"/>
          <w:szCs w:val="16"/>
          <w:u w:val="single"/>
          <w:lang w:val="es-AR" w:eastAsia="es-ES"/>
        </w:rPr>
        <w:t>Fonética</w:t>
      </w:r>
      <w:r w:rsidRPr="00B713BE">
        <w:rPr>
          <w:rFonts w:ascii="Verdana" w:eastAsia="Times New Roman" w:hAnsi="Verdana" w:cs="Times New Roman"/>
          <w:bCs/>
          <w:i/>
          <w:sz w:val="16"/>
          <w:szCs w:val="16"/>
          <w:u w:val="single"/>
          <w:lang w:val="es-AR" w:eastAsia="es-ES"/>
        </w:rPr>
        <w:t>:</w:t>
      </w:r>
      <w:r w:rsidRPr="00B713BE">
        <w:rPr>
          <w:rFonts w:ascii="Verdana" w:eastAsia="Times New Roman" w:hAnsi="Verdana" w:cs="Times New Roman"/>
          <w:bCs/>
          <w:i/>
          <w:sz w:val="16"/>
          <w:szCs w:val="16"/>
          <w:lang w:val="es-AR" w:eastAsia="es-ES"/>
        </w:rPr>
        <w:t xml:space="preserve"> </w:t>
      </w:r>
      <w:proofErr w:type="spellStart"/>
      <w:r w:rsidRPr="00B713BE">
        <w:rPr>
          <w:rFonts w:ascii="Verdana" w:eastAsia="Times New Roman" w:hAnsi="Verdana" w:cs="Times New Roman"/>
          <w:bCs/>
          <w:sz w:val="16"/>
          <w:szCs w:val="16"/>
          <w:lang w:val="es-ES" w:eastAsia="es-ES"/>
        </w:rPr>
        <w:t>e</w:t>
      </w:r>
      <w:proofErr w:type="spellEnd"/>
      <w:r w:rsidRPr="00B713BE">
        <w:rPr>
          <w:rFonts w:ascii="Verdana" w:eastAsia="Times New Roman" w:hAnsi="Verdana" w:cs="Times New Roman"/>
          <w:bCs/>
          <w:sz w:val="16"/>
          <w:szCs w:val="16"/>
          <w:lang w:val="es-ES" w:eastAsia="es-ES"/>
        </w:rPr>
        <w:t xml:space="preserve"> </w:t>
      </w:r>
      <w:proofErr w:type="gramStart"/>
      <w:r w:rsidRPr="00B713BE">
        <w:rPr>
          <w:rFonts w:ascii="Verdana" w:eastAsia="Times New Roman" w:hAnsi="Verdana" w:cs="Times New Roman"/>
          <w:bCs/>
          <w:sz w:val="16"/>
          <w:szCs w:val="16"/>
          <w:lang w:val="es-ES" w:eastAsia="es-ES"/>
        </w:rPr>
        <w:t>« </w:t>
      </w:r>
      <w:proofErr w:type="spellStart"/>
      <w:r w:rsidRPr="00B713BE">
        <w:rPr>
          <w:rFonts w:ascii="Verdana" w:eastAsia="Times New Roman" w:hAnsi="Verdana" w:cs="Times New Roman"/>
          <w:bCs/>
          <w:sz w:val="16"/>
          <w:szCs w:val="16"/>
          <w:lang w:val="es-ES" w:eastAsia="es-ES"/>
        </w:rPr>
        <w:t>caduc</w:t>
      </w:r>
      <w:proofErr w:type="spellEnd"/>
      <w:proofErr w:type="gramEnd"/>
      <w:r w:rsidRPr="00B713BE">
        <w:rPr>
          <w:rFonts w:ascii="Verdana" w:eastAsia="Times New Roman" w:hAnsi="Verdana" w:cs="Times New Roman"/>
          <w:bCs/>
          <w:sz w:val="16"/>
          <w:szCs w:val="16"/>
          <w:lang w:val="es-ES" w:eastAsia="es-ES"/>
        </w:rPr>
        <w:t> » - Particularidades de la pronunciación de ciertos sonidos aislados –  Particularidades de la pronunciación de ciertos sonidos en la cadena hablada – La « liaison » - El escrito en el oral (</w:t>
      </w:r>
      <w:proofErr w:type="spellStart"/>
      <w:r w:rsidRPr="00B713BE">
        <w:rPr>
          <w:rFonts w:ascii="Verdana" w:eastAsia="Times New Roman" w:hAnsi="Verdana" w:cs="Times New Roman"/>
          <w:bCs/>
          <w:i/>
          <w:sz w:val="16"/>
          <w:szCs w:val="16"/>
          <w:lang w:val="es-ES" w:eastAsia="es-ES"/>
        </w:rPr>
        <w:t>orthographismes</w:t>
      </w:r>
      <w:proofErr w:type="spellEnd"/>
      <w:r w:rsidRPr="00B713BE">
        <w:rPr>
          <w:rFonts w:ascii="Verdana" w:eastAsia="Times New Roman" w:hAnsi="Verdana" w:cs="Times New Roman"/>
          <w:bCs/>
          <w:i/>
          <w:sz w:val="16"/>
          <w:szCs w:val="16"/>
          <w:lang w:val="es-ES" w:eastAsia="es-ES"/>
        </w:rPr>
        <w:t>)</w:t>
      </w:r>
      <w:r w:rsidRPr="00B713BE">
        <w:rPr>
          <w:rFonts w:ascii="Verdana" w:eastAsia="Times New Roman" w:hAnsi="Verdana" w:cs="Times New Roman"/>
          <w:bCs/>
          <w:sz w:val="16"/>
          <w:szCs w:val="16"/>
          <w:lang w:val="es-ES" w:eastAsia="es-ES"/>
        </w:rPr>
        <w:t xml:space="preserve"> – Rasgos populares.</w:t>
      </w:r>
    </w:p>
    <w:p w:rsidR="00651925" w:rsidRPr="00B713BE" w:rsidRDefault="00651925" w:rsidP="00651925">
      <w:pPr>
        <w:spacing w:after="0" w:line="360" w:lineRule="auto"/>
        <w:jc w:val="both"/>
        <w:rPr>
          <w:rFonts w:ascii="Verdana" w:eastAsia="Times New Roman" w:hAnsi="Verdana" w:cs="Times New Roman"/>
          <w:bCs/>
          <w:sz w:val="16"/>
          <w:szCs w:val="16"/>
          <w:lang w:val="es-ES" w:eastAsia="es-ES"/>
        </w:rPr>
      </w:pPr>
    </w:p>
    <w:p w:rsidR="00651925" w:rsidRPr="00B713BE" w:rsidRDefault="00651925" w:rsidP="00651925">
      <w:pPr>
        <w:spacing w:after="0" w:line="360" w:lineRule="auto"/>
        <w:jc w:val="both"/>
        <w:rPr>
          <w:rFonts w:ascii="Verdana" w:eastAsia="Times New Roman" w:hAnsi="Verdana" w:cs="Times New Roman"/>
          <w:bCs/>
          <w:sz w:val="16"/>
          <w:szCs w:val="16"/>
          <w:lang w:val="es-ES" w:eastAsia="es-ES"/>
        </w:rPr>
      </w:pPr>
    </w:p>
    <w:p w:rsidR="00651925" w:rsidRPr="00B713BE" w:rsidRDefault="00651925" w:rsidP="00651925">
      <w:pPr>
        <w:spacing w:after="0" w:line="360" w:lineRule="auto"/>
        <w:jc w:val="both"/>
        <w:rPr>
          <w:rFonts w:ascii="Verdana" w:eastAsia="Times New Roman" w:hAnsi="Verdana" w:cs="Times New Roman"/>
          <w:bCs/>
          <w:sz w:val="16"/>
          <w:szCs w:val="16"/>
          <w:lang w:val="es-ES" w:eastAsia="es-ES"/>
        </w:rPr>
      </w:pPr>
      <w:r w:rsidRPr="00B713BE">
        <w:rPr>
          <w:rFonts w:ascii="Verdana" w:eastAsia="Times New Roman" w:hAnsi="Verdana" w:cs="Times New Roman"/>
          <w:b/>
          <w:bCs/>
          <w:i/>
          <w:sz w:val="16"/>
          <w:szCs w:val="16"/>
          <w:u w:val="single"/>
          <w:lang w:val="es-ES" w:eastAsia="es-ES"/>
        </w:rPr>
        <w:t>Léxico</w:t>
      </w:r>
      <w:r w:rsidRPr="00B713BE">
        <w:rPr>
          <w:rFonts w:ascii="Verdana" w:eastAsia="Times New Roman" w:hAnsi="Verdana" w:cs="Times New Roman"/>
          <w:bCs/>
          <w:i/>
          <w:sz w:val="16"/>
          <w:szCs w:val="16"/>
          <w:u w:val="single"/>
          <w:lang w:val="es-ES" w:eastAsia="es-ES"/>
        </w:rPr>
        <w:t>:</w:t>
      </w:r>
      <w:r w:rsidRPr="00B713BE">
        <w:rPr>
          <w:rFonts w:ascii="Verdana" w:eastAsia="Times New Roman" w:hAnsi="Verdana" w:cs="Times New Roman"/>
          <w:bCs/>
          <w:i/>
          <w:sz w:val="16"/>
          <w:szCs w:val="16"/>
          <w:lang w:val="es-ES" w:eastAsia="es-ES"/>
        </w:rPr>
        <w:t xml:space="preserve"> </w:t>
      </w:r>
      <w:r w:rsidRPr="00B713BE">
        <w:rPr>
          <w:rFonts w:ascii="Verdana" w:eastAsia="Times New Roman" w:hAnsi="Verdana" w:cs="Times New Roman"/>
          <w:bCs/>
          <w:sz w:val="16"/>
          <w:szCs w:val="16"/>
          <w:lang w:val="es-ES" w:eastAsia="es-ES"/>
        </w:rPr>
        <w:t xml:space="preserve">Neologismos </w:t>
      </w:r>
      <w:proofErr w:type="gramStart"/>
      <w:r w:rsidRPr="00B713BE">
        <w:rPr>
          <w:rFonts w:ascii="Verdana" w:eastAsia="Times New Roman" w:hAnsi="Verdana" w:cs="Times New Roman"/>
          <w:bCs/>
          <w:sz w:val="16"/>
          <w:szCs w:val="16"/>
          <w:lang w:val="es-ES" w:eastAsia="es-ES"/>
        </w:rPr>
        <w:t>–  Argot</w:t>
      </w:r>
      <w:proofErr w:type="gramEnd"/>
      <w:r w:rsidRPr="00B713BE">
        <w:rPr>
          <w:rFonts w:ascii="Verdana" w:eastAsia="Times New Roman" w:hAnsi="Verdana" w:cs="Times New Roman"/>
          <w:bCs/>
          <w:sz w:val="16"/>
          <w:szCs w:val="16"/>
          <w:lang w:val="es-ES" w:eastAsia="es-ES"/>
        </w:rPr>
        <w:t xml:space="preserve"> – Anglicismos – Etimologías populares.</w:t>
      </w:r>
    </w:p>
    <w:p w:rsidR="00651925" w:rsidRPr="00B713BE" w:rsidRDefault="00651925" w:rsidP="00651925">
      <w:pPr>
        <w:spacing w:line="360" w:lineRule="auto"/>
        <w:jc w:val="both"/>
        <w:rPr>
          <w:rFonts w:ascii="Verdana" w:hAnsi="Verdana"/>
          <w:sz w:val="16"/>
          <w:szCs w:val="16"/>
          <w:lang w:val="es-AR"/>
        </w:rPr>
      </w:pPr>
    </w:p>
    <w:p w:rsidR="00651925" w:rsidRPr="00B713BE" w:rsidRDefault="00651925" w:rsidP="00651925">
      <w:pPr>
        <w:spacing w:after="0" w:line="240" w:lineRule="auto"/>
        <w:jc w:val="both"/>
        <w:rPr>
          <w:rFonts w:ascii="Verdana" w:eastAsia="Times New Roman" w:hAnsi="Verdana" w:cs="Times New Roman"/>
          <w:b/>
          <w:sz w:val="16"/>
          <w:szCs w:val="16"/>
          <w:lang w:val="es-AR" w:eastAsia="es-AR"/>
        </w:rPr>
      </w:pPr>
      <w:r w:rsidRPr="00B713BE">
        <w:rPr>
          <w:rFonts w:ascii="Verdana" w:eastAsia="Times New Roman" w:hAnsi="Verdana" w:cs="Times New Roman"/>
          <w:b/>
          <w:sz w:val="16"/>
          <w:szCs w:val="16"/>
          <w:lang w:val="es-AR" w:eastAsia="es-AR"/>
        </w:rPr>
        <w:t>6- ACTIVIDADES</w:t>
      </w:r>
    </w:p>
    <w:p w:rsidR="00651925" w:rsidRPr="00B713BE" w:rsidRDefault="00651925" w:rsidP="00651925">
      <w:pPr>
        <w:spacing w:after="0" w:line="240" w:lineRule="auto"/>
        <w:jc w:val="both"/>
        <w:rPr>
          <w:rFonts w:ascii="Verdana" w:eastAsia="Times New Roman" w:hAnsi="Verdana" w:cs="Times New Roman"/>
          <w:b/>
          <w:sz w:val="16"/>
          <w:szCs w:val="16"/>
          <w:lang w:val="es-AR" w:eastAsia="es-AR"/>
        </w:rPr>
      </w:pPr>
    </w:p>
    <w:p w:rsidR="00651925" w:rsidRPr="00B713BE" w:rsidRDefault="00651925" w:rsidP="00651925">
      <w:pPr>
        <w:numPr>
          <w:ilvl w:val="0"/>
          <w:numId w:val="4"/>
        </w:numPr>
        <w:spacing w:after="0" w:line="240" w:lineRule="auto"/>
        <w:jc w:val="both"/>
        <w:rPr>
          <w:rFonts w:ascii="Verdana" w:eastAsia="Times New Roman" w:hAnsi="Verdana" w:cs="Times New Roman"/>
          <w:bCs/>
          <w:sz w:val="16"/>
          <w:szCs w:val="16"/>
          <w:lang w:val="es-ES" w:eastAsia="es-ES"/>
        </w:rPr>
      </w:pPr>
      <w:r w:rsidRPr="00B713BE">
        <w:rPr>
          <w:rFonts w:ascii="Verdana" w:eastAsia="Times New Roman" w:hAnsi="Verdana" w:cs="Times New Roman"/>
          <w:bCs/>
          <w:sz w:val="16"/>
          <w:szCs w:val="16"/>
          <w:lang w:val="es-ES" w:eastAsia="es-ES"/>
        </w:rPr>
        <w:t xml:space="preserve">Lectura y análisis de breves textos </w:t>
      </w:r>
      <w:proofErr w:type="gramStart"/>
      <w:r w:rsidRPr="00B713BE">
        <w:rPr>
          <w:rFonts w:ascii="Verdana" w:eastAsia="Times New Roman" w:hAnsi="Verdana" w:cs="Times New Roman"/>
          <w:bCs/>
          <w:sz w:val="16"/>
          <w:szCs w:val="16"/>
          <w:lang w:val="es-ES" w:eastAsia="es-ES"/>
        </w:rPr>
        <w:t>en  francés</w:t>
      </w:r>
      <w:proofErr w:type="gramEnd"/>
      <w:r w:rsidRPr="00B713BE">
        <w:rPr>
          <w:rFonts w:ascii="Verdana" w:eastAsia="Times New Roman" w:hAnsi="Verdana" w:cs="Times New Roman"/>
          <w:bCs/>
          <w:sz w:val="16"/>
          <w:szCs w:val="16"/>
          <w:lang w:val="es-ES" w:eastAsia="es-ES"/>
        </w:rPr>
        <w:t xml:space="preserve"> antiguo o francés medio.</w:t>
      </w:r>
    </w:p>
    <w:p w:rsidR="00651925" w:rsidRPr="00B713BE" w:rsidRDefault="00651925" w:rsidP="00651925">
      <w:pPr>
        <w:numPr>
          <w:ilvl w:val="0"/>
          <w:numId w:val="4"/>
        </w:numPr>
        <w:spacing w:after="0" w:line="240" w:lineRule="auto"/>
        <w:jc w:val="both"/>
        <w:rPr>
          <w:rFonts w:ascii="Verdana" w:eastAsia="Times New Roman" w:hAnsi="Verdana" w:cs="Times New Roman"/>
          <w:bCs/>
          <w:sz w:val="16"/>
          <w:szCs w:val="16"/>
          <w:lang w:val="es-ES" w:eastAsia="es-ES"/>
        </w:rPr>
      </w:pPr>
      <w:r w:rsidRPr="00B713BE">
        <w:rPr>
          <w:rFonts w:ascii="Verdana" w:eastAsia="Times New Roman" w:hAnsi="Verdana" w:cs="Times New Roman"/>
          <w:bCs/>
          <w:sz w:val="16"/>
          <w:szCs w:val="16"/>
          <w:lang w:val="es-ES" w:eastAsia="es-ES"/>
        </w:rPr>
        <w:t xml:space="preserve">Traducción de breves fragmentos de </w:t>
      </w:r>
      <w:proofErr w:type="gramStart"/>
      <w:r w:rsidRPr="00B713BE">
        <w:rPr>
          <w:rFonts w:ascii="Verdana" w:eastAsia="Times New Roman" w:hAnsi="Verdana" w:cs="Times New Roman"/>
          <w:bCs/>
          <w:sz w:val="16"/>
          <w:szCs w:val="16"/>
          <w:lang w:val="es-ES" w:eastAsia="es-ES"/>
        </w:rPr>
        <w:t>textos  en</w:t>
      </w:r>
      <w:proofErr w:type="gramEnd"/>
      <w:r w:rsidRPr="00B713BE">
        <w:rPr>
          <w:rFonts w:ascii="Verdana" w:eastAsia="Times New Roman" w:hAnsi="Verdana" w:cs="Times New Roman"/>
          <w:bCs/>
          <w:sz w:val="16"/>
          <w:szCs w:val="16"/>
          <w:lang w:val="es-ES" w:eastAsia="es-ES"/>
        </w:rPr>
        <w:t xml:space="preserve"> francés antiguo o francés medio al francés moderno.</w:t>
      </w:r>
    </w:p>
    <w:p w:rsidR="00651925" w:rsidRPr="00B713BE" w:rsidRDefault="00651925" w:rsidP="00651925">
      <w:pPr>
        <w:numPr>
          <w:ilvl w:val="0"/>
          <w:numId w:val="4"/>
        </w:numPr>
        <w:spacing w:after="0" w:line="240" w:lineRule="auto"/>
        <w:jc w:val="both"/>
        <w:rPr>
          <w:rFonts w:ascii="Verdana" w:eastAsia="Times New Roman" w:hAnsi="Verdana" w:cs="Times New Roman"/>
          <w:bCs/>
          <w:sz w:val="16"/>
          <w:szCs w:val="16"/>
          <w:lang w:val="es-ES" w:eastAsia="es-ES"/>
        </w:rPr>
      </w:pPr>
      <w:r w:rsidRPr="00B713BE">
        <w:rPr>
          <w:rFonts w:ascii="Verdana" w:eastAsia="Times New Roman" w:hAnsi="Verdana" w:cs="Times New Roman"/>
          <w:bCs/>
          <w:sz w:val="16"/>
          <w:szCs w:val="16"/>
          <w:lang w:val="es-ES" w:eastAsia="es-ES"/>
        </w:rPr>
        <w:t>Desarrollo y explicación de la evolución fonética de una palabra hasta llegar a su forma actual.</w:t>
      </w:r>
    </w:p>
    <w:p w:rsidR="00651925" w:rsidRPr="00B713BE" w:rsidRDefault="00651925" w:rsidP="00651925">
      <w:pPr>
        <w:numPr>
          <w:ilvl w:val="0"/>
          <w:numId w:val="4"/>
        </w:numPr>
        <w:spacing w:after="0" w:line="240" w:lineRule="auto"/>
        <w:jc w:val="both"/>
        <w:rPr>
          <w:rFonts w:ascii="Verdana" w:eastAsia="Times New Roman" w:hAnsi="Verdana" w:cs="Times New Roman"/>
          <w:bCs/>
          <w:sz w:val="16"/>
          <w:szCs w:val="16"/>
          <w:lang w:val="es-ES" w:eastAsia="es-ES"/>
        </w:rPr>
      </w:pPr>
      <w:r w:rsidRPr="00B713BE">
        <w:rPr>
          <w:rFonts w:ascii="Verdana" w:eastAsia="Times New Roman" w:hAnsi="Verdana" w:cs="Times New Roman"/>
          <w:bCs/>
          <w:sz w:val="16"/>
          <w:szCs w:val="16"/>
          <w:lang w:val="es-ES" w:eastAsia="es-ES"/>
        </w:rPr>
        <w:t>Elaboración de fichas de vocabulario que den cuenta de la evolución semántica de una palabra.</w:t>
      </w:r>
    </w:p>
    <w:p w:rsidR="00651925" w:rsidRPr="00B713BE" w:rsidRDefault="00651925" w:rsidP="00651925">
      <w:pPr>
        <w:numPr>
          <w:ilvl w:val="0"/>
          <w:numId w:val="4"/>
        </w:numPr>
        <w:spacing w:after="0" w:line="240" w:lineRule="auto"/>
        <w:jc w:val="both"/>
        <w:rPr>
          <w:rFonts w:ascii="Verdana" w:eastAsia="Times New Roman" w:hAnsi="Verdana" w:cs="Times New Roman"/>
          <w:bCs/>
          <w:sz w:val="16"/>
          <w:szCs w:val="16"/>
          <w:lang w:val="es-ES" w:eastAsia="es-ES"/>
        </w:rPr>
      </w:pPr>
      <w:r w:rsidRPr="00B713BE">
        <w:rPr>
          <w:rFonts w:ascii="Verdana" w:eastAsia="Times New Roman" w:hAnsi="Verdana" w:cs="Times New Roman"/>
          <w:bCs/>
          <w:sz w:val="16"/>
          <w:szCs w:val="16"/>
          <w:lang w:val="es-ES" w:eastAsia="es-ES"/>
        </w:rPr>
        <w:t>Presentación de temas (</w:t>
      </w:r>
      <w:proofErr w:type="spellStart"/>
      <w:r w:rsidRPr="00B713BE">
        <w:rPr>
          <w:rFonts w:ascii="Verdana" w:eastAsia="Times New Roman" w:hAnsi="Verdana" w:cs="Times New Roman"/>
          <w:bCs/>
          <w:sz w:val="16"/>
          <w:szCs w:val="16"/>
          <w:lang w:val="es-ES" w:eastAsia="es-ES"/>
        </w:rPr>
        <w:t>exposés</w:t>
      </w:r>
      <w:proofErr w:type="spellEnd"/>
      <w:r w:rsidRPr="00B713BE">
        <w:rPr>
          <w:rFonts w:ascii="Verdana" w:eastAsia="Times New Roman" w:hAnsi="Verdana" w:cs="Times New Roman"/>
          <w:bCs/>
          <w:sz w:val="16"/>
          <w:szCs w:val="16"/>
          <w:lang w:val="es-ES" w:eastAsia="es-ES"/>
        </w:rPr>
        <w:t xml:space="preserve">) sobre los distintos períodos abordados. </w:t>
      </w:r>
    </w:p>
    <w:p w:rsidR="00651925" w:rsidRPr="00B713BE" w:rsidRDefault="00651925" w:rsidP="00651925">
      <w:pPr>
        <w:spacing w:after="0" w:line="240" w:lineRule="auto"/>
        <w:ind w:left="714"/>
        <w:jc w:val="both"/>
        <w:rPr>
          <w:rFonts w:ascii="Verdana" w:eastAsia="Times New Roman" w:hAnsi="Verdana" w:cs="Times New Roman"/>
          <w:b/>
          <w:bCs/>
          <w:sz w:val="16"/>
          <w:szCs w:val="16"/>
          <w:lang w:val="es-ES" w:eastAsia="es-ES"/>
        </w:rPr>
      </w:pPr>
    </w:p>
    <w:p w:rsidR="00651925" w:rsidRPr="00B713BE" w:rsidRDefault="00651925" w:rsidP="00651925">
      <w:pPr>
        <w:spacing w:after="0" w:line="240" w:lineRule="auto"/>
        <w:ind w:left="714"/>
        <w:jc w:val="both"/>
        <w:rPr>
          <w:rFonts w:ascii="Verdana" w:eastAsia="Times New Roman" w:hAnsi="Verdana" w:cs="Times New Roman"/>
          <w:sz w:val="16"/>
          <w:szCs w:val="16"/>
          <w:lang w:val="es-ES" w:eastAsia="es-ES"/>
        </w:rPr>
      </w:pPr>
    </w:p>
    <w:p w:rsidR="00651925" w:rsidRPr="00B713BE" w:rsidRDefault="00651925" w:rsidP="00651925">
      <w:pPr>
        <w:spacing w:after="0" w:line="240" w:lineRule="auto"/>
        <w:ind w:left="714"/>
        <w:jc w:val="both"/>
        <w:rPr>
          <w:rFonts w:ascii="Verdana" w:eastAsia="Times New Roman" w:hAnsi="Verdana" w:cs="Times New Roman"/>
          <w:sz w:val="16"/>
          <w:szCs w:val="16"/>
          <w:lang w:val="es-ES" w:eastAsia="es-ES"/>
        </w:rPr>
      </w:pPr>
    </w:p>
    <w:p w:rsidR="00651925" w:rsidRPr="00B713BE" w:rsidRDefault="00651925" w:rsidP="00651925">
      <w:pPr>
        <w:spacing w:after="0" w:line="240" w:lineRule="auto"/>
        <w:jc w:val="both"/>
        <w:rPr>
          <w:rFonts w:ascii="Verdana" w:eastAsia="Times New Roman" w:hAnsi="Verdana" w:cs="Times New Roman"/>
          <w:sz w:val="16"/>
          <w:szCs w:val="16"/>
          <w:lang w:val="es-ES" w:eastAsia="es-ES"/>
        </w:rPr>
      </w:pPr>
    </w:p>
    <w:p w:rsidR="00651925" w:rsidRPr="00B713BE" w:rsidRDefault="00651925" w:rsidP="00651925">
      <w:pPr>
        <w:spacing w:after="0" w:line="240" w:lineRule="auto"/>
        <w:jc w:val="both"/>
        <w:outlineLvl w:val="0"/>
        <w:rPr>
          <w:rFonts w:ascii="Verdana" w:eastAsia="Times New Roman" w:hAnsi="Verdana" w:cs="Arial"/>
          <w:b/>
          <w:sz w:val="16"/>
          <w:szCs w:val="16"/>
          <w:lang w:eastAsia="es-ES"/>
        </w:rPr>
      </w:pPr>
      <w:r w:rsidRPr="00B713BE">
        <w:rPr>
          <w:rFonts w:ascii="Verdana" w:eastAsia="Times New Roman" w:hAnsi="Verdana" w:cs="Arial"/>
          <w:b/>
          <w:sz w:val="16"/>
          <w:szCs w:val="16"/>
          <w:lang w:eastAsia="es-ES"/>
        </w:rPr>
        <w:t xml:space="preserve">7- BIBLIOGRAFÍA </w:t>
      </w:r>
    </w:p>
    <w:p w:rsidR="00651925" w:rsidRPr="00B713BE" w:rsidRDefault="00651925" w:rsidP="00651925">
      <w:pPr>
        <w:spacing w:after="0" w:line="240" w:lineRule="auto"/>
        <w:jc w:val="both"/>
        <w:rPr>
          <w:rFonts w:ascii="Verdana" w:eastAsia="Times New Roman" w:hAnsi="Verdana" w:cs="Arial"/>
          <w:b/>
          <w:spacing w:val="-3"/>
          <w:sz w:val="16"/>
          <w:szCs w:val="16"/>
          <w:u w:val="single"/>
          <w:lang w:eastAsia="es-AR"/>
        </w:rPr>
      </w:pPr>
    </w:p>
    <w:p w:rsidR="00651925" w:rsidRPr="00B713BE" w:rsidRDefault="00651925" w:rsidP="00651925">
      <w:pPr>
        <w:spacing w:after="0" w:line="240" w:lineRule="auto"/>
        <w:ind w:firstLine="283"/>
        <w:jc w:val="both"/>
        <w:rPr>
          <w:rFonts w:ascii="Verdana" w:eastAsia="Times New Roman" w:hAnsi="Verdana" w:cs="Arial"/>
          <w:b/>
          <w:spacing w:val="-3"/>
          <w:sz w:val="16"/>
          <w:szCs w:val="16"/>
          <w:u w:val="single"/>
          <w:lang w:eastAsia="es-AR"/>
        </w:rPr>
      </w:pPr>
      <w:r w:rsidRPr="00B713BE">
        <w:rPr>
          <w:rFonts w:ascii="Verdana" w:eastAsia="Times New Roman" w:hAnsi="Verdana" w:cs="Arial"/>
          <w:b/>
          <w:spacing w:val="-3"/>
          <w:sz w:val="16"/>
          <w:szCs w:val="16"/>
          <w:u w:val="single"/>
          <w:lang w:eastAsia="es-AR"/>
        </w:rPr>
        <w:t>BIBLIOGRAFIA DE CONSULTA</w:t>
      </w:r>
    </w:p>
    <w:p w:rsidR="00651925" w:rsidRPr="00B713BE" w:rsidRDefault="00651925" w:rsidP="00651925">
      <w:pPr>
        <w:spacing w:after="0" w:line="360" w:lineRule="auto"/>
        <w:ind w:firstLine="283"/>
        <w:jc w:val="both"/>
        <w:rPr>
          <w:rFonts w:ascii="Verdana" w:eastAsia="Times New Roman" w:hAnsi="Verdana" w:cs="Arial"/>
          <w:b/>
          <w:spacing w:val="-3"/>
          <w:sz w:val="16"/>
          <w:szCs w:val="16"/>
          <w:u w:val="single"/>
          <w:lang w:eastAsia="es-AR"/>
        </w:rPr>
      </w:pPr>
    </w:p>
    <w:p w:rsidR="00651925" w:rsidRPr="00B713BE" w:rsidRDefault="00651925" w:rsidP="00651925">
      <w:pPr>
        <w:spacing w:after="0" w:line="360" w:lineRule="auto"/>
        <w:jc w:val="both"/>
        <w:rPr>
          <w:rFonts w:ascii="Verdana" w:hAnsi="Verdana"/>
          <w:sz w:val="16"/>
          <w:szCs w:val="16"/>
        </w:rPr>
      </w:pPr>
      <w:r w:rsidRPr="00B713BE">
        <w:rPr>
          <w:rFonts w:ascii="Verdana" w:hAnsi="Verdana"/>
          <w:sz w:val="16"/>
          <w:szCs w:val="16"/>
        </w:rPr>
        <w:t xml:space="preserve">ANDRIEUX-REIX N. (1971) </w:t>
      </w:r>
      <w:r w:rsidRPr="00B713BE">
        <w:rPr>
          <w:rFonts w:ascii="Verdana" w:hAnsi="Verdana"/>
          <w:i/>
          <w:sz w:val="16"/>
          <w:szCs w:val="16"/>
        </w:rPr>
        <w:t>Ancien français. Fiches de vocabulaire</w:t>
      </w:r>
      <w:r w:rsidRPr="00B713BE">
        <w:rPr>
          <w:rFonts w:ascii="Verdana" w:hAnsi="Verdana"/>
          <w:sz w:val="16"/>
          <w:szCs w:val="16"/>
        </w:rPr>
        <w:t>, Paris, PUF.</w:t>
      </w:r>
    </w:p>
    <w:p w:rsidR="00651925" w:rsidRPr="00B713BE" w:rsidRDefault="00651925" w:rsidP="00651925">
      <w:pPr>
        <w:autoSpaceDE w:val="0"/>
        <w:autoSpaceDN w:val="0"/>
        <w:adjustRightInd w:val="0"/>
        <w:spacing w:after="0" w:line="360" w:lineRule="auto"/>
        <w:jc w:val="both"/>
        <w:rPr>
          <w:rFonts w:ascii="Verdana" w:hAnsi="Verdana"/>
          <w:sz w:val="16"/>
          <w:szCs w:val="16"/>
        </w:rPr>
      </w:pPr>
      <w:r w:rsidRPr="00B713BE">
        <w:rPr>
          <w:rFonts w:ascii="Verdana" w:hAnsi="Verdana"/>
          <w:sz w:val="16"/>
          <w:szCs w:val="16"/>
        </w:rPr>
        <w:t xml:space="preserve">ANDRIEUX-REIX N., Baumgartner E, (1990) </w:t>
      </w:r>
      <w:r w:rsidRPr="00B713BE">
        <w:rPr>
          <w:rFonts w:ascii="Verdana" w:hAnsi="Verdana"/>
          <w:i/>
          <w:iCs/>
          <w:sz w:val="16"/>
          <w:szCs w:val="16"/>
        </w:rPr>
        <w:t>Exercices de morphologie</w:t>
      </w:r>
      <w:r>
        <w:rPr>
          <w:rFonts w:ascii="Verdana" w:hAnsi="Verdana"/>
          <w:sz w:val="16"/>
          <w:szCs w:val="16"/>
        </w:rPr>
        <w:t>. Paris</w:t>
      </w:r>
      <w:r w:rsidRPr="00B713BE">
        <w:rPr>
          <w:rFonts w:ascii="Verdana" w:hAnsi="Verdana"/>
          <w:sz w:val="16"/>
          <w:szCs w:val="16"/>
        </w:rPr>
        <w:t>, PUF.</w:t>
      </w:r>
    </w:p>
    <w:p w:rsidR="00651925" w:rsidRPr="00B713BE" w:rsidRDefault="00651925" w:rsidP="00651925">
      <w:pPr>
        <w:autoSpaceDE w:val="0"/>
        <w:autoSpaceDN w:val="0"/>
        <w:adjustRightInd w:val="0"/>
        <w:spacing w:after="0" w:line="360" w:lineRule="auto"/>
        <w:jc w:val="both"/>
        <w:rPr>
          <w:rFonts w:ascii="Verdana" w:hAnsi="Verdana"/>
          <w:sz w:val="16"/>
          <w:szCs w:val="16"/>
        </w:rPr>
      </w:pPr>
      <w:r w:rsidRPr="00B713BE">
        <w:rPr>
          <w:rFonts w:ascii="Verdana" w:hAnsi="Verdana"/>
          <w:sz w:val="16"/>
          <w:szCs w:val="16"/>
        </w:rPr>
        <w:t xml:space="preserve">BANNIARD M. (2013) </w:t>
      </w:r>
      <w:r w:rsidRPr="00B713BE">
        <w:rPr>
          <w:rFonts w:ascii="Verdana" w:hAnsi="Verdana"/>
          <w:i/>
          <w:sz w:val="16"/>
          <w:szCs w:val="16"/>
        </w:rPr>
        <w:t>Du latin aux langues romanes</w:t>
      </w:r>
      <w:r w:rsidRPr="00B713BE">
        <w:rPr>
          <w:rFonts w:ascii="Verdana" w:hAnsi="Verdana"/>
          <w:sz w:val="16"/>
          <w:szCs w:val="16"/>
        </w:rPr>
        <w:t>, Paris Armand Colin.</w:t>
      </w:r>
    </w:p>
    <w:p w:rsidR="00651925" w:rsidRPr="00B713BE" w:rsidRDefault="00651925" w:rsidP="00651925">
      <w:pPr>
        <w:autoSpaceDE w:val="0"/>
        <w:autoSpaceDN w:val="0"/>
        <w:adjustRightInd w:val="0"/>
        <w:spacing w:after="0" w:line="360" w:lineRule="auto"/>
        <w:jc w:val="both"/>
        <w:rPr>
          <w:rFonts w:ascii="Verdana" w:hAnsi="Verdana"/>
          <w:sz w:val="16"/>
          <w:szCs w:val="16"/>
        </w:rPr>
      </w:pPr>
      <w:r w:rsidRPr="00B713BE">
        <w:rPr>
          <w:rFonts w:ascii="Verdana" w:hAnsi="Verdana"/>
          <w:sz w:val="16"/>
          <w:szCs w:val="16"/>
        </w:rPr>
        <w:t xml:space="preserve">BAZIN-TACCHELLA S. (2001) </w:t>
      </w:r>
      <w:r w:rsidRPr="00B713BE">
        <w:rPr>
          <w:rFonts w:ascii="Verdana" w:hAnsi="Verdana"/>
          <w:i/>
          <w:sz w:val="16"/>
          <w:szCs w:val="16"/>
        </w:rPr>
        <w:t>Initiation à l’ancien français</w:t>
      </w:r>
      <w:r w:rsidRPr="00B713BE">
        <w:rPr>
          <w:rFonts w:ascii="Verdana" w:hAnsi="Verdana"/>
          <w:sz w:val="16"/>
          <w:szCs w:val="16"/>
        </w:rPr>
        <w:t>, Paris, Hachette Supérieur.</w:t>
      </w:r>
    </w:p>
    <w:p w:rsidR="00651925" w:rsidRPr="00B713BE" w:rsidRDefault="00651925" w:rsidP="00651925">
      <w:pPr>
        <w:autoSpaceDE w:val="0"/>
        <w:autoSpaceDN w:val="0"/>
        <w:adjustRightInd w:val="0"/>
        <w:spacing w:after="0" w:line="360" w:lineRule="auto"/>
        <w:jc w:val="both"/>
        <w:rPr>
          <w:rFonts w:ascii="Verdana" w:hAnsi="Verdana"/>
          <w:sz w:val="16"/>
          <w:szCs w:val="16"/>
        </w:rPr>
      </w:pPr>
      <w:r w:rsidRPr="00B713BE">
        <w:rPr>
          <w:rFonts w:ascii="Verdana" w:hAnsi="Verdana"/>
          <w:sz w:val="16"/>
          <w:szCs w:val="16"/>
        </w:rPr>
        <w:t>BERTRAND O., M</w:t>
      </w:r>
      <w:r>
        <w:rPr>
          <w:rFonts w:ascii="Verdana" w:hAnsi="Verdana"/>
          <w:sz w:val="16"/>
          <w:szCs w:val="16"/>
        </w:rPr>
        <w:t>ENEGALDO</w:t>
      </w:r>
      <w:r w:rsidRPr="00B713BE">
        <w:rPr>
          <w:rFonts w:ascii="Verdana" w:hAnsi="Verdana"/>
          <w:sz w:val="16"/>
          <w:szCs w:val="16"/>
        </w:rPr>
        <w:t xml:space="preserve"> S. (2010) </w:t>
      </w:r>
      <w:r w:rsidRPr="00B713BE">
        <w:rPr>
          <w:rFonts w:ascii="Verdana" w:hAnsi="Verdana"/>
          <w:i/>
          <w:sz w:val="16"/>
          <w:szCs w:val="16"/>
        </w:rPr>
        <w:t>Vocabulaire d’ancien français</w:t>
      </w:r>
      <w:r w:rsidRPr="00B713BE">
        <w:rPr>
          <w:rFonts w:ascii="Verdana" w:hAnsi="Verdana"/>
          <w:sz w:val="16"/>
          <w:szCs w:val="16"/>
        </w:rPr>
        <w:t>, Paris, Armand Colin.</w:t>
      </w:r>
    </w:p>
    <w:p w:rsidR="00651925" w:rsidRPr="00B713BE" w:rsidRDefault="00651925" w:rsidP="00651925">
      <w:pPr>
        <w:autoSpaceDE w:val="0"/>
        <w:autoSpaceDN w:val="0"/>
        <w:adjustRightInd w:val="0"/>
        <w:spacing w:after="0" w:line="360" w:lineRule="auto"/>
        <w:jc w:val="both"/>
        <w:rPr>
          <w:rFonts w:ascii="Verdana" w:hAnsi="Verdana"/>
          <w:sz w:val="16"/>
          <w:szCs w:val="16"/>
        </w:rPr>
      </w:pPr>
      <w:r w:rsidRPr="00B713BE">
        <w:rPr>
          <w:rFonts w:ascii="Verdana" w:hAnsi="Verdana"/>
          <w:sz w:val="16"/>
          <w:szCs w:val="16"/>
        </w:rPr>
        <w:t xml:space="preserve">BERTRAND O. (2011) </w:t>
      </w:r>
      <w:r w:rsidRPr="00B713BE">
        <w:rPr>
          <w:rFonts w:ascii="Verdana" w:hAnsi="Verdana"/>
          <w:i/>
          <w:sz w:val="16"/>
          <w:szCs w:val="16"/>
        </w:rPr>
        <w:t>Histoire du vocabulaire français. Origines emprunts et création lexicale</w:t>
      </w:r>
      <w:r w:rsidRPr="00B713BE">
        <w:rPr>
          <w:rFonts w:ascii="Verdana" w:hAnsi="Verdana"/>
          <w:sz w:val="16"/>
          <w:szCs w:val="16"/>
        </w:rPr>
        <w:t>. Paris, Éditions de l’École Polytechnique.</w:t>
      </w:r>
    </w:p>
    <w:p w:rsidR="00651925" w:rsidRPr="00B713BE" w:rsidRDefault="00651925" w:rsidP="00651925">
      <w:pPr>
        <w:spacing w:after="0" w:line="360" w:lineRule="auto"/>
        <w:jc w:val="both"/>
        <w:rPr>
          <w:rFonts w:ascii="Verdana" w:hAnsi="Verdana"/>
          <w:sz w:val="16"/>
          <w:szCs w:val="16"/>
        </w:rPr>
      </w:pPr>
      <w:r w:rsidRPr="00B713BE">
        <w:rPr>
          <w:rFonts w:ascii="Verdana" w:hAnsi="Verdana"/>
          <w:sz w:val="16"/>
          <w:szCs w:val="16"/>
        </w:rPr>
        <w:t xml:space="preserve">CATACH N. (1998), </w:t>
      </w:r>
      <w:r w:rsidRPr="00B713BE">
        <w:rPr>
          <w:rFonts w:ascii="Verdana" w:hAnsi="Verdana"/>
          <w:i/>
          <w:sz w:val="16"/>
          <w:szCs w:val="16"/>
        </w:rPr>
        <w:t xml:space="preserve">L’orthographe, </w:t>
      </w:r>
      <w:r w:rsidRPr="00B713BE">
        <w:rPr>
          <w:rFonts w:ascii="Verdana" w:hAnsi="Verdana"/>
          <w:sz w:val="16"/>
          <w:szCs w:val="16"/>
        </w:rPr>
        <w:t>Paris, PUF.</w:t>
      </w:r>
    </w:p>
    <w:p w:rsidR="00651925" w:rsidRPr="00B713BE" w:rsidRDefault="00651925" w:rsidP="00651925">
      <w:pPr>
        <w:spacing w:after="0" w:line="360" w:lineRule="auto"/>
        <w:jc w:val="both"/>
        <w:rPr>
          <w:rFonts w:ascii="Verdana" w:hAnsi="Verdana"/>
          <w:sz w:val="16"/>
          <w:szCs w:val="16"/>
        </w:rPr>
      </w:pPr>
      <w:r w:rsidRPr="00B713BE">
        <w:rPr>
          <w:rFonts w:ascii="Verdana" w:hAnsi="Verdana"/>
          <w:sz w:val="16"/>
          <w:szCs w:val="16"/>
        </w:rPr>
        <w:t xml:space="preserve">CERQUIGLINI, B. (2007) </w:t>
      </w:r>
      <w:r w:rsidRPr="00B713BE">
        <w:rPr>
          <w:rFonts w:ascii="Verdana" w:hAnsi="Verdana"/>
          <w:i/>
          <w:sz w:val="16"/>
          <w:szCs w:val="16"/>
        </w:rPr>
        <w:t>Une langue orpheline</w:t>
      </w:r>
      <w:r w:rsidRPr="00B713BE">
        <w:rPr>
          <w:rFonts w:ascii="Verdana" w:hAnsi="Verdana"/>
          <w:sz w:val="16"/>
          <w:szCs w:val="16"/>
        </w:rPr>
        <w:t>, Paris, Éd de Minuit.</w:t>
      </w:r>
    </w:p>
    <w:p w:rsidR="00651925" w:rsidRPr="00B713BE" w:rsidRDefault="00651925" w:rsidP="00651925">
      <w:pPr>
        <w:spacing w:after="0" w:line="360" w:lineRule="auto"/>
        <w:jc w:val="both"/>
        <w:rPr>
          <w:rFonts w:ascii="Verdana" w:hAnsi="Verdana"/>
          <w:sz w:val="16"/>
          <w:szCs w:val="16"/>
        </w:rPr>
      </w:pPr>
      <w:r w:rsidRPr="00B713BE">
        <w:rPr>
          <w:rFonts w:ascii="Verdana" w:hAnsi="Verdana"/>
          <w:sz w:val="16"/>
          <w:szCs w:val="16"/>
        </w:rPr>
        <w:t xml:space="preserve">CHAURAND J., (1999) </w:t>
      </w:r>
      <w:r w:rsidRPr="00B713BE">
        <w:rPr>
          <w:rFonts w:ascii="Verdana" w:hAnsi="Verdana"/>
          <w:i/>
          <w:sz w:val="16"/>
          <w:szCs w:val="16"/>
        </w:rPr>
        <w:t xml:space="preserve">Nouvelle Histoire de la Langue </w:t>
      </w:r>
      <w:proofErr w:type="gramStart"/>
      <w:r w:rsidRPr="00B713BE">
        <w:rPr>
          <w:rFonts w:ascii="Verdana" w:hAnsi="Verdana"/>
          <w:i/>
          <w:sz w:val="16"/>
          <w:szCs w:val="16"/>
        </w:rPr>
        <w:t>Française</w:t>
      </w:r>
      <w:r w:rsidRPr="00B713BE">
        <w:rPr>
          <w:rFonts w:ascii="Verdana" w:hAnsi="Verdana"/>
          <w:sz w:val="16"/>
          <w:szCs w:val="16"/>
        </w:rPr>
        <w:t>,  Paris</w:t>
      </w:r>
      <w:proofErr w:type="gramEnd"/>
      <w:r w:rsidRPr="00B713BE">
        <w:rPr>
          <w:rFonts w:ascii="Verdana" w:hAnsi="Verdana"/>
          <w:sz w:val="16"/>
          <w:szCs w:val="16"/>
        </w:rPr>
        <w:t xml:space="preserve">, Seuil. </w:t>
      </w:r>
    </w:p>
    <w:p w:rsidR="00651925" w:rsidRDefault="00651925" w:rsidP="00651925">
      <w:pPr>
        <w:spacing w:after="0" w:line="360" w:lineRule="auto"/>
        <w:jc w:val="both"/>
        <w:rPr>
          <w:rFonts w:ascii="Verdana" w:hAnsi="Verdana"/>
          <w:sz w:val="16"/>
          <w:szCs w:val="16"/>
        </w:rPr>
      </w:pPr>
      <w:r>
        <w:rPr>
          <w:rFonts w:ascii="Verdana" w:hAnsi="Verdana"/>
          <w:sz w:val="16"/>
          <w:szCs w:val="16"/>
        </w:rPr>
        <w:t xml:space="preserve">GADET, F. (2007) </w:t>
      </w:r>
      <w:r w:rsidRPr="00B6720D">
        <w:rPr>
          <w:rFonts w:ascii="Verdana" w:hAnsi="Verdana"/>
          <w:i/>
          <w:sz w:val="16"/>
          <w:szCs w:val="16"/>
        </w:rPr>
        <w:t>La variation sociale en français</w:t>
      </w:r>
      <w:r>
        <w:rPr>
          <w:rFonts w:ascii="Verdana" w:hAnsi="Verdana"/>
          <w:sz w:val="16"/>
          <w:szCs w:val="16"/>
        </w:rPr>
        <w:t>, Paris, Ophrys.</w:t>
      </w:r>
    </w:p>
    <w:p w:rsidR="00651925" w:rsidRPr="00B713BE" w:rsidRDefault="00651925" w:rsidP="00651925">
      <w:pPr>
        <w:spacing w:after="0" w:line="360" w:lineRule="auto"/>
        <w:jc w:val="both"/>
        <w:rPr>
          <w:rFonts w:ascii="Verdana" w:hAnsi="Verdana"/>
          <w:sz w:val="16"/>
          <w:szCs w:val="16"/>
        </w:rPr>
      </w:pPr>
      <w:r w:rsidRPr="00B713BE">
        <w:rPr>
          <w:rFonts w:ascii="Verdana" w:hAnsi="Verdana"/>
          <w:sz w:val="16"/>
          <w:szCs w:val="16"/>
        </w:rPr>
        <w:t xml:space="preserve">GUIRAUD P. (1998) </w:t>
      </w:r>
      <w:r w:rsidRPr="00B713BE">
        <w:rPr>
          <w:rFonts w:ascii="Verdana" w:hAnsi="Verdana"/>
          <w:i/>
          <w:sz w:val="16"/>
          <w:szCs w:val="16"/>
        </w:rPr>
        <w:t>Les locutions françaises</w:t>
      </w:r>
      <w:r w:rsidRPr="00B713BE">
        <w:rPr>
          <w:rFonts w:ascii="Verdana" w:hAnsi="Verdana"/>
          <w:sz w:val="16"/>
          <w:szCs w:val="16"/>
        </w:rPr>
        <w:t>, Paris, PUF.</w:t>
      </w:r>
    </w:p>
    <w:p w:rsidR="00651925" w:rsidRPr="00B713BE" w:rsidRDefault="00651925" w:rsidP="00651925">
      <w:pPr>
        <w:spacing w:after="0" w:line="360" w:lineRule="auto"/>
        <w:jc w:val="both"/>
        <w:rPr>
          <w:rFonts w:ascii="Verdana" w:hAnsi="Verdana"/>
          <w:sz w:val="16"/>
          <w:szCs w:val="16"/>
        </w:rPr>
      </w:pPr>
      <w:r w:rsidRPr="00B713BE">
        <w:rPr>
          <w:rFonts w:ascii="Verdana" w:hAnsi="Verdana"/>
          <w:sz w:val="16"/>
          <w:szCs w:val="16"/>
        </w:rPr>
        <w:t xml:space="preserve">HAGÈGE, C. (1996) </w:t>
      </w:r>
      <w:r w:rsidRPr="00B713BE">
        <w:rPr>
          <w:rFonts w:ascii="Verdana" w:hAnsi="Verdana"/>
          <w:i/>
          <w:sz w:val="16"/>
          <w:szCs w:val="16"/>
        </w:rPr>
        <w:t>Le français, histoire d’un combat</w:t>
      </w:r>
      <w:r w:rsidRPr="00B713BE">
        <w:rPr>
          <w:rFonts w:ascii="Verdana" w:hAnsi="Verdana"/>
          <w:sz w:val="16"/>
          <w:szCs w:val="16"/>
        </w:rPr>
        <w:t>, Paris, Le Livre de Poche.</w:t>
      </w:r>
    </w:p>
    <w:p w:rsidR="00651925" w:rsidRPr="00B713BE" w:rsidRDefault="00651925" w:rsidP="00651925">
      <w:pPr>
        <w:spacing w:after="0" w:line="360" w:lineRule="auto"/>
        <w:jc w:val="both"/>
        <w:rPr>
          <w:rFonts w:ascii="Verdana" w:hAnsi="Verdana"/>
          <w:sz w:val="16"/>
          <w:szCs w:val="16"/>
        </w:rPr>
      </w:pPr>
      <w:r w:rsidRPr="00B713BE">
        <w:rPr>
          <w:rFonts w:ascii="Verdana" w:hAnsi="Verdana"/>
          <w:sz w:val="16"/>
          <w:szCs w:val="16"/>
        </w:rPr>
        <w:lastRenderedPageBreak/>
        <w:t xml:space="preserve">HAGÈGE, C. (1986) </w:t>
      </w:r>
      <w:r w:rsidRPr="00B713BE">
        <w:rPr>
          <w:rFonts w:ascii="Verdana" w:hAnsi="Verdana"/>
          <w:i/>
          <w:sz w:val="16"/>
          <w:szCs w:val="16"/>
        </w:rPr>
        <w:t>L’homme de paroles</w:t>
      </w:r>
      <w:r w:rsidRPr="00B713BE">
        <w:rPr>
          <w:rFonts w:ascii="Verdana" w:hAnsi="Verdana"/>
          <w:sz w:val="16"/>
          <w:szCs w:val="16"/>
        </w:rPr>
        <w:t>, Paris, Folio, Fayard.</w:t>
      </w:r>
    </w:p>
    <w:p w:rsidR="00651925" w:rsidRPr="00B713BE" w:rsidRDefault="00651925" w:rsidP="00651925">
      <w:pPr>
        <w:spacing w:after="0" w:line="360" w:lineRule="auto"/>
        <w:jc w:val="both"/>
        <w:rPr>
          <w:rFonts w:ascii="Verdana" w:hAnsi="Verdana"/>
          <w:sz w:val="16"/>
          <w:szCs w:val="16"/>
        </w:rPr>
      </w:pPr>
      <w:r w:rsidRPr="00B713BE">
        <w:rPr>
          <w:rFonts w:ascii="Verdana" w:hAnsi="Verdana"/>
          <w:sz w:val="16"/>
          <w:szCs w:val="16"/>
        </w:rPr>
        <w:t xml:space="preserve">HAMON A. (1992) </w:t>
      </w:r>
      <w:r w:rsidRPr="00B713BE">
        <w:rPr>
          <w:rFonts w:ascii="Verdana" w:hAnsi="Verdana"/>
          <w:i/>
          <w:sz w:val="16"/>
          <w:szCs w:val="16"/>
        </w:rPr>
        <w:t>Les mots du français</w:t>
      </w:r>
      <w:r w:rsidRPr="00B713BE">
        <w:rPr>
          <w:rFonts w:ascii="Verdana" w:hAnsi="Verdana"/>
          <w:sz w:val="16"/>
          <w:szCs w:val="16"/>
        </w:rPr>
        <w:t>, Paris, Hachette.</w:t>
      </w:r>
    </w:p>
    <w:p w:rsidR="00651925" w:rsidRPr="00B713BE" w:rsidRDefault="00651925" w:rsidP="00651925">
      <w:pPr>
        <w:spacing w:after="0" w:line="360" w:lineRule="auto"/>
        <w:jc w:val="both"/>
        <w:rPr>
          <w:rFonts w:ascii="Verdana" w:hAnsi="Verdana"/>
          <w:iCs/>
          <w:sz w:val="16"/>
          <w:szCs w:val="16"/>
        </w:rPr>
      </w:pPr>
      <w:r w:rsidRPr="00B713BE">
        <w:rPr>
          <w:rFonts w:ascii="Verdana" w:hAnsi="Verdana"/>
          <w:iCs/>
          <w:sz w:val="16"/>
          <w:szCs w:val="16"/>
        </w:rPr>
        <w:t xml:space="preserve">HUCHON, M (2002), </w:t>
      </w:r>
      <w:r w:rsidRPr="00CC4050">
        <w:rPr>
          <w:rFonts w:ascii="Verdana" w:hAnsi="Verdana"/>
          <w:i/>
          <w:iCs/>
          <w:sz w:val="16"/>
          <w:szCs w:val="16"/>
        </w:rPr>
        <w:t>Histoire de la langue française</w:t>
      </w:r>
      <w:r>
        <w:rPr>
          <w:rFonts w:ascii="Verdana" w:hAnsi="Verdana"/>
          <w:i/>
          <w:iCs/>
          <w:sz w:val="16"/>
          <w:szCs w:val="16"/>
        </w:rPr>
        <w:t xml:space="preserve">, </w:t>
      </w:r>
      <w:r>
        <w:rPr>
          <w:rFonts w:ascii="Verdana" w:hAnsi="Verdana"/>
          <w:iCs/>
          <w:sz w:val="16"/>
          <w:szCs w:val="16"/>
        </w:rPr>
        <w:t>Paris, Le livre de P</w:t>
      </w:r>
      <w:r w:rsidRPr="00CC4050">
        <w:rPr>
          <w:rFonts w:ascii="Verdana" w:hAnsi="Verdana"/>
          <w:iCs/>
          <w:sz w:val="16"/>
          <w:szCs w:val="16"/>
        </w:rPr>
        <w:t>oche</w:t>
      </w:r>
      <w:r>
        <w:rPr>
          <w:rFonts w:ascii="Verdana" w:hAnsi="Verdana"/>
          <w:i/>
          <w:iCs/>
          <w:sz w:val="16"/>
          <w:szCs w:val="16"/>
        </w:rPr>
        <w:t>.</w:t>
      </w:r>
    </w:p>
    <w:p w:rsidR="00651925" w:rsidRPr="00B713BE" w:rsidRDefault="00651925" w:rsidP="00651925">
      <w:pPr>
        <w:spacing w:after="0" w:line="360" w:lineRule="auto"/>
        <w:jc w:val="both"/>
        <w:rPr>
          <w:rFonts w:ascii="Verdana" w:hAnsi="Verdana"/>
          <w:sz w:val="16"/>
          <w:szCs w:val="16"/>
        </w:rPr>
      </w:pPr>
      <w:r w:rsidRPr="00B713BE">
        <w:rPr>
          <w:rFonts w:ascii="Verdana" w:hAnsi="Verdana"/>
          <w:iCs/>
          <w:sz w:val="16"/>
          <w:szCs w:val="16"/>
        </w:rPr>
        <w:t xml:space="preserve">HUCHON, M (1998) </w:t>
      </w:r>
      <w:r w:rsidRPr="00CC4050">
        <w:rPr>
          <w:rFonts w:ascii="Verdana" w:hAnsi="Verdana"/>
          <w:i/>
          <w:iCs/>
          <w:sz w:val="16"/>
          <w:szCs w:val="16"/>
        </w:rPr>
        <w:t>Le français de la Renaissance</w:t>
      </w:r>
      <w:r>
        <w:rPr>
          <w:rFonts w:ascii="Verdana" w:hAnsi="Verdana"/>
          <w:iCs/>
          <w:sz w:val="16"/>
          <w:szCs w:val="16"/>
        </w:rPr>
        <w:t>, Paris, PUF.</w:t>
      </w:r>
    </w:p>
    <w:p w:rsidR="00651925" w:rsidRPr="00B713BE" w:rsidRDefault="00651925" w:rsidP="00651925">
      <w:pPr>
        <w:spacing w:after="0" w:line="360" w:lineRule="auto"/>
        <w:jc w:val="both"/>
        <w:rPr>
          <w:rFonts w:ascii="Verdana" w:hAnsi="Verdana"/>
          <w:sz w:val="16"/>
          <w:szCs w:val="16"/>
        </w:rPr>
      </w:pPr>
      <w:r w:rsidRPr="00B713BE">
        <w:rPr>
          <w:rFonts w:ascii="Verdana" w:hAnsi="Verdana"/>
          <w:sz w:val="16"/>
          <w:szCs w:val="16"/>
        </w:rPr>
        <w:t xml:space="preserve">JOLY G. (2012) </w:t>
      </w:r>
      <w:r w:rsidRPr="00B713BE">
        <w:rPr>
          <w:rFonts w:ascii="Verdana" w:hAnsi="Verdana"/>
          <w:i/>
          <w:sz w:val="16"/>
          <w:szCs w:val="16"/>
        </w:rPr>
        <w:t>Précis d’ancien français. Morphologie et syntaxe</w:t>
      </w:r>
      <w:r w:rsidRPr="00B713BE">
        <w:rPr>
          <w:rFonts w:ascii="Verdana" w:hAnsi="Verdana"/>
          <w:sz w:val="16"/>
          <w:szCs w:val="16"/>
        </w:rPr>
        <w:t>. Paris, Armand Colin.</w:t>
      </w:r>
    </w:p>
    <w:p w:rsidR="00651925" w:rsidRPr="00B713BE" w:rsidRDefault="00651925" w:rsidP="00651925">
      <w:pPr>
        <w:spacing w:after="0" w:line="360" w:lineRule="auto"/>
        <w:jc w:val="both"/>
        <w:rPr>
          <w:rFonts w:ascii="Verdana" w:hAnsi="Verdana"/>
          <w:sz w:val="16"/>
          <w:szCs w:val="16"/>
        </w:rPr>
      </w:pPr>
      <w:r w:rsidRPr="00B713BE">
        <w:rPr>
          <w:rFonts w:ascii="Verdana" w:hAnsi="Verdana"/>
          <w:sz w:val="16"/>
          <w:szCs w:val="16"/>
        </w:rPr>
        <w:t xml:space="preserve">LABORDERIE N. (2002) </w:t>
      </w:r>
      <w:r w:rsidRPr="00B713BE">
        <w:rPr>
          <w:rFonts w:ascii="Verdana" w:hAnsi="Verdana"/>
          <w:i/>
          <w:iCs/>
          <w:sz w:val="16"/>
          <w:szCs w:val="16"/>
        </w:rPr>
        <w:t>Précis de phonétique historique,</w:t>
      </w:r>
      <w:r w:rsidRPr="00B713BE">
        <w:rPr>
          <w:rFonts w:ascii="Verdana" w:hAnsi="Verdana"/>
          <w:sz w:val="16"/>
          <w:szCs w:val="16"/>
        </w:rPr>
        <w:t xml:space="preserve"> Paris, Nathan.</w:t>
      </w:r>
    </w:p>
    <w:p w:rsidR="00651925" w:rsidRPr="00B713BE" w:rsidRDefault="00651925" w:rsidP="00651925">
      <w:pPr>
        <w:spacing w:after="0" w:line="360" w:lineRule="auto"/>
        <w:jc w:val="both"/>
        <w:rPr>
          <w:rFonts w:ascii="Verdana" w:hAnsi="Verdana"/>
          <w:sz w:val="16"/>
          <w:szCs w:val="16"/>
        </w:rPr>
      </w:pPr>
      <w:r w:rsidRPr="00B713BE">
        <w:rPr>
          <w:rFonts w:ascii="Verdana" w:hAnsi="Verdana"/>
          <w:sz w:val="16"/>
          <w:szCs w:val="16"/>
        </w:rPr>
        <w:t xml:space="preserve">MENARD P. (1994) </w:t>
      </w:r>
      <w:r w:rsidRPr="00B713BE">
        <w:rPr>
          <w:rFonts w:ascii="Verdana" w:hAnsi="Verdana"/>
          <w:i/>
          <w:sz w:val="16"/>
          <w:szCs w:val="16"/>
        </w:rPr>
        <w:t>Syntaxe de l’ancien</w:t>
      </w:r>
      <w:r w:rsidRPr="00B713BE">
        <w:rPr>
          <w:rFonts w:ascii="Verdana" w:hAnsi="Verdana"/>
          <w:sz w:val="16"/>
          <w:szCs w:val="16"/>
        </w:rPr>
        <w:t xml:space="preserve"> </w:t>
      </w:r>
      <w:r w:rsidRPr="00B713BE">
        <w:rPr>
          <w:rFonts w:ascii="Verdana" w:hAnsi="Verdana"/>
          <w:i/>
          <w:sz w:val="16"/>
          <w:szCs w:val="16"/>
        </w:rPr>
        <w:t>français</w:t>
      </w:r>
      <w:r w:rsidRPr="00B713BE">
        <w:rPr>
          <w:rFonts w:ascii="Verdana" w:hAnsi="Verdana"/>
          <w:sz w:val="16"/>
          <w:szCs w:val="16"/>
        </w:rPr>
        <w:t>, Bordeaux, Editions Bière.</w:t>
      </w:r>
    </w:p>
    <w:p w:rsidR="00651925" w:rsidRPr="00B713BE" w:rsidRDefault="00651925" w:rsidP="00651925">
      <w:pPr>
        <w:spacing w:after="0" w:line="360" w:lineRule="auto"/>
        <w:jc w:val="both"/>
        <w:rPr>
          <w:rFonts w:ascii="Verdana" w:hAnsi="Verdana"/>
          <w:sz w:val="16"/>
          <w:szCs w:val="16"/>
        </w:rPr>
      </w:pPr>
      <w:r w:rsidRPr="00B713BE">
        <w:rPr>
          <w:rFonts w:ascii="Verdana" w:hAnsi="Verdana"/>
          <w:sz w:val="16"/>
          <w:szCs w:val="16"/>
        </w:rPr>
        <w:t xml:space="preserve">NYCKEES, V. (1998) </w:t>
      </w:r>
      <w:r w:rsidRPr="00CC4050">
        <w:rPr>
          <w:rFonts w:ascii="Verdana" w:hAnsi="Verdana"/>
          <w:i/>
          <w:sz w:val="16"/>
          <w:szCs w:val="16"/>
        </w:rPr>
        <w:t>La Sémantique</w:t>
      </w:r>
      <w:r w:rsidRPr="00B713BE">
        <w:rPr>
          <w:rFonts w:ascii="Verdana" w:hAnsi="Verdana"/>
          <w:sz w:val="16"/>
          <w:szCs w:val="16"/>
        </w:rPr>
        <w:t>, Paris, Belin.</w:t>
      </w:r>
    </w:p>
    <w:p w:rsidR="00651925" w:rsidRPr="00B713BE" w:rsidRDefault="00651925" w:rsidP="00651925">
      <w:pPr>
        <w:spacing w:after="0" w:line="360" w:lineRule="auto"/>
        <w:jc w:val="both"/>
        <w:rPr>
          <w:rFonts w:ascii="Verdana" w:hAnsi="Verdana"/>
          <w:sz w:val="16"/>
          <w:szCs w:val="16"/>
        </w:rPr>
      </w:pPr>
      <w:r w:rsidRPr="00B713BE">
        <w:rPr>
          <w:rFonts w:ascii="Verdana" w:hAnsi="Verdana"/>
          <w:sz w:val="16"/>
          <w:szCs w:val="16"/>
        </w:rPr>
        <w:t xml:space="preserve">PICOCHE J., MARCHELLO-NIZIA C. (1989) </w:t>
      </w:r>
      <w:r w:rsidRPr="00B713BE">
        <w:rPr>
          <w:rFonts w:ascii="Verdana" w:hAnsi="Verdana"/>
          <w:i/>
          <w:sz w:val="16"/>
          <w:szCs w:val="16"/>
        </w:rPr>
        <w:t xml:space="preserve">Histoire de la Langue Française, </w:t>
      </w:r>
      <w:r w:rsidRPr="00B713BE">
        <w:rPr>
          <w:rFonts w:ascii="Verdana" w:hAnsi="Verdana"/>
          <w:sz w:val="16"/>
          <w:szCs w:val="16"/>
        </w:rPr>
        <w:t>Paris, Nathan.</w:t>
      </w:r>
    </w:p>
    <w:p w:rsidR="00651925" w:rsidRDefault="00651925" w:rsidP="00651925">
      <w:pPr>
        <w:spacing w:after="0" w:line="360" w:lineRule="auto"/>
        <w:jc w:val="both"/>
        <w:rPr>
          <w:rFonts w:ascii="Verdana" w:hAnsi="Verdana"/>
          <w:sz w:val="16"/>
          <w:szCs w:val="16"/>
        </w:rPr>
      </w:pPr>
      <w:r>
        <w:rPr>
          <w:rFonts w:ascii="Verdana" w:hAnsi="Verdana"/>
          <w:sz w:val="16"/>
          <w:szCs w:val="16"/>
        </w:rPr>
        <w:t xml:space="preserve">RIVAL, M. (2014) </w:t>
      </w:r>
      <w:r w:rsidRPr="00B6720D">
        <w:rPr>
          <w:rFonts w:ascii="Verdana" w:hAnsi="Verdana"/>
          <w:i/>
          <w:sz w:val="16"/>
          <w:szCs w:val="16"/>
        </w:rPr>
        <w:t>L’étymologie latine en fiches</w:t>
      </w:r>
      <w:r>
        <w:rPr>
          <w:rFonts w:ascii="Verdana" w:hAnsi="Verdana"/>
          <w:sz w:val="16"/>
          <w:szCs w:val="16"/>
        </w:rPr>
        <w:t>, Paris, Ellipses.</w:t>
      </w:r>
    </w:p>
    <w:p w:rsidR="00651925" w:rsidRDefault="00651925" w:rsidP="00651925">
      <w:pPr>
        <w:spacing w:after="0" w:line="360" w:lineRule="auto"/>
        <w:jc w:val="both"/>
        <w:rPr>
          <w:rFonts w:ascii="Verdana" w:hAnsi="Verdana"/>
          <w:sz w:val="16"/>
          <w:szCs w:val="16"/>
        </w:rPr>
      </w:pPr>
      <w:r>
        <w:rPr>
          <w:rFonts w:ascii="Verdana" w:hAnsi="Verdana"/>
          <w:sz w:val="16"/>
          <w:szCs w:val="16"/>
        </w:rPr>
        <w:t xml:space="preserve">RIVAL, M. (2014) </w:t>
      </w:r>
      <w:r w:rsidRPr="00B6720D">
        <w:rPr>
          <w:rFonts w:ascii="Verdana" w:hAnsi="Verdana"/>
          <w:i/>
          <w:sz w:val="16"/>
          <w:szCs w:val="16"/>
        </w:rPr>
        <w:t xml:space="preserve">L’étymologie </w:t>
      </w:r>
      <w:r>
        <w:rPr>
          <w:rFonts w:ascii="Verdana" w:hAnsi="Verdana"/>
          <w:i/>
          <w:sz w:val="16"/>
          <w:szCs w:val="16"/>
        </w:rPr>
        <w:t>grecque</w:t>
      </w:r>
      <w:r w:rsidRPr="00B6720D">
        <w:rPr>
          <w:rFonts w:ascii="Verdana" w:hAnsi="Verdana"/>
          <w:i/>
          <w:sz w:val="16"/>
          <w:szCs w:val="16"/>
        </w:rPr>
        <w:t xml:space="preserve"> en fiches</w:t>
      </w:r>
      <w:r>
        <w:rPr>
          <w:rFonts w:ascii="Verdana" w:hAnsi="Verdana"/>
          <w:sz w:val="16"/>
          <w:szCs w:val="16"/>
        </w:rPr>
        <w:t>, Paris, Ellipses.</w:t>
      </w:r>
    </w:p>
    <w:p w:rsidR="00651925" w:rsidRPr="00B713BE" w:rsidRDefault="00651925" w:rsidP="00651925">
      <w:pPr>
        <w:spacing w:after="0" w:line="360" w:lineRule="auto"/>
        <w:jc w:val="both"/>
        <w:rPr>
          <w:rFonts w:ascii="Verdana" w:hAnsi="Verdana"/>
          <w:sz w:val="16"/>
          <w:szCs w:val="16"/>
        </w:rPr>
      </w:pPr>
      <w:r w:rsidRPr="00B713BE">
        <w:rPr>
          <w:rFonts w:ascii="Verdana" w:hAnsi="Verdana"/>
          <w:sz w:val="16"/>
          <w:szCs w:val="16"/>
        </w:rPr>
        <w:t xml:space="preserve">SANCIER-CHÂTEAU, A. (2005) </w:t>
      </w:r>
      <w:r w:rsidRPr="00B713BE">
        <w:rPr>
          <w:rFonts w:ascii="Verdana" w:hAnsi="Verdana"/>
          <w:i/>
          <w:sz w:val="16"/>
          <w:szCs w:val="16"/>
        </w:rPr>
        <w:t>Introduction à la langue du XVIIe siècle. 2. Syntaxe</w:t>
      </w:r>
      <w:r w:rsidRPr="00B713BE">
        <w:rPr>
          <w:rFonts w:ascii="Verdana" w:hAnsi="Verdana"/>
          <w:sz w:val="16"/>
          <w:szCs w:val="16"/>
        </w:rPr>
        <w:t>. Paris, Armand Colin.</w:t>
      </w:r>
    </w:p>
    <w:p w:rsidR="00651925" w:rsidRPr="00B713BE" w:rsidRDefault="00651925" w:rsidP="00651925">
      <w:pPr>
        <w:spacing w:after="0" w:line="360" w:lineRule="auto"/>
        <w:jc w:val="both"/>
        <w:rPr>
          <w:rFonts w:ascii="Verdana" w:hAnsi="Verdana"/>
          <w:sz w:val="16"/>
          <w:szCs w:val="16"/>
        </w:rPr>
      </w:pPr>
      <w:r w:rsidRPr="00B713BE">
        <w:rPr>
          <w:rFonts w:ascii="Verdana" w:hAnsi="Verdana"/>
          <w:sz w:val="16"/>
          <w:szCs w:val="16"/>
        </w:rPr>
        <w:t xml:space="preserve">WALTER H. (1988) </w:t>
      </w:r>
      <w:r w:rsidRPr="00B713BE">
        <w:rPr>
          <w:rFonts w:ascii="Verdana" w:hAnsi="Verdana"/>
          <w:i/>
          <w:iCs/>
          <w:sz w:val="16"/>
          <w:szCs w:val="16"/>
        </w:rPr>
        <w:t>Le français dans tous les sens</w:t>
      </w:r>
      <w:r w:rsidRPr="00B713BE">
        <w:rPr>
          <w:rFonts w:ascii="Verdana" w:hAnsi="Verdana"/>
          <w:sz w:val="16"/>
          <w:szCs w:val="16"/>
        </w:rPr>
        <w:t>, Paris, Robert Laffont.</w:t>
      </w:r>
    </w:p>
    <w:p w:rsidR="00651925" w:rsidRPr="00B713BE" w:rsidRDefault="00651925" w:rsidP="00651925">
      <w:pPr>
        <w:spacing w:after="0" w:line="360" w:lineRule="auto"/>
        <w:jc w:val="both"/>
        <w:rPr>
          <w:rFonts w:ascii="Verdana" w:hAnsi="Verdana"/>
          <w:sz w:val="16"/>
          <w:szCs w:val="16"/>
        </w:rPr>
      </w:pPr>
      <w:r w:rsidRPr="00B713BE">
        <w:rPr>
          <w:rFonts w:ascii="Verdana" w:hAnsi="Verdana"/>
          <w:sz w:val="16"/>
          <w:szCs w:val="16"/>
        </w:rPr>
        <w:t xml:space="preserve">WALTER H. (1997) </w:t>
      </w:r>
      <w:r w:rsidRPr="00B713BE">
        <w:rPr>
          <w:rFonts w:ascii="Verdana" w:hAnsi="Verdana"/>
          <w:i/>
          <w:iCs/>
          <w:sz w:val="16"/>
          <w:szCs w:val="16"/>
        </w:rPr>
        <w:t xml:space="preserve">L’aventure des mots </w:t>
      </w:r>
      <w:r w:rsidRPr="00B713BE">
        <w:rPr>
          <w:rFonts w:ascii="Verdana" w:hAnsi="Verdana"/>
          <w:i/>
          <w:sz w:val="16"/>
          <w:szCs w:val="16"/>
        </w:rPr>
        <w:t xml:space="preserve">français </w:t>
      </w:r>
      <w:r w:rsidRPr="00B713BE">
        <w:rPr>
          <w:rFonts w:ascii="Verdana" w:hAnsi="Verdana"/>
          <w:i/>
          <w:iCs/>
          <w:sz w:val="16"/>
          <w:szCs w:val="16"/>
        </w:rPr>
        <w:t>venus d’ailleurs</w:t>
      </w:r>
      <w:r w:rsidRPr="00B713BE">
        <w:rPr>
          <w:rFonts w:ascii="Verdana" w:hAnsi="Verdana"/>
          <w:sz w:val="16"/>
          <w:szCs w:val="16"/>
        </w:rPr>
        <w:t xml:space="preserve">, Paris, Robert Laffont. </w:t>
      </w:r>
    </w:p>
    <w:p w:rsidR="00651925" w:rsidRPr="00B713BE" w:rsidRDefault="00651925" w:rsidP="00651925">
      <w:pPr>
        <w:spacing w:after="0" w:line="360" w:lineRule="auto"/>
        <w:jc w:val="both"/>
        <w:rPr>
          <w:rFonts w:ascii="Verdana" w:hAnsi="Verdana"/>
          <w:sz w:val="16"/>
          <w:szCs w:val="16"/>
        </w:rPr>
      </w:pPr>
      <w:r w:rsidRPr="00B713BE">
        <w:rPr>
          <w:rFonts w:ascii="Verdana" w:hAnsi="Verdana"/>
          <w:sz w:val="16"/>
          <w:szCs w:val="16"/>
        </w:rPr>
        <w:t xml:space="preserve">WALTER H. (2001) </w:t>
      </w:r>
      <w:r w:rsidRPr="00B713BE">
        <w:rPr>
          <w:rFonts w:ascii="Verdana" w:hAnsi="Verdana"/>
          <w:i/>
          <w:iCs/>
          <w:sz w:val="16"/>
          <w:szCs w:val="16"/>
        </w:rPr>
        <w:t>Honni soit qui mal y pense</w:t>
      </w:r>
      <w:r w:rsidRPr="00B713BE">
        <w:rPr>
          <w:rFonts w:ascii="Verdana" w:hAnsi="Verdana"/>
          <w:sz w:val="16"/>
          <w:szCs w:val="16"/>
        </w:rPr>
        <w:t xml:space="preserve">, Paris, Robert Laffont. </w:t>
      </w:r>
    </w:p>
    <w:p w:rsidR="00651925" w:rsidRPr="00B713BE" w:rsidRDefault="00651925" w:rsidP="00651925">
      <w:pPr>
        <w:spacing w:after="0" w:line="360" w:lineRule="auto"/>
        <w:jc w:val="both"/>
        <w:rPr>
          <w:rFonts w:ascii="Verdana" w:hAnsi="Verdana"/>
          <w:sz w:val="16"/>
          <w:szCs w:val="16"/>
        </w:rPr>
      </w:pPr>
      <w:r w:rsidRPr="00B713BE">
        <w:rPr>
          <w:rFonts w:ascii="Verdana" w:hAnsi="Verdana"/>
          <w:sz w:val="16"/>
          <w:szCs w:val="16"/>
        </w:rPr>
        <w:t xml:space="preserve">YAGUELLO, M. (2008) </w:t>
      </w:r>
      <w:r w:rsidRPr="00B713BE">
        <w:rPr>
          <w:rFonts w:ascii="Verdana" w:hAnsi="Verdana"/>
          <w:i/>
          <w:sz w:val="16"/>
          <w:szCs w:val="16"/>
        </w:rPr>
        <w:t>Catalogue des idées reçues sur la langue</w:t>
      </w:r>
      <w:r w:rsidRPr="00B713BE">
        <w:rPr>
          <w:rFonts w:ascii="Verdana" w:hAnsi="Verdana"/>
          <w:sz w:val="16"/>
          <w:szCs w:val="16"/>
        </w:rPr>
        <w:t>, Paris, Éd. du Seuil.</w:t>
      </w:r>
    </w:p>
    <w:p w:rsidR="00651925" w:rsidRPr="00B713BE" w:rsidRDefault="00651925" w:rsidP="00651925">
      <w:pPr>
        <w:spacing w:after="0" w:line="360" w:lineRule="auto"/>
        <w:jc w:val="both"/>
        <w:rPr>
          <w:rFonts w:ascii="Verdana" w:hAnsi="Verdana"/>
          <w:sz w:val="16"/>
          <w:szCs w:val="16"/>
        </w:rPr>
      </w:pPr>
      <w:r w:rsidRPr="00B713BE">
        <w:rPr>
          <w:rFonts w:ascii="Verdana" w:hAnsi="Verdana"/>
          <w:sz w:val="16"/>
          <w:szCs w:val="16"/>
        </w:rPr>
        <w:t xml:space="preserve">YAGUELLO, M (2000) </w:t>
      </w:r>
      <w:r w:rsidRPr="00B713BE">
        <w:rPr>
          <w:rFonts w:ascii="Verdana" w:hAnsi="Verdana"/>
          <w:i/>
          <w:sz w:val="16"/>
          <w:szCs w:val="16"/>
        </w:rPr>
        <w:t>Le Grand Livre de la Langue Française</w:t>
      </w:r>
      <w:r w:rsidRPr="00B713BE">
        <w:rPr>
          <w:rFonts w:ascii="Verdana" w:hAnsi="Verdana"/>
          <w:sz w:val="16"/>
          <w:szCs w:val="16"/>
        </w:rPr>
        <w:t>, Paris, Armand Colin.</w:t>
      </w:r>
    </w:p>
    <w:p w:rsidR="00651925" w:rsidRPr="00B713BE" w:rsidRDefault="00651925" w:rsidP="00651925">
      <w:pPr>
        <w:spacing w:after="0" w:line="360" w:lineRule="auto"/>
        <w:jc w:val="both"/>
        <w:rPr>
          <w:rFonts w:ascii="Verdana" w:hAnsi="Verdana"/>
          <w:sz w:val="16"/>
          <w:szCs w:val="16"/>
        </w:rPr>
      </w:pPr>
      <w:r w:rsidRPr="00905349">
        <w:rPr>
          <w:rFonts w:ascii="Verdana" w:hAnsi="Verdana"/>
          <w:sz w:val="16"/>
          <w:szCs w:val="16"/>
        </w:rPr>
        <w:t>ZINK</w:t>
      </w:r>
      <w:r w:rsidRPr="00B713BE">
        <w:rPr>
          <w:rFonts w:ascii="Verdana" w:hAnsi="Verdana"/>
          <w:sz w:val="16"/>
          <w:szCs w:val="16"/>
        </w:rPr>
        <w:t xml:space="preserve"> G. (1999) </w:t>
      </w:r>
      <w:r w:rsidRPr="00B713BE">
        <w:rPr>
          <w:rFonts w:ascii="Verdana" w:hAnsi="Verdana"/>
          <w:i/>
          <w:iCs/>
          <w:sz w:val="16"/>
          <w:szCs w:val="16"/>
        </w:rPr>
        <w:t xml:space="preserve">Phonétique historique du </w:t>
      </w:r>
      <w:r w:rsidRPr="00B713BE">
        <w:rPr>
          <w:rFonts w:ascii="Verdana" w:hAnsi="Verdana"/>
          <w:i/>
          <w:sz w:val="16"/>
          <w:szCs w:val="16"/>
        </w:rPr>
        <w:t>français</w:t>
      </w:r>
      <w:r w:rsidRPr="00B713BE">
        <w:rPr>
          <w:rFonts w:ascii="Verdana" w:hAnsi="Verdana"/>
          <w:sz w:val="16"/>
          <w:szCs w:val="16"/>
        </w:rPr>
        <w:t>, Paris, PUF.</w:t>
      </w:r>
    </w:p>
    <w:p w:rsidR="00651925" w:rsidRPr="00B713BE" w:rsidRDefault="00651925" w:rsidP="00651925">
      <w:pPr>
        <w:keepNext/>
        <w:spacing w:after="0" w:line="240" w:lineRule="auto"/>
        <w:jc w:val="both"/>
        <w:outlineLvl w:val="4"/>
        <w:rPr>
          <w:rFonts w:ascii="Verdana" w:eastAsia="Times New Roman" w:hAnsi="Verdana" w:cs="Times New Roman"/>
          <w:bCs/>
          <w:sz w:val="16"/>
          <w:szCs w:val="16"/>
          <w:lang w:eastAsia="es-ES"/>
        </w:rPr>
      </w:pPr>
      <w:r w:rsidRPr="00B713BE">
        <w:rPr>
          <w:rFonts w:ascii="Verdana" w:eastAsia="Times New Roman" w:hAnsi="Verdana" w:cs="Times New Roman"/>
          <w:bCs/>
          <w:sz w:val="16"/>
          <w:szCs w:val="16"/>
          <w:lang w:eastAsia="es-ES"/>
        </w:rPr>
        <w:t xml:space="preserve">ZINK G. (2000) </w:t>
      </w:r>
      <w:r w:rsidRPr="00B713BE">
        <w:rPr>
          <w:rFonts w:ascii="Verdana" w:eastAsia="Times New Roman" w:hAnsi="Verdana" w:cs="Times New Roman"/>
          <w:bCs/>
          <w:i/>
          <w:iCs/>
          <w:sz w:val="16"/>
          <w:szCs w:val="16"/>
          <w:lang w:eastAsia="es-ES"/>
        </w:rPr>
        <w:t xml:space="preserve">Morphologie du </w:t>
      </w:r>
      <w:r w:rsidRPr="00B713BE">
        <w:rPr>
          <w:rFonts w:ascii="Verdana" w:eastAsia="Times New Roman" w:hAnsi="Verdana" w:cs="Times New Roman"/>
          <w:bCs/>
          <w:i/>
          <w:sz w:val="16"/>
          <w:szCs w:val="16"/>
          <w:lang w:eastAsia="es-ES"/>
        </w:rPr>
        <w:t>français médiéval</w:t>
      </w:r>
      <w:r w:rsidRPr="00B713BE">
        <w:rPr>
          <w:rFonts w:ascii="Verdana" w:eastAsia="Times New Roman" w:hAnsi="Verdana" w:cs="Times New Roman"/>
          <w:bCs/>
          <w:sz w:val="16"/>
          <w:szCs w:val="16"/>
          <w:lang w:eastAsia="es-ES"/>
        </w:rPr>
        <w:t xml:space="preserve">, Paris, PUF. </w:t>
      </w:r>
    </w:p>
    <w:p w:rsidR="00651925" w:rsidRPr="00B713BE" w:rsidRDefault="00651925" w:rsidP="00651925">
      <w:pPr>
        <w:keepNext/>
        <w:spacing w:after="0" w:line="240" w:lineRule="auto"/>
        <w:jc w:val="both"/>
        <w:outlineLvl w:val="4"/>
        <w:rPr>
          <w:rFonts w:ascii="Verdana" w:eastAsia="Times New Roman" w:hAnsi="Verdana" w:cs="Times New Roman"/>
          <w:bCs/>
          <w:sz w:val="16"/>
          <w:szCs w:val="16"/>
          <w:lang w:eastAsia="es-ES"/>
        </w:rPr>
      </w:pPr>
    </w:p>
    <w:p w:rsidR="00651925" w:rsidRPr="00B713BE" w:rsidRDefault="00651925" w:rsidP="00651925">
      <w:pPr>
        <w:keepNext/>
        <w:spacing w:after="0" w:line="240" w:lineRule="auto"/>
        <w:jc w:val="both"/>
        <w:outlineLvl w:val="4"/>
        <w:rPr>
          <w:rFonts w:ascii="Verdana" w:eastAsia="Times New Roman" w:hAnsi="Verdana" w:cs="Times New Roman"/>
          <w:b/>
          <w:bCs/>
          <w:sz w:val="16"/>
          <w:szCs w:val="16"/>
          <w:lang w:eastAsia="es-ES"/>
        </w:rPr>
      </w:pPr>
    </w:p>
    <w:p w:rsidR="00651925" w:rsidRPr="00B713BE" w:rsidRDefault="00651925" w:rsidP="00651925">
      <w:pPr>
        <w:keepNext/>
        <w:spacing w:after="0" w:line="240" w:lineRule="auto"/>
        <w:jc w:val="both"/>
        <w:outlineLvl w:val="4"/>
        <w:rPr>
          <w:rFonts w:ascii="Verdana" w:eastAsia="Times New Roman" w:hAnsi="Verdana" w:cs="Times New Roman"/>
          <w:b/>
          <w:bCs/>
          <w:sz w:val="16"/>
          <w:szCs w:val="16"/>
          <w:lang w:eastAsia="es-ES"/>
        </w:rPr>
      </w:pPr>
    </w:p>
    <w:p w:rsidR="00651925" w:rsidRPr="00B713BE" w:rsidRDefault="00651925" w:rsidP="00651925">
      <w:pPr>
        <w:keepNext/>
        <w:spacing w:after="0" w:line="240" w:lineRule="auto"/>
        <w:jc w:val="both"/>
        <w:outlineLvl w:val="4"/>
        <w:rPr>
          <w:rFonts w:ascii="Verdana" w:eastAsia="Times New Roman" w:hAnsi="Verdana" w:cs="Times New Roman"/>
          <w:b/>
          <w:bCs/>
          <w:sz w:val="16"/>
          <w:szCs w:val="16"/>
          <w:lang w:eastAsia="es-ES"/>
        </w:rPr>
      </w:pPr>
      <w:r w:rsidRPr="00B713BE">
        <w:rPr>
          <w:rFonts w:ascii="Verdana" w:eastAsia="Times New Roman" w:hAnsi="Verdana" w:cs="Times New Roman"/>
          <w:b/>
          <w:bCs/>
          <w:sz w:val="16"/>
          <w:szCs w:val="16"/>
          <w:lang w:eastAsia="es-ES"/>
        </w:rPr>
        <w:t xml:space="preserve">DICCIONARIOS </w:t>
      </w:r>
    </w:p>
    <w:p w:rsidR="00651925" w:rsidRPr="00B713BE" w:rsidRDefault="00651925" w:rsidP="00651925">
      <w:pPr>
        <w:spacing w:after="0" w:line="360" w:lineRule="auto"/>
        <w:jc w:val="both"/>
        <w:rPr>
          <w:rFonts w:ascii="Verdana" w:hAnsi="Verdana"/>
          <w:sz w:val="16"/>
          <w:szCs w:val="16"/>
        </w:rPr>
      </w:pPr>
    </w:p>
    <w:p w:rsidR="00651925" w:rsidRPr="00B713BE" w:rsidRDefault="00651925" w:rsidP="00651925">
      <w:pPr>
        <w:spacing w:after="0" w:line="360" w:lineRule="auto"/>
        <w:jc w:val="both"/>
        <w:rPr>
          <w:rFonts w:ascii="Verdana" w:hAnsi="Verdana"/>
          <w:sz w:val="16"/>
          <w:szCs w:val="16"/>
        </w:rPr>
      </w:pPr>
      <w:r w:rsidRPr="00B713BE">
        <w:rPr>
          <w:rFonts w:ascii="Verdana" w:hAnsi="Verdana"/>
          <w:sz w:val="16"/>
          <w:szCs w:val="16"/>
        </w:rPr>
        <w:t xml:space="preserve">Bloch O. et Von Wartburg W., Dictionnaire étymologique de la langue </w:t>
      </w:r>
      <w:r w:rsidRPr="00B713BE">
        <w:rPr>
          <w:rFonts w:ascii="Verdana" w:hAnsi="Verdana"/>
          <w:i/>
          <w:sz w:val="16"/>
          <w:szCs w:val="16"/>
        </w:rPr>
        <w:t>française</w:t>
      </w:r>
      <w:r w:rsidRPr="00B713BE">
        <w:rPr>
          <w:rFonts w:ascii="Verdana" w:hAnsi="Verdana"/>
          <w:sz w:val="16"/>
          <w:szCs w:val="16"/>
        </w:rPr>
        <w:t>, Paris, PUF, 1994.</w:t>
      </w:r>
    </w:p>
    <w:p w:rsidR="00651925" w:rsidRPr="00B713BE" w:rsidRDefault="00651925" w:rsidP="00651925">
      <w:pPr>
        <w:spacing w:after="0" w:line="360" w:lineRule="auto"/>
        <w:jc w:val="both"/>
        <w:rPr>
          <w:rFonts w:ascii="Verdana" w:hAnsi="Verdana"/>
          <w:sz w:val="16"/>
          <w:szCs w:val="16"/>
        </w:rPr>
      </w:pPr>
      <w:r w:rsidRPr="00B713BE">
        <w:rPr>
          <w:rFonts w:ascii="Verdana" w:hAnsi="Verdana"/>
          <w:sz w:val="16"/>
          <w:szCs w:val="16"/>
        </w:rPr>
        <w:t xml:space="preserve">Colin J.-P., </w:t>
      </w:r>
      <w:r w:rsidRPr="00B713BE">
        <w:rPr>
          <w:rFonts w:ascii="Verdana" w:hAnsi="Verdana"/>
          <w:i/>
          <w:sz w:val="16"/>
          <w:szCs w:val="16"/>
        </w:rPr>
        <w:t>Grand dictionnaire d’argot</w:t>
      </w:r>
      <w:r w:rsidRPr="00B713BE">
        <w:rPr>
          <w:rFonts w:ascii="Verdana" w:hAnsi="Verdana"/>
          <w:sz w:val="16"/>
          <w:szCs w:val="16"/>
        </w:rPr>
        <w:t xml:space="preserve"> et </w:t>
      </w:r>
      <w:r w:rsidRPr="00B713BE">
        <w:rPr>
          <w:rFonts w:ascii="Verdana" w:hAnsi="Verdana"/>
          <w:i/>
          <w:sz w:val="16"/>
          <w:szCs w:val="16"/>
        </w:rPr>
        <w:t>français populaire</w:t>
      </w:r>
      <w:r w:rsidRPr="00B713BE">
        <w:rPr>
          <w:rFonts w:ascii="Verdana" w:hAnsi="Verdana"/>
          <w:sz w:val="16"/>
          <w:szCs w:val="16"/>
        </w:rPr>
        <w:t>, Paris, Larousse, 2006.</w:t>
      </w:r>
    </w:p>
    <w:p w:rsidR="00651925" w:rsidRPr="00B713BE" w:rsidRDefault="00651925" w:rsidP="00651925">
      <w:pPr>
        <w:spacing w:after="0" w:line="360" w:lineRule="auto"/>
        <w:jc w:val="both"/>
        <w:rPr>
          <w:rFonts w:ascii="Verdana" w:hAnsi="Verdana"/>
          <w:sz w:val="16"/>
          <w:szCs w:val="16"/>
        </w:rPr>
      </w:pPr>
      <w:r w:rsidRPr="00B713BE">
        <w:rPr>
          <w:rFonts w:ascii="Verdana" w:hAnsi="Verdana"/>
          <w:sz w:val="16"/>
          <w:szCs w:val="16"/>
        </w:rPr>
        <w:t xml:space="preserve">Greimas A., </w:t>
      </w:r>
      <w:r w:rsidRPr="00B713BE">
        <w:rPr>
          <w:rFonts w:ascii="Verdana" w:hAnsi="Verdana"/>
          <w:i/>
          <w:sz w:val="16"/>
          <w:szCs w:val="16"/>
        </w:rPr>
        <w:t>Dictionnaire de l’ancien</w:t>
      </w:r>
      <w:r w:rsidRPr="00B713BE">
        <w:rPr>
          <w:rFonts w:ascii="Verdana" w:hAnsi="Verdana"/>
          <w:sz w:val="16"/>
          <w:szCs w:val="16"/>
        </w:rPr>
        <w:t xml:space="preserve"> </w:t>
      </w:r>
      <w:proofErr w:type="gramStart"/>
      <w:r w:rsidRPr="00B713BE">
        <w:rPr>
          <w:rFonts w:ascii="Verdana" w:hAnsi="Verdana"/>
          <w:i/>
          <w:sz w:val="16"/>
          <w:szCs w:val="16"/>
        </w:rPr>
        <w:t>français</w:t>
      </w:r>
      <w:r w:rsidRPr="00B713BE">
        <w:rPr>
          <w:rFonts w:ascii="Verdana" w:hAnsi="Verdana"/>
          <w:sz w:val="16"/>
          <w:szCs w:val="16"/>
        </w:rPr>
        <w:t xml:space="preserve"> ,</w:t>
      </w:r>
      <w:proofErr w:type="gramEnd"/>
      <w:r w:rsidRPr="00B713BE">
        <w:rPr>
          <w:rFonts w:ascii="Verdana" w:hAnsi="Verdana"/>
          <w:sz w:val="16"/>
          <w:szCs w:val="16"/>
        </w:rPr>
        <w:t xml:space="preserve"> Paris, Larousse, 1992.</w:t>
      </w:r>
    </w:p>
    <w:p w:rsidR="00651925" w:rsidRPr="00B713BE" w:rsidRDefault="00651925" w:rsidP="00651925">
      <w:pPr>
        <w:spacing w:after="0" w:line="360" w:lineRule="auto"/>
        <w:jc w:val="both"/>
        <w:rPr>
          <w:rFonts w:ascii="Verdana" w:hAnsi="Verdana"/>
          <w:sz w:val="16"/>
          <w:szCs w:val="16"/>
        </w:rPr>
      </w:pPr>
      <w:r w:rsidRPr="00B713BE">
        <w:rPr>
          <w:rFonts w:ascii="Verdana" w:hAnsi="Verdana"/>
          <w:sz w:val="16"/>
          <w:szCs w:val="16"/>
        </w:rPr>
        <w:t xml:space="preserve">Le Robert, </w:t>
      </w:r>
      <w:r w:rsidRPr="00B713BE">
        <w:rPr>
          <w:rFonts w:ascii="Verdana" w:hAnsi="Verdana"/>
          <w:i/>
          <w:iCs/>
          <w:sz w:val="16"/>
          <w:szCs w:val="16"/>
        </w:rPr>
        <w:t>Dictionnaire</w:t>
      </w:r>
      <w:r w:rsidRPr="00B713BE">
        <w:rPr>
          <w:rFonts w:ascii="Verdana" w:hAnsi="Verdana"/>
          <w:sz w:val="16"/>
          <w:szCs w:val="16"/>
        </w:rPr>
        <w:t xml:space="preserve"> </w:t>
      </w:r>
      <w:r w:rsidRPr="00B713BE">
        <w:rPr>
          <w:rFonts w:ascii="Verdana" w:hAnsi="Verdana"/>
          <w:i/>
          <w:sz w:val="16"/>
          <w:szCs w:val="16"/>
        </w:rPr>
        <w:t xml:space="preserve">historique de la langue française, </w:t>
      </w:r>
      <w:r w:rsidRPr="00B713BE">
        <w:rPr>
          <w:rFonts w:ascii="Verdana" w:hAnsi="Verdana"/>
          <w:sz w:val="16"/>
          <w:szCs w:val="16"/>
        </w:rPr>
        <w:t>Paris, 2000.</w:t>
      </w:r>
    </w:p>
    <w:p w:rsidR="00651925" w:rsidRPr="00B713BE" w:rsidRDefault="00651925" w:rsidP="00651925">
      <w:pPr>
        <w:spacing w:after="0" w:line="360" w:lineRule="auto"/>
        <w:jc w:val="both"/>
        <w:rPr>
          <w:rFonts w:ascii="Verdana" w:hAnsi="Verdana"/>
          <w:sz w:val="16"/>
          <w:szCs w:val="16"/>
        </w:rPr>
      </w:pPr>
      <w:r w:rsidRPr="00B713BE">
        <w:rPr>
          <w:rFonts w:ascii="Verdana" w:hAnsi="Verdana"/>
          <w:sz w:val="16"/>
          <w:szCs w:val="16"/>
        </w:rPr>
        <w:t xml:space="preserve">Walter H., </w:t>
      </w:r>
      <w:r w:rsidRPr="00B713BE">
        <w:rPr>
          <w:rFonts w:ascii="Verdana" w:hAnsi="Verdana"/>
          <w:i/>
          <w:iCs/>
          <w:sz w:val="16"/>
          <w:szCs w:val="16"/>
        </w:rPr>
        <w:t>Dictionnaire des mots d’origine étrangère</w:t>
      </w:r>
      <w:r w:rsidRPr="00B713BE">
        <w:rPr>
          <w:rFonts w:ascii="Verdana" w:hAnsi="Verdana"/>
          <w:sz w:val="16"/>
          <w:szCs w:val="16"/>
        </w:rPr>
        <w:t xml:space="preserve">, Paris, Larousse-Bordas, 1998. </w:t>
      </w:r>
    </w:p>
    <w:p w:rsidR="00651925" w:rsidRPr="00B713BE" w:rsidRDefault="00651925" w:rsidP="00651925">
      <w:pPr>
        <w:keepNext/>
        <w:spacing w:after="0" w:line="240" w:lineRule="auto"/>
        <w:jc w:val="both"/>
        <w:outlineLvl w:val="4"/>
        <w:rPr>
          <w:rFonts w:ascii="Verdana" w:eastAsia="Times New Roman" w:hAnsi="Verdana" w:cs="Times New Roman"/>
          <w:b/>
          <w:bCs/>
          <w:sz w:val="16"/>
          <w:szCs w:val="16"/>
          <w:lang w:eastAsia="es-ES"/>
        </w:rPr>
      </w:pPr>
    </w:p>
    <w:p w:rsidR="00651925" w:rsidRPr="00B713BE" w:rsidRDefault="00651925" w:rsidP="00651925">
      <w:pPr>
        <w:keepNext/>
        <w:spacing w:after="0" w:line="240" w:lineRule="auto"/>
        <w:jc w:val="both"/>
        <w:outlineLvl w:val="4"/>
        <w:rPr>
          <w:rFonts w:ascii="Verdana" w:eastAsia="Times New Roman" w:hAnsi="Verdana" w:cs="Times New Roman"/>
          <w:b/>
          <w:bCs/>
          <w:sz w:val="16"/>
          <w:szCs w:val="16"/>
          <w:lang w:eastAsia="es-ES"/>
        </w:rPr>
      </w:pPr>
      <w:r w:rsidRPr="00B713BE">
        <w:rPr>
          <w:rFonts w:ascii="Verdana" w:eastAsia="Times New Roman" w:hAnsi="Verdana" w:cs="Times New Roman"/>
          <w:b/>
          <w:bCs/>
          <w:sz w:val="16"/>
          <w:szCs w:val="16"/>
          <w:lang w:eastAsia="es-ES"/>
        </w:rPr>
        <w:t>SITIOS INTERNET</w:t>
      </w:r>
    </w:p>
    <w:p w:rsidR="00651925" w:rsidRPr="00B713BE" w:rsidRDefault="00651925" w:rsidP="00651925">
      <w:pPr>
        <w:spacing w:after="0" w:line="360" w:lineRule="auto"/>
        <w:jc w:val="both"/>
        <w:rPr>
          <w:rFonts w:ascii="Verdana" w:hAnsi="Verdana"/>
          <w:sz w:val="16"/>
          <w:szCs w:val="16"/>
        </w:rPr>
      </w:pPr>
    </w:p>
    <w:p w:rsidR="00651925" w:rsidRPr="00B713BE" w:rsidRDefault="00651925" w:rsidP="00651925">
      <w:pPr>
        <w:keepNext/>
        <w:spacing w:after="0" w:line="360" w:lineRule="auto"/>
        <w:jc w:val="both"/>
        <w:outlineLvl w:val="0"/>
        <w:rPr>
          <w:rFonts w:ascii="Verdana" w:eastAsia="Times New Roman" w:hAnsi="Verdana" w:cs="Times New Roman"/>
          <w:iCs/>
          <w:sz w:val="16"/>
          <w:szCs w:val="16"/>
          <w:lang w:eastAsia="es-ES"/>
        </w:rPr>
      </w:pPr>
      <w:r w:rsidRPr="00B713BE">
        <w:rPr>
          <w:rFonts w:ascii="Verdana" w:eastAsia="Times New Roman" w:hAnsi="Verdana" w:cs="Times New Roman"/>
          <w:iCs/>
          <w:sz w:val="16"/>
          <w:szCs w:val="16"/>
          <w:lang w:eastAsia="es-ES"/>
        </w:rPr>
        <w:t xml:space="preserve">Conseil international de la langue française. </w:t>
      </w:r>
      <w:hyperlink r:id="rId9" w:history="1">
        <w:r w:rsidRPr="00B713BE">
          <w:rPr>
            <w:rFonts w:ascii="Verdana" w:eastAsia="Times New Roman" w:hAnsi="Verdana" w:cs="Times New Roman"/>
            <w:iCs/>
            <w:color w:val="0000FF"/>
            <w:sz w:val="16"/>
            <w:szCs w:val="16"/>
            <w:u w:val="single"/>
            <w:lang w:eastAsia="es-ES"/>
          </w:rPr>
          <w:t>http://www.cilf.org/index.html</w:t>
        </w:r>
      </w:hyperlink>
    </w:p>
    <w:p w:rsidR="00651925" w:rsidRPr="00B713BE" w:rsidRDefault="00651925" w:rsidP="00651925">
      <w:pPr>
        <w:spacing w:after="0" w:line="360" w:lineRule="auto"/>
        <w:jc w:val="both"/>
        <w:rPr>
          <w:rFonts w:ascii="Verdana" w:hAnsi="Verdana"/>
          <w:sz w:val="16"/>
          <w:szCs w:val="16"/>
        </w:rPr>
      </w:pPr>
      <w:r w:rsidRPr="00B713BE">
        <w:rPr>
          <w:rFonts w:ascii="Verdana" w:hAnsi="Verdana"/>
          <w:sz w:val="16"/>
          <w:szCs w:val="16"/>
        </w:rPr>
        <w:t xml:space="preserve">Gallica. Bibliothèque Nationale de France. </w:t>
      </w:r>
      <w:hyperlink r:id="rId10" w:history="1">
        <w:r w:rsidRPr="00B713BE">
          <w:rPr>
            <w:rFonts w:ascii="Verdana" w:hAnsi="Verdana"/>
            <w:color w:val="0000FF"/>
            <w:sz w:val="16"/>
            <w:szCs w:val="16"/>
            <w:u w:val="single"/>
          </w:rPr>
          <w:t>http://gallica.bnf.fr/</w:t>
        </w:r>
      </w:hyperlink>
    </w:p>
    <w:p w:rsidR="00651925" w:rsidRPr="00B713BE" w:rsidRDefault="00651925" w:rsidP="00651925">
      <w:pPr>
        <w:spacing w:after="0" w:line="360" w:lineRule="auto"/>
        <w:jc w:val="both"/>
        <w:rPr>
          <w:rFonts w:ascii="Verdana" w:hAnsi="Verdana"/>
          <w:sz w:val="16"/>
          <w:szCs w:val="16"/>
        </w:rPr>
      </w:pPr>
      <w:r w:rsidRPr="00B713BE">
        <w:rPr>
          <w:rFonts w:ascii="Verdana" w:hAnsi="Verdana"/>
          <w:sz w:val="16"/>
          <w:szCs w:val="16"/>
        </w:rPr>
        <w:t xml:space="preserve">Histoire de la langue </w:t>
      </w:r>
      <w:r w:rsidRPr="00B713BE">
        <w:rPr>
          <w:rFonts w:ascii="Verdana" w:hAnsi="Verdana"/>
          <w:iCs/>
          <w:sz w:val="16"/>
          <w:szCs w:val="16"/>
        </w:rPr>
        <w:t>française</w:t>
      </w:r>
      <w:r w:rsidRPr="00B713BE">
        <w:rPr>
          <w:rFonts w:ascii="Verdana" w:hAnsi="Verdana"/>
          <w:sz w:val="16"/>
          <w:szCs w:val="16"/>
        </w:rPr>
        <w:t xml:space="preserve">. </w:t>
      </w:r>
      <w:hyperlink r:id="rId11" w:history="1">
        <w:r w:rsidRPr="00B713BE">
          <w:rPr>
            <w:rFonts w:ascii="Verdana" w:hAnsi="Verdana"/>
            <w:color w:val="0000FF"/>
            <w:sz w:val="16"/>
            <w:szCs w:val="16"/>
            <w:u w:val="single"/>
          </w:rPr>
          <w:t>http://www.tlfq.ulaval.ca/axl/francophonie/histlngfrn.htm</w:t>
        </w:r>
      </w:hyperlink>
    </w:p>
    <w:p w:rsidR="00651925" w:rsidRPr="00B713BE" w:rsidRDefault="00651925" w:rsidP="00651925">
      <w:pPr>
        <w:spacing w:after="0" w:line="360" w:lineRule="auto"/>
        <w:jc w:val="both"/>
        <w:rPr>
          <w:rFonts w:ascii="Verdana" w:hAnsi="Verdana"/>
          <w:sz w:val="16"/>
          <w:szCs w:val="16"/>
        </w:rPr>
      </w:pPr>
      <w:r w:rsidRPr="00B713BE">
        <w:rPr>
          <w:rFonts w:ascii="Verdana" w:hAnsi="Verdana"/>
          <w:sz w:val="16"/>
          <w:szCs w:val="16"/>
        </w:rPr>
        <w:t>TV5. Merci pro</w:t>
      </w:r>
      <w:r w:rsidRPr="00B713BE">
        <w:rPr>
          <w:rFonts w:ascii="Verdana" w:hAnsi="Verdana"/>
          <w:iCs/>
          <w:sz w:val="16"/>
          <w:szCs w:val="16"/>
        </w:rPr>
        <w:t>f</w:t>
      </w:r>
      <w:r w:rsidRPr="00B713BE">
        <w:rPr>
          <w:rFonts w:ascii="Verdana" w:hAnsi="Verdana"/>
          <w:sz w:val="16"/>
          <w:szCs w:val="16"/>
        </w:rPr>
        <w:t xml:space="preserve">esseur. </w:t>
      </w:r>
      <w:hyperlink r:id="rId12" w:history="1">
        <w:r w:rsidRPr="00B713BE">
          <w:rPr>
            <w:rFonts w:ascii="Verdana" w:hAnsi="Verdana"/>
            <w:color w:val="0000FF"/>
            <w:sz w:val="16"/>
            <w:szCs w:val="16"/>
            <w:u w:val="single"/>
          </w:rPr>
          <w:t>http://www.tv5.org/TV5Site/lf/merci_professeur.php?id=4229&amp;id_cat</w:t>
        </w:r>
      </w:hyperlink>
      <w:r w:rsidRPr="00B713BE">
        <w:rPr>
          <w:rFonts w:ascii="Verdana" w:hAnsi="Verdana"/>
          <w:sz w:val="16"/>
          <w:szCs w:val="16"/>
        </w:rPr>
        <w:t>=</w:t>
      </w:r>
    </w:p>
    <w:p w:rsidR="00651925" w:rsidRPr="00B713BE" w:rsidRDefault="00651925" w:rsidP="00651925">
      <w:pPr>
        <w:spacing w:after="0" w:line="360" w:lineRule="auto"/>
        <w:jc w:val="both"/>
        <w:rPr>
          <w:rFonts w:ascii="Verdana" w:hAnsi="Verdana"/>
          <w:sz w:val="16"/>
          <w:szCs w:val="16"/>
        </w:rPr>
      </w:pPr>
    </w:p>
    <w:p w:rsidR="00651925" w:rsidRPr="00B713BE" w:rsidRDefault="00651925" w:rsidP="00651925">
      <w:pPr>
        <w:spacing w:after="0" w:line="240" w:lineRule="auto"/>
        <w:jc w:val="both"/>
        <w:rPr>
          <w:rFonts w:ascii="Verdana" w:eastAsia="Times New Roman" w:hAnsi="Verdana" w:cs="Arial"/>
          <w:spacing w:val="-3"/>
          <w:sz w:val="16"/>
          <w:szCs w:val="16"/>
          <w:lang w:eastAsia="es-AR"/>
        </w:rPr>
      </w:pPr>
      <w:r w:rsidRPr="00B713BE">
        <w:rPr>
          <w:rFonts w:ascii="Verdana" w:eastAsia="Times New Roman" w:hAnsi="Verdana" w:cs="Arial"/>
          <w:b/>
          <w:spacing w:val="-3"/>
          <w:sz w:val="16"/>
          <w:szCs w:val="16"/>
          <w:u w:val="single"/>
          <w:lang w:eastAsia="es-AR"/>
        </w:rPr>
        <w:t>BIBLIOGRAFIA OBLIGATORIA</w:t>
      </w:r>
    </w:p>
    <w:p w:rsidR="00651925" w:rsidRPr="00B713BE" w:rsidRDefault="00651925" w:rsidP="00651925">
      <w:pPr>
        <w:spacing w:after="0" w:line="240" w:lineRule="auto"/>
        <w:jc w:val="both"/>
        <w:rPr>
          <w:rFonts w:ascii="Verdana" w:eastAsia="Times New Roman" w:hAnsi="Verdana" w:cs="Arial"/>
          <w:spacing w:val="-3"/>
          <w:sz w:val="16"/>
          <w:szCs w:val="16"/>
          <w:lang w:eastAsia="es-AR"/>
        </w:rPr>
      </w:pPr>
    </w:p>
    <w:p w:rsidR="00651925" w:rsidRPr="00B713BE" w:rsidRDefault="00651925" w:rsidP="00651925">
      <w:pPr>
        <w:autoSpaceDE w:val="0"/>
        <w:autoSpaceDN w:val="0"/>
        <w:adjustRightInd w:val="0"/>
        <w:spacing w:after="0" w:line="360" w:lineRule="auto"/>
        <w:jc w:val="both"/>
        <w:rPr>
          <w:rFonts w:ascii="Verdana" w:hAnsi="Verdana"/>
          <w:sz w:val="16"/>
          <w:szCs w:val="16"/>
        </w:rPr>
      </w:pPr>
      <w:r>
        <w:rPr>
          <w:rFonts w:ascii="Verdana" w:hAnsi="Verdana"/>
          <w:sz w:val="16"/>
          <w:szCs w:val="16"/>
        </w:rPr>
        <w:t>BERTRAND</w:t>
      </w:r>
      <w:r w:rsidRPr="00B713BE">
        <w:rPr>
          <w:rFonts w:ascii="Verdana" w:hAnsi="Verdana"/>
          <w:sz w:val="16"/>
          <w:szCs w:val="16"/>
        </w:rPr>
        <w:t xml:space="preserve"> O. (2011) </w:t>
      </w:r>
      <w:r w:rsidRPr="00B713BE">
        <w:rPr>
          <w:rFonts w:ascii="Verdana" w:hAnsi="Verdana"/>
          <w:i/>
          <w:sz w:val="16"/>
          <w:szCs w:val="16"/>
        </w:rPr>
        <w:t>Histoire du vocabulaire français. Origines emprunts et création lexicale</w:t>
      </w:r>
      <w:r w:rsidRPr="00B713BE">
        <w:rPr>
          <w:rFonts w:ascii="Verdana" w:hAnsi="Verdana"/>
          <w:sz w:val="16"/>
          <w:szCs w:val="16"/>
        </w:rPr>
        <w:t>. Paris, Éditions de l’École Polytechnique.</w:t>
      </w:r>
    </w:p>
    <w:p w:rsidR="00651925" w:rsidRPr="00B713BE" w:rsidRDefault="00651925" w:rsidP="00651925">
      <w:pPr>
        <w:spacing w:after="0" w:line="360" w:lineRule="auto"/>
        <w:jc w:val="both"/>
        <w:rPr>
          <w:rFonts w:ascii="Verdana" w:hAnsi="Verdana"/>
          <w:sz w:val="16"/>
          <w:szCs w:val="16"/>
        </w:rPr>
      </w:pPr>
      <w:r>
        <w:rPr>
          <w:rFonts w:ascii="Verdana" w:hAnsi="Verdana"/>
          <w:sz w:val="16"/>
          <w:szCs w:val="16"/>
        </w:rPr>
        <w:t>CHAURAND</w:t>
      </w:r>
      <w:r w:rsidRPr="00B713BE">
        <w:rPr>
          <w:rFonts w:ascii="Verdana" w:hAnsi="Verdana"/>
          <w:sz w:val="16"/>
          <w:szCs w:val="16"/>
        </w:rPr>
        <w:t xml:space="preserve"> J., (1999) </w:t>
      </w:r>
      <w:r>
        <w:rPr>
          <w:rFonts w:ascii="Verdana" w:hAnsi="Verdana"/>
          <w:i/>
          <w:sz w:val="16"/>
          <w:szCs w:val="16"/>
        </w:rPr>
        <w:t xml:space="preserve">Nouvelle Histoire de la langue </w:t>
      </w:r>
      <w:proofErr w:type="gramStart"/>
      <w:r>
        <w:rPr>
          <w:rFonts w:ascii="Verdana" w:hAnsi="Verdana"/>
          <w:i/>
          <w:sz w:val="16"/>
          <w:szCs w:val="16"/>
        </w:rPr>
        <w:t>f</w:t>
      </w:r>
      <w:r w:rsidRPr="00B713BE">
        <w:rPr>
          <w:rFonts w:ascii="Verdana" w:hAnsi="Verdana"/>
          <w:i/>
          <w:sz w:val="16"/>
          <w:szCs w:val="16"/>
        </w:rPr>
        <w:t>rançaise</w:t>
      </w:r>
      <w:r w:rsidRPr="00B713BE">
        <w:rPr>
          <w:rFonts w:ascii="Verdana" w:hAnsi="Verdana"/>
          <w:sz w:val="16"/>
          <w:szCs w:val="16"/>
        </w:rPr>
        <w:t>,  Paris</w:t>
      </w:r>
      <w:proofErr w:type="gramEnd"/>
      <w:r w:rsidRPr="00B713BE">
        <w:rPr>
          <w:rFonts w:ascii="Verdana" w:hAnsi="Verdana"/>
          <w:sz w:val="16"/>
          <w:szCs w:val="16"/>
        </w:rPr>
        <w:t xml:space="preserve">, Seuil. </w:t>
      </w:r>
    </w:p>
    <w:p w:rsidR="00651925" w:rsidRPr="00B713BE" w:rsidRDefault="00651925" w:rsidP="00651925">
      <w:pPr>
        <w:spacing w:after="0" w:line="360" w:lineRule="auto"/>
        <w:jc w:val="both"/>
        <w:rPr>
          <w:rFonts w:ascii="Verdana" w:hAnsi="Verdana"/>
          <w:sz w:val="16"/>
          <w:szCs w:val="16"/>
        </w:rPr>
      </w:pPr>
      <w:r>
        <w:rPr>
          <w:rFonts w:ascii="Verdana" w:hAnsi="Verdana"/>
          <w:sz w:val="16"/>
          <w:szCs w:val="16"/>
        </w:rPr>
        <w:t>HAGÈGE</w:t>
      </w:r>
      <w:r w:rsidRPr="00B713BE">
        <w:rPr>
          <w:rFonts w:ascii="Verdana" w:hAnsi="Verdana"/>
          <w:sz w:val="16"/>
          <w:szCs w:val="16"/>
        </w:rPr>
        <w:t xml:space="preserve">, C. (1996) </w:t>
      </w:r>
      <w:r w:rsidRPr="00B713BE">
        <w:rPr>
          <w:rFonts w:ascii="Verdana" w:hAnsi="Verdana"/>
          <w:i/>
          <w:sz w:val="16"/>
          <w:szCs w:val="16"/>
        </w:rPr>
        <w:t>Le français, histoire d’un combat</w:t>
      </w:r>
      <w:r w:rsidRPr="00B713BE">
        <w:rPr>
          <w:rFonts w:ascii="Verdana" w:hAnsi="Verdana"/>
          <w:sz w:val="16"/>
          <w:szCs w:val="16"/>
        </w:rPr>
        <w:t>, Paris, Le Livre de Poche.</w:t>
      </w:r>
    </w:p>
    <w:p w:rsidR="00651925" w:rsidRPr="00B713BE" w:rsidRDefault="00651925" w:rsidP="00651925">
      <w:pPr>
        <w:spacing w:after="0" w:line="360" w:lineRule="auto"/>
        <w:jc w:val="both"/>
        <w:rPr>
          <w:rFonts w:ascii="Verdana" w:hAnsi="Verdana"/>
          <w:iCs/>
          <w:sz w:val="16"/>
          <w:szCs w:val="16"/>
        </w:rPr>
      </w:pPr>
      <w:r>
        <w:rPr>
          <w:rFonts w:ascii="Verdana" w:hAnsi="Verdana"/>
          <w:iCs/>
          <w:sz w:val="16"/>
          <w:szCs w:val="16"/>
        </w:rPr>
        <w:t>HUCHON</w:t>
      </w:r>
      <w:r w:rsidRPr="00B713BE">
        <w:rPr>
          <w:rFonts w:ascii="Verdana" w:hAnsi="Verdana"/>
          <w:iCs/>
          <w:sz w:val="16"/>
          <w:szCs w:val="16"/>
        </w:rPr>
        <w:t>, M. (2001), Histoire de la langue française</w:t>
      </w:r>
    </w:p>
    <w:p w:rsidR="00651925" w:rsidRPr="00B713BE" w:rsidRDefault="00651925" w:rsidP="00651925">
      <w:pPr>
        <w:spacing w:after="0" w:line="360" w:lineRule="auto"/>
        <w:jc w:val="both"/>
        <w:rPr>
          <w:rFonts w:ascii="Verdana" w:hAnsi="Verdana"/>
          <w:sz w:val="16"/>
          <w:szCs w:val="16"/>
        </w:rPr>
      </w:pPr>
      <w:r>
        <w:rPr>
          <w:rFonts w:ascii="Verdana" w:hAnsi="Verdana"/>
          <w:sz w:val="16"/>
          <w:szCs w:val="16"/>
        </w:rPr>
        <w:t>LABORDERIE,</w:t>
      </w:r>
      <w:r w:rsidRPr="00B713BE">
        <w:rPr>
          <w:rFonts w:ascii="Verdana" w:hAnsi="Verdana"/>
          <w:sz w:val="16"/>
          <w:szCs w:val="16"/>
        </w:rPr>
        <w:t xml:space="preserve"> N. (2002) </w:t>
      </w:r>
      <w:r w:rsidRPr="00B713BE">
        <w:rPr>
          <w:rFonts w:ascii="Verdana" w:hAnsi="Verdana"/>
          <w:i/>
          <w:iCs/>
          <w:sz w:val="16"/>
          <w:szCs w:val="16"/>
        </w:rPr>
        <w:t>Précis de phonétique historique,</w:t>
      </w:r>
      <w:r w:rsidRPr="00B713BE">
        <w:rPr>
          <w:rFonts w:ascii="Verdana" w:hAnsi="Verdana"/>
          <w:sz w:val="16"/>
          <w:szCs w:val="16"/>
        </w:rPr>
        <w:t xml:space="preserve"> Paris, Nathan.</w:t>
      </w:r>
    </w:p>
    <w:p w:rsidR="00651925" w:rsidRDefault="00651925" w:rsidP="00651925">
      <w:pPr>
        <w:spacing w:after="0" w:line="360" w:lineRule="auto"/>
        <w:jc w:val="both"/>
        <w:rPr>
          <w:rFonts w:ascii="Verdana" w:hAnsi="Verdana"/>
          <w:sz w:val="16"/>
          <w:szCs w:val="16"/>
        </w:rPr>
      </w:pPr>
      <w:r>
        <w:rPr>
          <w:rFonts w:ascii="Verdana" w:hAnsi="Verdana"/>
          <w:sz w:val="16"/>
          <w:szCs w:val="16"/>
        </w:rPr>
        <w:t xml:space="preserve">PICOCHE, J. et MARCHELLO-NIZIA, Ch. (1991) : </w:t>
      </w:r>
      <w:r w:rsidRPr="00905349">
        <w:rPr>
          <w:rFonts w:ascii="Verdana" w:hAnsi="Verdana"/>
          <w:i/>
          <w:sz w:val="16"/>
          <w:szCs w:val="16"/>
        </w:rPr>
        <w:t>Histoire de la langue française</w:t>
      </w:r>
      <w:r>
        <w:rPr>
          <w:rFonts w:ascii="Verdana" w:hAnsi="Verdana"/>
          <w:sz w:val="16"/>
          <w:szCs w:val="16"/>
        </w:rPr>
        <w:t xml:space="preserve">, Paris </w:t>
      </w:r>
      <w:proofErr w:type="spellStart"/>
      <w:r>
        <w:rPr>
          <w:rFonts w:ascii="Verdana" w:hAnsi="Verdana"/>
          <w:sz w:val="16"/>
          <w:szCs w:val="16"/>
        </w:rPr>
        <w:t>nathan</w:t>
      </w:r>
      <w:proofErr w:type="spellEnd"/>
      <w:r>
        <w:rPr>
          <w:rFonts w:ascii="Verdana" w:hAnsi="Verdana"/>
          <w:sz w:val="16"/>
          <w:szCs w:val="16"/>
        </w:rPr>
        <w:t>.</w:t>
      </w:r>
    </w:p>
    <w:p w:rsidR="00651925" w:rsidRPr="00B713BE" w:rsidRDefault="00651925" w:rsidP="00651925">
      <w:pPr>
        <w:spacing w:after="0" w:line="360" w:lineRule="auto"/>
        <w:jc w:val="both"/>
        <w:rPr>
          <w:rFonts w:ascii="Verdana" w:hAnsi="Verdana"/>
          <w:sz w:val="16"/>
          <w:szCs w:val="16"/>
        </w:rPr>
      </w:pPr>
      <w:r>
        <w:rPr>
          <w:rFonts w:ascii="Verdana" w:hAnsi="Verdana"/>
          <w:sz w:val="16"/>
          <w:szCs w:val="16"/>
        </w:rPr>
        <w:t>YAGUELLO</w:t>
      </w:r>
      <w:r w:rsidRPr="00B713BE">
        <w:rPr>
          <w:rFonts w:ascii="Verdana" w:hAnsi="Verdana"/>
          <w:sz w:val="16"/>
          <w:szCs w:val="16"/>
        </w:rPr>
        <w:t xml:space="preserve">, M. (2008) </w:t>
      </w:r>
      <w:r w:rsidRPr="00B713BE">
        <w:rPr>
          <w:rFonts w:ascii="Verdana" w:hAnsi="Verdana"/>
          <w:i/>
          <w:sz w:val="16"/>
          <w:szCs w:val="16"/>
        </w:rPr>
        <w:t>Idées reçues sur la langue</w:t>
      </w:r>
      <w:r w:rsidRPr="00B713BE">
        <w:rPr>
          <w:rFonts w:ascii="Verdana" w:hAnsi="Verdana"/>
          <w:sz w:val="16"/>
          <w:szCs w:val="16"/>
        </w:rPr>
        <w:t>, Paris, Points Goût des mots</w:t>
      </w:r>
    </w:p>
    <w:p w:rsidR="00651925" w:rsidRPr="00B713BE" w:rsidRDefault="00651925" w:rsidP="00651925">
      <w:pPr>
        <w:spacing w:after="0" w:line="360" w:lineRule="auto"/>
        <w:jc w:val="both"/>
        <w:rPr>
          <w:rFonts w:ascii="Verdana" w:hAnsi="Verdana"/>
          <w:sz w:val="16"/>
          <w:szCs w:val="16"/>
        </w:rPr>
      </w:pPr>
      <w:r>
        <w:rPr>
          <w:rFonts w:ascii="Verdana" w:hAnsi="Verdana"/>
          <w:sz w:val="16"/>
          <w:szCs w:val="16"/>
        </w:rPr>
        <w:lastRenderedPageBreak/>
        <w:t>YAGUELLO</w:t>
      </w:r>
      <w:r w:rsidRPr="00B713BE">
        <w:rPr>
          <w:rFonts w:ascii="Verdana" w:hAnsi="Verdana"/>
          <w:sz w:val="16"/>
          <w:szCs w:val="16"/>
        </w:rPr>
        <w:t xml:space="preserve">, M (2000) </w:t>
      </w:r>
      <w:r w:rsidRPr="00905349">
        <w:rPr>
          <w:rFonts w:ascii="Verdana" w:hAnsi="Verdana"/>
          <w:i/>
          <w:sz w:val="16"/>
          <w:szCs w:val="16"/>
        </w:rPr>
        <w:t xml:space="preserve">Le Grand Livre de la </w:t>
      </w:r>
      <w:r>
        <w:rPr>
          <w:rFonts w:ascii="Verdana" w:hAnsi="Verdana"/>
          <w:i/>
          <w:sz w:val="16"/>
          <w:szCs w:val="16"/>
        </w:rPr>
        <w:t>l</w:t>
      </w:r>
      <w:r w:rsidRPr="00905349">
        <w:rPr>
          <w:rFonts w:ascii="Verdana" w:hAnsi="Verdana"/>
          <w:i/>
          <w:sz w:val="16"/>
          <w:szCs w:val="16"/>
        </w:rPr>
        <w:t xml:space="preserve">angue </w:t>
      </w:r>
      <w:r>
        <w:rPr>
          <w:rFonts w:ascii="Verdana" w:hAnsi="Verdana"/>
          <w:i/>
          <w:sz w:val="16"/>
          <w:szCs w:val="16"/>
        </w:rPr>
        <w:t>f</w:t>
      </w:r>
      <w:r w:rsidRPr="00905349">
        <w:rPr>
          <w:rFonts w:ascii="Verdana" w:hAnsi="Verdana"/>
          <w:i/>
          <w:sz w:val="16"/>
          <w:szCs w:val="16"/>
        </w:rPr>
        <w:t>rançaise</w:t>
      </w:r>
      <w:r w:rsidRPr="00B713BE">
        <w:rPr>
          <w:rFonts w:ascii="Verdana" w:hAnsi="Verdana"/>
          <w:sz w:val="16"/>
          <w:szCs w:val="16"/>
        </w:rPr>
        <w:t>, Paris, Armand Colin.</w:t>
      </w:r>
    </w:p>
    <w:p w:rsidR="00651925" w:rsidRPr="00B713BE" w:rsidRDefault="00651925" w:rsidP="00651925">
      <w:pPr>
        <w:spacing w:after="0" w:line="360" w:lineRule="auto"/>
        <w:jc w:val="both"/>
        <w:rPr>
          <w:rFonts w:ascii="Verdana" w:hAnsi="Verdana"/>
          <w:sz w:val="16"/>
          <w:szCs w:val="16"/>
        </w:rPr>
      </w:pPr>
    </w:p>
    <w:p w:rsidR="00651925" w:rsidRPr="00B713BE" w:rsidRDefault="00651925" w:rsidP="00651925">
      <w:pPr>
        <w:spacing w:after="0" w:line="240" w:lineRule="auto"/>
        <w:jc w:val="both"/>
        <w:outlineLvl w:val="0"/>
        <w:rPr>
          <w:rFonts w:ascii="Verdana" w:eastAsia="Times New Roman" w:hAnsi="Verdana" w:cs="Arial"/>
          <w:b/>
          <w:sz w:val="16"/>
          <w:szCs w:val="16"/>
          <w:lang w:eastAsia="es-ES"/>
        </w:rPr>
      </w:pPr>
    </w:p>
    <w:p w:rsidR="00651925" w:rsidRPr="00B713BE" w:rsidRDefault="00651925" w:rsidP="00651925">
      <w:pPr>
        <w:spacing w:after="0" w:line="240" w:lineRule="auto"/>
        <w:jc w:val="both"/>
        <w:outlineLvl w:val="0"/>
        <w:rPr>
          <w:rFonts w:ascii="Verdana" w:eastAsia="Times New Roman" w:hAnsi="Verdana" w:cs="Arial"/>
          <w:b/>
          <w:spacing w:val="-3"/>
          <w:sz w:val="16"/>
          <w:szCs w:val="16"/>
          <w:lang w:val="es-ES" w:eastAsia="es-ES"/>
        </w:rPr>
      </w:pPr>
      <w:r w:rsidRPr="00B713BE">
        <w:rPr>
          <w:rFonts w:ascii="Verdana" w:eastAsia="Times New Roman" w:hAnsi="Verdana" w:cs="Arial"/>
          <w:b/>
          <w:sz w:val="16"/>
          <w:szCs w:val="16"/>
          <w:lang w:val="es-ES" w:eastAsia="es-ES"/>
        </w:rPr>
        <w:t xml:space="preserve">8- </w:t>
      </w:r>
      <w:r w:rsidRPr="00B713BE">
        <w:rPr>
          <w:rFonts w:ascii="Verdana" w:eastAsia="Times New Roman" w:hAnsi="Verdana" w:cs="Arial"/>
          <w:b/>
          <w:spacing w:val="-3"/>
          <w:sz w:val="16"/>
          <w:szCs w:val="16"/>
          <w:lang w:val="es-ES" w:eastAsia="es-ES"/>
        </w:rPr>
        <w:t>RÉGIMEN DE PROMOCIÓN Y EVALUACIÓN</w:t>
      </w:r>
    </w:p>
    <w:p w:rsidR="00651925" w:rsidRPr="00B713BE" w:rsidRDefault="00651925" w:rsidP="00651925">
      <w:pPr>
        <w:spacing w:after="0" w:line="240" w:lineRule="auto"/>
        <w:jc w:val="both"/>
        <w:outlineLvl w:val="0"/>
        <w:rPr>
          <w:rFonts w:ascii="Verdana" w:eastAsia="Times New Roman" w:hAnsi="Verdana" w:cs="Arial"/>
          <w:b/>
          <w:spacing w:val="-3"/>
          <w:sz w:val="16"/>
          <w:szCs w:val="16"/>
          <w:lang w:val="es-ES" w:eastAsia="es-ES"/>
        </w:rPr>
      </w:pPr>
    </w:p>
    <w:p w:rsidR="00651925" w:rsidRPr="00B713BE" w:rsidRDefault="00651925" w:rsidP="00651925">
      <w:pPr>
        <w:spacing w:after="0" w:line="240" w:lineRule="auto"/>
        <w:ind w:firstLine="142"/>
        <w:jc w:val="both"/>
        <w:outlineLvl w:val="0"/>
        <w:rPr>
          <w:rFonts w:ascii="Verdana" w:eastAsia="Times New Roman" w:hAnsi="Verdana" w:cs="Arial"/>
          <w:spacing w:val="-3"/>
          <w:sz w:val="16"/>
          <w:szCs w:val="16"/>
          <w:lang w:val="es-ES" w:eastAsia="es-ES"/>
        </w:rPr>
      </w:pPr>
      <w:r w:rsidRPr="00B713BE">
        <w:rPr>
          <w:rFonts w:ascii="Verdana" w:eastAsia="Times New Roman" w:hAnsi="Verdana" w:cs="Arial"/>
          <w:spacing w:val="-3"/>
          <w:sz w:val="16"/>
          <w:szCs w:val="16"/>
          <w:lang w:val="es-ES" w:eastAsia="es-ES"/>
        </w:rPr>
        <w:t>El alumno podrá optar entre la promoción sin examen final o la promoción con examen final escrito y oral:</w:t>
      </w:r>
    </w:p>
    <w:p w:rsidR="00651925" w:rsidRPr="00B713BE" w:rsidRDefault="00651925" w:rsidP="00651925">
      <w:pPr>
        <w:spacing w:after="0" w:line="240" w:lineRule="auto"/>
        <w:ind w:firstLine="142"/>
        <w:jc w:val="both"/>
        <w:outlineLvl w:val="0"/>
        <w:rPr>
          <w:rFonts w:ascii="Verdana" w:eastAsia="Times New Roman" w:hAnsi="Verdana" w:cs="Arial"/>
          <w:b/>
          <w:spacing w:val="-3"/>
          <w:sz w:val="16"/>
          <w:szCs w:val="16"/>
          <w:lang w:val="es-ES" w:eastAsia="es-ES"/>
        </w:rPr>
      </w:pPr>
    </w:p>
    <w:p w:rsidR="00651925" w:rsidRPr="00B713BE" w:rsidRDefault="00651925" w:rsidP="00651925">
      <w:pPr>
        <w:spacing w:after="0" w:line="240" w:lineRule="auto"/>
        <w:ind w:firstLine="142"/>
        <w:jc w:val="both"/>
        <w:outlineLvl w:val="0"/>
        <w:rPr>
          <w:rFonts w:ascii="Verdana" w:eastAsia="Times New Roman" w:hAnsi="Verdana" w:cs="Arial"/>
          <w:b/>
          <w:spacing w:val="-3"/>
          <w:sz w:val="16"/>
          <w:szCs w:val="16"/>
          <w:lang w:val="es-ES" w:eastAsia="es-ES"/>
        </w:rPr>
      </w:pPr>
      <w:r w:rsidRPr="00B713BE">
        <w:rPr>
          <w:rFonts w:ascii="Verdana" w:eastAsia="Times New Roman" w:hAnsi="Verdana" w:cs="Arial"/>
          <w:b/>
          <w:spacing w:val="-3"/>
          <w:sz w:val="16"/>
          <w:szCs w:val="16"/>
          <w:lang w:val="es-ES" w:eastAsia="es-ES"/>
        </w:rPr>
        <w:t>PROMOCIÓN SIN EXAMEN FINAL</w:t>
      </w:r>
    </w:p>
    <w:p w:rsidR="00651925" w:rsidRPr="00B713BE" w:rsidRDefault="00651925" w:rsidP="00651925">
      <w:pPr>
        <w:spacing w:after="0" w:line="240" w:lineRule="auto"/>
        <w:ind w:firstLine="142"/>
        <w:jc w:val="both"/>
        <w:outlineLvl w:val="0"/>
        <w:rPr>
          <w:rFonts w:ascii="Verdana" w:eastAsia="Times New Roman" w:hAnsi="Verdana" w:cs="Arial"/>
          <w:b/>
          <w:spacing w:val="-3"/>
          <w:sz w:val="16"/>
          <w:szCs w:val="16"/>
          <w:lang w:val="es-ES" w:eastAsia="es-ES"/>
        </w:rPr>
      </w:pPr>
    </w:p>
    <w:p w:rsidR="00651925" w:rsidRPr="00B713BE" w:rsidRDefault="00651925" w:rsidP="00651925">
      <w:pPr>
        <w:spacing w:after="0" w:line="240" w:lineRule="auto"/>
        <w:ind w:firstLine="142"/>
        <w:jc w:val="both"/>
        <w:outlineLvl w:val="0"/>
        <w:rPr>
          <w:rFonts w:ascii="Verdana" w:eastAsia="Times New Roman" w:hAnsi="Verdana" w:cs="Arial"/>
          <w:spacing w:val="-3"/>
          <w:sz w:val="16"/>
          <w:szCs w:val="16"/>
          <w:lang w:val="es-ES" w:eastAsia="es-ES"/>
        </w:rPr>
      </w:pPr>
      <w:r w:rsidRPr="00B713BE">
        <w:rPr>
          <w:rFonts w:ascii="Verdana" w:eastAsia="Times New Roman" w:hAnsi="Verdana" w:cs="Arial"/>
          <w:spacing w:val="-3"/>
          <w:sz w:val="16"/>
          <w:szCs w:val="16"/>
          <w:lang w:val="es-ES" w:eastAsia="es-ES"/>
        </w:rPr>
        <w:t xml:space="preserve">Para obtener la promoción sin </w:t>
      </w:r>
      <w:proofErr w:type="gramStart"/>
      <w:r w:rsidRPr="00B713BE">
        <w:rPr>
          <w:rFonts w:ascii="Verdana" w:eastAsia="Times New Roman" w:hAnsi="Verdana" w:cs="Arial"/>
          <w:spacing w:val="-3"/>
          <w:sz w:val="16"/>
          <w:szCs w:val="16"/>
          <w:lang w:val="es-ES" w:eastAsia="es-ES"/>
        </w:rPr>
        <w:t>examen  final</w:t>
      </w:r>
      <w:proofErr w:type="gramEnd"/>
      <w:r w:rsidRPr="00B713BE">
        <w:rPr>
          <w:rFonts w:ascii="Verdana" w:eastAsia="Times New Roman" w:hAnsi="Verdana" w:cs="Arial"/>
          <w:spacing w:val="-3"/>
          <w:sz w:val="16"/>
          <w:szCs w:val="16"/>
          <w:lang w:val="es-ES" w:eastAsia="es-ES"/>
        </w:rPr>
        <w:t xml:space="preserve">  es requisito tener la aprobación de </w:t>
      </w:r>
      <w:r w:rsidRPr="00CC4050">
        <w:rPr>
          <w:rFonts w:ascii="Verdana" w:eastAsia="Times New Roman" w:hAnsi="Verdana" w:cs="Arial"/>
          <w:b/>
          <w:spacing w:val="-3"/>
          <w:sz w:val="16"/>
          <w:szCs w:val="16"/>
          <w:lang w:val="es-ES" w:eastAsia="es-ES"/>
        </w:rPr>
        <w:t>tres</w:t>
      </w:r>
      <w:r w:rsidRPr="00B713BE">
        <w:rPr>
          <w:rFonts w:ascii="Verdana" w:eastAsia="Times New Roman" w:hAnsi="Verdana" w:cs="Arial"/>
          <w:spacing w:val="-3"/>
          <w:sz w:val="16"/>
          <w:szCs w:val="16"/>
          <w:lang w:val="es-ES" w:eastAsia="es-ES"/>
        </w:rPr>
        <w:t xml:space="preserve"> parciales y del </w:t>
      </w:r>
      <w:r w:rsidRPr="00CC4050">
        <w:rPr>
          <w:rFonts w:ascii="Verdana" w:eastAsia="Times New Roman" w:hAnsi="Verdana" w:cs="Arial"/>
          <w:b/>
          <w:spacing w:val="-3"/>
          <w:sz w:val="16"/>
          <w:szCs w:val="16"/>
          <w:lang w:val="es-ES" w:eastAsia="es-ES"/>
        </w:rPr>
        <w:t>75 %</w:t>
      </w:r>
      <w:r w:rsidRPr="00B713BE">
        <w:rPr>
          <w:rFonts w:ascii="Verdana" w:eastAsia="Times New Roman" w:hAnsi="Verdana" w:cs="Arial"/>
          <w:spacing w:val="-3"/>
          <w:sz w:val="16"/>
          <w:szCs w:val="16"/>
          <w:lang w:val="es-ES" w:eastAsia="es-ES"/>
        </w:rPr>
        <w:t xml:space="preserve"> de los trabajos prácticos escritos y orales.  Los alumnos serán evaluados a lo largo de todo el año por medio de trabajos prácticos tanto presenciales como virtuales a través de la plataforma de la cátedra. El comentario, la explicación y el análisis de los textos serán los indicadores del progreso en el logro de los objetivos. </w:t>
      </w:r>
    </w:p>
    <w:p w:rsidR="00651925" w:rsidRPr="00B713BE" w:rsidRDefault="00651925" w:rsidP="00651925">
      <w:pPr>
        <w:spacing w:after="0" w:line="240" w:lineRule="auto"/>
        <w:ind w:firstLine="142"/>
        <w:jc w:val="both"/>
        <w:outlineLvl w:val="0"/>
        <w:rPr>
          <w:rFonts w:ascii="Verdana" w:eastAsia="Times New Roman" w:hAnsi="Verdana" w:cs="Arial"/>
          <w:spacing w:val="-3"/>
          <w:sz w:val="16"/>
          <w:szCs w:val="16"/>
          <w:lang w:val="es-ES" w:eastAsia="es-ES"/>
        </w:rPr>
      </w:pPr>
      <w:r w:rsidRPr="00B713BE">
        <w:rPr>
          <w:rFonts w:ascii="Verdana" w:eastAsia="Times New Roman" w:hAnsi="Verdana" w:cs="Arial"/>
          <w:spacing w:val="-3"/>
          <w:sz w:val="16"/>
          <w:szCs w:val="16"/>
          <w:lang w:val="es-ES" w:eastAsia="es-ES"/>
        </w:rPr>
        <w:t xml:space="preserve">Al final de la </w:t>
      </w:r>
      <w:proofErr w:type="gramStart"/>
      <w:r w:rsidRPr="00B713BE">
        <w:rPr>
          <w:rFonts w:ascii="Verdana" w:eastAsia="Times New Roman" w:hAnsi="Verdana" w:cs="Arial"/>
          <w:spacing w:val="-3"/>
          <w:sz w:val="16"/>
          <w:szCs w:val="16"/>
          <w:lang w:val="es-ES" w:eastAsia="es-ES"/>
        </w:rPr>
        <w:t>cursada  tendrá</w:t>
      </w:r>
      <w:proofErr w:type="gramEnd"/>
      <w:r w:rsidRPr="00B713BE">
        <w:rPr>
          <w:rFonts w:ascii="Verdana" w:eastAsia="Times New Roman" w:hAnsi="Verdana" w:cs="Arial"/>
          <w:spacing w:val="-3"/>
          <w:sz w:val="16"/>
          <w:szCs w:val="16"/>
          <w:lang w:val="es-ES" w:eastAsia="es-ES"/>
        </w:rPr>
        <w:t xml:space="preserve"> lugar un coloquio integrador para aquellos alumnos que habiendo obtenido un promedio no inferior a </w:t>
      </w:r>
      <w:r>
        <w:rPr>
          <w:rFonts w:ascii="Verdana" w:eastAsia="Times New Roman" w:hAnsi="Verdana" w:cs="Arial"/>
          <w:b/>
          <w:spacing w:val="-3"/>
          <w:sz w:val="16"/>
          <w:szCs w:val="16"/>
          <w:lang w:val="es-ES" w:eastAsia="es-ES"/>
        </w:rPr>
        <w:t>7 (siete)</w:t>
      </w:r>
      <w:r w:rsidRPr="00CC4050">
        <w:rPr>
          <w:rFonts w:ascii="Verdana" w:eastAsia="Times New Roman" w:hAnsi="Verdana" w:cs="Arial"/>
          <w:b/>
          <w:spacing w:val="-3"/>
          <w:sz w:val="16"/>
          <w:szCs w:val="16"/>
          <w:lang w:val="es-ES" w:eastAsia="es-ES"/>
        </w:rPr>
        <w:t xml:space="preserve"> </w:t>
      </w:r>
      <w:r w:rsidRPr="00B713BE">
        <w:rPr>
          <w:rFonts w:ascii="Verdana" w:eastAsia="Times New Roman" w:hAnsi="Verdana" w:cs="Arial"/>
          <w:spacing w:val="-3"/>
          <w:sz w:val="16"/>
          <w:szCs w:val="16"/>
          <w:lang w:val="es-ES" w:eastAsia="es-ES"/>
        </w:rPr>
        <w:t xml:space="preserve">en los parciales pasan al sistema de promoción sin examen final. El promedio final (parciales + coloquio integrador) para obtener dicha promoción no deberá ser menor a </w:t>
      </w:r>
      <w:r w:rsidRPr="00CC4050">
        <w:rPr>
          <w:rFonts w:ascii="Verdana" w:eastAsia="Times New Roman" w:hAnsi="Verdana" w:cs="Arial"/>
          <w:b/>
          <w:spacing w:val="-3"/>
          <w:sz w:val="16"/>
          <w:szCs w:val="16"/>
          <w:lang w:val="es-ES" w:eastAsia="es-ES"/>
        </w:rPr>
        <w:t>7</w:t>
      </w:r>
      <w:r>
        <w:rPr>
          <w:rFonts w:ascii="Verdana" w:eastAsia="Times New Roman" w:hAnsi="Verdana" w:cs="Arial"/>
          <w:b/>
          <w:spacing w:val="-3"/>
          <w:sz w:val="16"/>
          <w:szCs w:val="16"/>
          <w:lang w:val="es-ES" w:eastAsia="es-ES"/>
        </w:rPr>
        <w:t xml:space="preserve"> (siete)</w:t>
      </w:r>
      <w:r w:rsidRPr="00B713BE">
        <w:rPr>
          <w:rFonts w:ascii="Verdana" w:eastAsia="Times New Roman" w:hAnsi="Verdana" w:cs="Arial"/>
          <w:spacing w:val="-3"/>
          <w:sz w:val="16"/>
          <w:szCs w:val="16"/>
          <w:lang w:val="es-ES" w:eastAsia="es-ES"/>
        </w:rPr>
        <w:t>.</w:t>
      </w:r>
    </w:p>
    <w:p w:rsidR="00651925" w:rsidRPr="00B713BE" w:rsidRDefault="00651925" w:rsidP="00651925">
      <w:pPr>
        <w:spacing w:after="0" w:line="240" w:lineRule="auto"/>
        <w:ind w:firstLine="142"/>
        <w:jc w:val="both"/>
        <w:outlineLvl w:val="0"/>
        <w:rPr>
          <w:rFonts w:ascii="Verdana" w:eastAsia="Times New Roman" w:hAnsi="Verdana" w:cs="Arial"/>
          <w:spacing w:val="-3"/>
          <w:sz w:val="16"/>
          <w:szCs w:val="16"/>
          <w:lang w:val="es-ES" w:eastAsia="es-ES"/>
        </w:rPr>
      </w:pPr>
    </w:p>
    <w:p w:rsidR="00651925" w:rsidRPr="00B713BE" w:rsidRDefault="00651925" w:rsidP="00651925">
      <w:pPr>
        <w:spacing w:after="0" w:line="240" w:lineRule="auto"/>
        <w:ind w:firstLine="142"/>
        <w:jc w:val="both"/>
        <w:outlineLvl w:val="0"/>
        <w:rPr>
          <w:rFonts w:ascii="Verdana" w:eastAsia="Times New Roman" w:hAnsi="Verdana" w:cs="Arial"/>
          <w:b/>
          <w:spacing w:val="-3"/>
          <w:sz w:val="16"/>
          <w:szCs w:val="16"/>
          <w:lang w:val="es-ES" w:eastAsia="es-ES"/>
        </w:rPr>
      </w:pPr>
    </w:p>
    <w:p w:rsidR="00651925" w:rsidRPr="00B713BE" w:rsidRDefault="00651925" w:rsidP="00651925">
      <w:pPr>
        <w:spacing w:after="0" w:line="240" w:lineRule="auto"/>
        <w:ind w:firstLine="142"/>
        <w:jc w:val="both"/>
        <w:outlineLvl w:val="0"/>
        <w:rPr>
          <w:rFonts w:ascii="Verdana" w:eastAsia="Times New Roman" w:hAnsi="Verdana" w:cs="Arial"/>
          <w:b/>
          <w:spacing w:val="-3"/>
          <w:sz w:val="16"/>
          <w:szCs w:val="16"/>
          <w:lang w:val="es-ES" w:eastAsia="es-ES"/>
        </w:rPr>
      </w:pPr>
    </w:p>
    <w:p w:rsidR="00651925" w:rsidRPr="00B713BE" w:rsidRDefault="00651925" w:rsidP="00651925">
      <w:pPr>
        <w:spacing w:after="0" w:line="240" w:lineRule="auto"/>
        <w:ind w:firstLine="142"/>
        <w:jc w:val="both"/>
        <w:outlineLvl w:val="0"/>
        <w:rPr>
          <w:rFonts w:ascii="Verdana" w:eastAsia="Times New Roman" w:hAnsi="Verdana" w:cs="Arial"/>
          <w:b/>
          <w:spacing w:val="-3"/>
          <w:sz w:val="16"/>
          <w:szCs w:val="16"/>
          <w:lang w:val="es-ES" w:eastAsia="es-ES"/>
        </w:rPr>
      </w:pPr>
      <w:r w:rsidRPr="00B713BE">
        <w:rPr>
          <w:rFonts w:ascii="Verdana" w:eastAsia="Times New Roman" w:hAnsi="Verdana" w:cs="Arial"/>
          <w:b/>
          <w:spacing w:val="-3"/>
          <w:sz w:val="16"/>
          <w:szCs w:val="16"/>
          <w:lang w:val="es-ES" w:eastAsia="es-ES"/>
        </w:rPr>
        <w:t>PROMOCIÓN CON EXAMEN FINAL</w:t>
      </w:r>
    </w:p>
    <w:p w:rsidR="00651925" w:rsidRPr="00B713BE" w:rsidRDefault="00651925" w:rsidP="00651925">
      <w:pPr>
        <w:spacing w:after="0" w:line="240" w:lineRule="auto"/>
        <w:ind w:firstLine="142"/>
        <w:jc w:val="both"/>
        <w:outlineLvl w:val="0"/>
        <w:rPr>
          <w:rFonts w:ascii="Verdana" w:eastAsia="Times New Roman" w:hAnsi="Verdana" w:cs="Arial"/>
          <w:b/>
          <w:spacing w:val="-3"/>
          <w:sz w:val="16"/>
          <w:szCs w:val="16"/>
          <w:lang w:val="es-ES" w:eastAsia="es-ES"/>
        </w:rPr>
      </w:pPr>
    </w:p>
    <w:p w:rsidR="00651925" w:rsidRPr="00B713BE" w:rsidRDefault="00651925" w:rsidP="00651925">
      <w:pPr>
        <w:spacing w:after="0" w:line="240" w:lineRule="auto"/>
        <w:ind w:firstLine="142"/>
        <w:jc w:val="both"/>
        <w:outlineLvl w:val="0"/>
        <w:rPr>
          <w:rFonts w:ascii="Verdana" w:eastAsia="Times New Roman" w:hAnsi="Verdana" w:cs="Arial"/>
          <w:spacing w:val="-3"/>
          <w:sz w:val="16"/>
          <w:szCs w:val="16"/>
          <w:lang w:val="es-AR" w:eastAsia="es-ES"/>
        </w:rPr>
      </w:pPr>
      <w:r w:rsidRPr="00B713BE">
        <w:rPr>
          <w:rFonts w:ascii="Verdana" w:eastAsia="Times New Roman" w:hAnsi="Verdana" w:cs="Arial"/>
          <w:spacing w:val="-3"/>
          <w:sz w:val="16"/>
          <w:szCs w:val="16"/>
          <w:lang w:val="es-AR" w:eastAsia="es-ES"/>
        </w:rPr>
        <w:t xml:space="preserve">El alumno que no alcanzara a cumplir los requisitos para la promoción sin examen final, tendrá la posibilidad de rendir examen final que será escrito y oral. Para ello deberá contar con el </w:t>
      </w:r>
      <w:r w:rsidRPr="00CC4050">
        <w:rPr>
          <w:rFonts w:ascii="Verdana" w:eastAsia="Times New Roman" w:hAnsi="Verdana" w:cs="Arial"/>
          <w:b/>
          <w:spacing w:val="-3"/>
          <w:sz w:val="16"/>
          <w:szCs w:val="16"/>
          <w:lang w:val="es-AR" w:eastAsia="es-ES"/>
        </w:rPr>
        <w:t>60%</w:t>
      </w:r>
      <w:r w:rsidRPr="00B713BE">
        <w:rPr>
          <w:rFonts w:ascii="Verdana" w:eastAsia="Times New Roman" w:hAnsi="Verdana" w:cs="Arial"/>
          <w:spacing w:val="-3"/>
          <w:sz w:val="16"/>
          <w:szCs w:val="16"/>
          <w:lang w:val="es-AR" w:eastAsia="es-ES"/>
        </w:rPr>
        <w:t xml:space="preserve"> de asistencia a clases y la </w:t>
      </w:r>
      <w:proofErr w:type="gramStart"/>
      <w:r w:rsidRPr="00B713BE">
        <w:rPr>
          <w:rFonts w:ascii="Verdana" w:eastAsia="Times New Roman" w:hAnsi="Verdana" w:cs="Arial"/>
          <w:spacing w:val="-3"/>
          <w:sz w:val="16"/>
          <w:szCs w:val="16"/>
          <w:lang w:val="es-AR" w:eastAsia="es-ES"/>
        </w:rPr>
        <w:t>aprobación  de</w:t>
      </w:r>
      <w:proofErr w:type="gramEnd"/>
      <w:r w:rsidRPr="00B713BE">
        <w:rPr>
          <w:rFonts w:ascii="Verdana" w:eastAsia="Times New Roman" w:hAnsi="Verdana" w:cs="Arial"/>
          <w:spacing w:val="-3"/>
          <w:sz w:val="16"/>
          <w:szCs w:val="16"/>
          <w:lang w:val="es-AR" w:eastAsia="es-ES"/>
        </w:rPr>
        <w:t xml:space="preserve"> los trabajos prácticos propuestos. Durante el examen el alumno deberá responder a preguntas sobre las lecturas obligatorias, trabajos presentados y lecturas facultativas o sobre cualquier punto del programa que haya sido trabajado durante el año. También se evaluarán durante el examen final contenidos de historia y teoría literarias correspondientes al panorama de los períodos que han sido estudiados.</w:t>
      </w:r>
    </w:p>
    <w:p w:rsidR="00651925" w:rsidRPr="00B713BE" w:rsidRDefault="00651925" w:rsidP="00651925">
      <w:pPr>
        <w:spacing w:after="0" w:line="240" w:lineRule="auto"/>
        <w:jc w:val="both"/>
        <w:outlineLvl w:val="0"/>
        <w:rPr>
          <w:rFonts w:ascii="Verdana" w:eastAsia="Times New Roman" w:hAnsi="Verdana" w:cs="Arial"/>
          <w:b/>
          <w:spacing w:val="-3"/>
          <w:sz w:val="16"/>
          <w:szCs w:val="16"/>
          <w:lang w:val="es-AR" w:eastAsia="es-ES"/>
        </w:rPr>
      </w:pPr>
    </w:p>
    <w:p w:rsidR="00651925" w:rsidRPr="00B713BE" w:rsidRDefault="00651925" w:rsidP="00651925">
      <w:pPr>
        <w:jc w:val="both"/>
        <w:rPr>
          <w:rFonts w:ascii="Verdana" w:hAnsi="Verdana" w:cs="Arial"/>
          <w:b/>
          <w:spacing w:val="-3"/>
          <w:sz w:val="16"/>
          <w:szCs w:val="16"/>
          <w:lang w:val="es-AR"/>
        </w:rPr>
      </w:pPr>
    </w:p>
    <w:p w:rsidR="00651925" w:rsidRPr="00B713BE" w:rsidRDefault="00651925" w:rsidP="00651925">
      <w:pPr>
        <w:jc w:val="both"/>
        <w:rPr>
          <w:rFonts w:ascii="Verdana" w:hAnsi="Verdana"/>
          <w:sz w:val="16"/>
          <w:szCs w:val="16"/>
          <w:lang w:val="es-AR"/>
        </w:rPr>
      </w:pPr>
      <w:r w:rsidRPr="00B713BE">
        <w:rPr>
          <w:rFonts w:ascii="Verdana" w:hAnsi="Verdana" w:cs="Arial"/>
          <w:b/>
          <w:spacing w:val="-3"/>
          <w:sz w:val="16"/>
          <w:szCs w:val="16"/>
          <w:lang w:val="es-AR"/>
        </w:rPr>
        <w:t>9 – REQUISITOS PARA EL ALUMNO LIBRE</w:t>
      </w:r>
    </w:p>
    <w:p w:rsidR="00651925" w:rsidRDefault="00651925" w:rsidP="00651925">
      <w:pPr>
        <w:ind w:firstLine="142"/>
        <w:jc w:val="both"/>
        <w:rPr>
          <w:rFonts w:ascii="Verdana" w:hAnsi="Verdana" w:cs="Arial"/>
          <w:sz w:val="16"/>
          <w:szCs w:val="16"/>
          <w:lang w:val="es-AR"/>
        </w:rPr>
      </w:pPr>
      <w:r w:rsidRPr="00B713BE">
        <w:rPr>
          <w:rFonts w:ascii="Verdana" w:hAnsi="Verdana" w:cs="Arial"/>
          <w:sz w:val="16"/>
          <w:szCs w:val="16"/>
          <w:lang w:val="es-AR"/>
        </w:rPr>
        <w:t xml:space="preserve">El alumno libre deberá presentar </w:t>
      </w:r>
      <w:r w:rsidRPr="00B713BE">
        <w:rPr>
          <w:rFonts w:ascii="Verdana" w:hAnsi="Verdana" w:cs="Arial"/>
          <w:sz w:val="16"/>
          <w:szCs w:val="16"/>
          <w:u w:val="single"/>
          <w:lang w:val="es-AR"/>
        </w:rPr>
        <w:t>por lo menos</w:t>
      </w:r>
      <w:r w:rsidRPr="00B713BE">
        <w:rPr>
          <w:rFonts w:ascii="Verdana" w:hAnsi="Verdana" w:cs="Arial"/>
          <w:sz w:val="16"/>
          <w:szCs w:val="16"/>
          <w:lang w:val="es-AR"/>
        </w:rPr>
        <w:t xml:space="preserve"> veinte días antes del examen un trabajo de investigación, para lo cual deberá haber tomado contacto </w:t>
      </w:r>
      <w:r w:rsidRPr="00B713BE">
        <w:rPr>
          <w:rFonts w:ascii="Verdana" w:hAnsi="Verdana" w:cs="Arial"/>
          <w:sz w:val="16"/>
          <w:szCs w:val="16"/>
          <w:u w:val="single"/>
          <w:lang w:val="es-AR"/>
        </w:rPr>
        <w:t>antes</w:t>
      </w:r>
      <w:r w:rsidRPr="00B713BE">
        <w:rPr>
          <w:rFonts w:ascii="Verdana" w:hAnsi="Verdana" w:cs="Arial"/>
          <w:sz w:val="16"/>
          <w:szCs w:val="16"/>
          <w:lang w:val="es-AR"/>
        </w:rPr>
        <w:t xml:space="preserve"> con la cátedra</w:t>
      </w:r>
      <w:r w:rsidRPr="00B713BE">
        <w:rPr>
          <w:rFonts w:ascii="Verdana" w:hAnsi="Verdana" w:cs="Arial"/>
          <w:sz w:val="16"/>
          <w:szCs w:val="16"/>
          <w:vertAlign w:val="superscript"/>
          <w:lang w:val="es-AR"/>
        </w:rPr>
        <w:footnoteReference w:id="1"/>
      </w:r>
      <w:r w:rsidRPr="00B713BE">
        <w:rPr>
          <w:rFonts w:ascii="Verdana" w:hAnsi="Verdana" w:cs="Arial"/>
          <w:sz w:val="16"/>
          <w:szCs w:val="16"/>
          <w:lang w:val="es-AR"/>
        </w:rPr>
        <w:t xml:space="preserve">. El trabajo podrá eximirlo de dar una prueba escrita en el momento del examen, pero deberá defenderlo en la </w:t>
      </w:r>
      <w:r>
        <w:rPr>
          <w:rFonts w:ascii="Verdana" w:hAnsi="Verdana" w:cs="Arial"/>
          <w:sz w:val="16"/>
          <w:szCs w:val="16"/>
          <w:lang w:val="es-AR"/>
        </w:rPr>
        <w:t>instancia</w:t>
      </w:r>
      <w:r w:rsidRPr="00B713BE">
        <w:rPr>
          <w:rFonts w:ascii="Verdana" w:hAnsi="Verdana" w:cs="Arial"/>
          <w:sz w:val="16"/>
          <w:szCs w:val="16"/>
          <w:lang w:val="es-AR"/>
        </w:rPr>
        <w:t xml:space="preserve"> oral, la que consistirá además en una exposición teórica y </w:t>
      </w:r>
      <w:r>
        <w:rPr>
          <w:rFonts w:ascii="Verdana" w:hAnsi="Verdana" w:cs="Arial"/>
          <w:sz w:val="16"/>
          <w:szCs w:val="16"/>
          <w:lang w:val="es-AR"/>
        </w:rPr>
        <w:t>el</w:t>
      </w:r>
      <w:r w:rsidRPr="00B713BE">
        <w:rPr>
          <w:rFonts w:ascii="Verdana" w:hAnsi="Verdana" w:cs="Arial"/>
          <w:sz w:val="16"/>
          <w:szCs w:val="16"/>
          <w:lang w:val="es-AR"/>
        </w:rPr>
        <w:t xml:space="preserve"> análisis de </w:t>
      </w:r>
      <w:proofErr w:type="gramStart"/>
      <w:r w:rsidRPr="00B713BE">
        <w:rPr>
          <w:rFonts w:ascii="Verdana" w:hAnsi="Verdana" w:cs="Arial"/>
          <w:sz w:val="16"/>
          <w:szCs w:val="16"/>
          <w:lang w:val="es-AR"/>
        </w:rPr>
        <w:t>un  texto</w:t>
      </w:r>
      <w:proofErr w:type="gramEnd"/>
      <w:r w:rsidRPr="00B713BE">
        <w:rPr>
          <w:rFonts w:ascii="Verdana" w:hAnsi="Verdana" w:cs="Arial"/>
          <w:sz w:val="16"/>
          <w:szCs w:val="16"/>
          <w:lang w:val="es-AR"/>
        </w:rPr>
        <w:t xml:space="preserve"> propuestos en el momento sobre cualquiera de los puntos de este programa.</w:t>
      </w:r>
    </w:p>
    <w:p w:rsidR="00651925" w:rsidRPr="00B713BE" w:rsidRDefault="00651925" w:rsidP="00651925">
      <w:pPr>
        <w:ind w:firstLine="142"/>
        <w:jc w:val="both"/>
        <w:rPr>
          <w:rFonts w:ascii="Verdana" w:hAnsi="Verdana" w:cs="Arial"/>
          <w:sz w:val="16"/>
          <w:szCs w:val="16"/>
          <w:lang w:val="es-AR"/>
        </w:rPr>
      </w:pPr>
      <w:r w:rsidRPr="00B713BE">
        <w:rPr>
          <w:rFonts w:ascii="Verdana" w:hAnsi="Verdana" w:cs="Arial"/>
          <w:sz w:val="16"/>
          <w:szCs w:val="16"/>
          <w:lang w:val="es-AR"/>
        </w:rPr>
        <w:br/>
        <w:t xml:space="preserve">                                 </w:t>
      </w:r>
    </w:p>
    <w:p w:rsidR="00651925" w:rsidRPr="00B713BE" w:rsidRDefault="00651925" w:rsidP="00651925">
      <w:pPr>
        <w:jc w:val="right"/>
        <w:rPr>
          <w:rFonts w:ascii="Verdana" w:hAnsi="Verdana"/>
          <w:sz w:val="16"/>
          <w:szCs w:val="16"/>
          <w:lang w:val="es-AR"/>
        </w:rPr>
      </w:pPr>
      <w:r w:rsidRPr="00B713BE">
        <w:rPr>
          <w:rFonts w:ascii="Verdana" w:hAnsi="Verdana" w:cs="Arial"/>
          <w:sz w:val="16"/>
          <w:szCs w:val="16"/>
          <w:lang w:val="es-AR"/>
        </w:rPr>
        <w:t xml:space="preserve">                                                                                               Martín </w:t>
      </w:r>
      <w:proofErr w:type="spellStart"/>
      <w:r w:rsidRPr="00B713BE">
        <w:rPr>
          <w:rFonts w:ascii="Verdana" w:hAnsi="Verdana" w:cs="Arial"/>
          <w:sz w:val="16"/>
          <w:szCs w:val="16"/>
          <w:lang w:val="es-AR"/>
        </w:rPr>
        <w:t>Barrangou</w:t>
      </w:r>
      <w:proofErr w:type="spellEnd"/>
    </w:p>
    <w:p w:rsidR="00651925" w:rsidRDefault="00651925" w:rsidP="00651925">
      <w:pPr>
        <w:jc w:val="both"/>
      </w:pPr>
    </w:p>
    <w:p w:rsidR="00651925" w:rsidRDefault="00651925" w:rsidP="00651925">
      <w:pPr>
        <w:jc w:val="both"/>
      </w:pPr>
    </w:p>
    <w:p w:rsidR="00651925" w:rsidRDefault="00651925" w:rsidP="00651925"/>
    <w:p w:rsidR="00651925" w:rsidRDefault="00651925" w:rsidP="00651925"/>
    <w:p w:rsidR="00B2151F" w:rsidRDefault="00B2151F"/>
    <w:sectPr w:rsidR="00B2151F" w:rsidSect="00C00909">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45E9" w:rsidRDefault="004145E9" w:rsidP="00651925">
      <w:pPr>
        <w:spacing w:after="0" w:line="240" w:lineRule="auto"/>
      </w:pPr>
      <w:r>
        <w:separator/>
      </w:r>
    </w:p>
  </w:endnote>
  <w:endnote w:type="continuationSeparator" w:id="0">
    <w:p w:rsidR="004145E9" w:rsidRDefault="004145E9" w:rsidP="006519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45E9" w:rsidRDefault="004145E9" w:rsidP="00651925">
      <w:pPr>
        <w:spacing w:after="0" w:line="240" w:lineRule="auto"/>
      </w:pPr>
      <w:r>
        <w:separator/>
      </w:r>
    </w:p>
  </w:footnote>
  <w:footnote w:type="continuationSeparator" w:id="0">
    <w:p w:rsidR="004145E9" w:rsidRDefault="004145E9" w:rsidP="00651925">
      <w:pPr>
        <w:spacing w:after="0" w:line="240" w:lineRule="auto"/>
      </w:pPr>
      <w:r>
        <w:continuationSeparator/>
      </w:r>
    </w:p>
  </w:footnote>
  <w:footnote w:id="1">
    <w:p w:rsidR="00651925" w:rsidRPr="000F67EF" w:rsidRDefault="00651925" w:rsidP="00651925">
      <w:pPr>
        <w:pStyle w:val="Textonotapie"/>
        <w:rPr>
          <w:rFonts w:ascii="Arial" w:hAnsi="Arial" w:cs="Arial"/>
          <w:sz w:val="16"/>
          <w:szCs w:val="16"/>
        </w:rPr>
      </w:pPr>
      <w:r w:rsidRPr="000F67EF">
        <w:rPr>
          <w:rStyle w:val="Refdenotaalpie"/>
          <w:rFonts w:ascii="Arial" w:hAnsi="Arial" w:cs="Arial"/>
          <w:sz w:val="16"/>
          <w:szCs w:val="16"/>
        </w:rPr>
        <w:footnoteRef/>
      </w:r>
      <w:r w:rsidRPr="000F67EF">
        <w:rPr>
          <w:rFonts w:ascii="Arial" w:hAnsi="Arial" w:cs="Arial"/>
          <w:sz w:val="16"/>
          <w:szCs w:val="16"/>
        </w:rPr>
        <w:t xml:space="preserve">  En caso de decidir presentarse durante el período febrero/marzo se deberá contactar al docente </w:t>
      </w:r>
      <w:r w:rsidRPr="00374579">
        <w:rPr>
          <w:rFonts w:ascii="Arial" w:hAnsi="Arial" w:cs="Arial"/>
          <w:sz w:val="16"/>
          <w:szCs w:val="16"/>
          <w:u w:val="single"/>
        </w:rPr>
        <w:t>como mínimo antes de la finalización del ciclo lectivo anterior</w:t>
      </w:r>
      <w:r w:rsidRPr="000F67EF">
        <w:rPr>
          <w:rFonts w:ascii="Arial" w:hAnsi="Arial" w:cs="Arial"/>
          <w:sz w:val="16"/>
          <w:szCs w:val="16"/>
        </w:rPr>
        <w:t>.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CB6D39"/>
    <w:multiLevelType w:val="hybridMultilevel"/>
    <w:tmpl w:val="C60C71E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C0626F4"/>
    <w:multiLevelType w:val="singleLevel"/>
    <w:tmpl w:val="0FE2C006"/>
    <w:lvl w:ilvl="0">
      <w:start w:val="1"/>
      <w:numFmt w:val="decimal"/>
      <w:lvlText w:val="%1-"/>
      <w:lvlJc w:val="left"/>
      <w:pPr>
        <w:tabs>
          <w:tab w:val="num" w:pos="360"/>
        </w:tabs>
        <w:ind w:left="360" w:hanging="360"/>
      </w:pPr>
      <w:rPr>
        <w:rFonts w:hint="default"/>
      </w:rPr>
    </w:lvl>
  </w:abstractNum>
  <w:abstractNum w:abstractNumId="2" w15:restartNumberingAfterBreak="0">
    <w:nsid w:val="2E413ACA"/>
    <w:multiLevelType w:val="hybridMultilevel"/>
    <w:tmpl w:val="64685EE4"/>
    <w:lvl w:ilvl="0" w:tplc="620CED12">
      <w:start w:val="4"/>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15:restartNumberingAfterBreak="0">
    <w:nsid w:val="346B38A5"/>
    <w:multiLevelType w:val="hybridMultilevel"/>
    <w:tmpl w:val="B49426A2"/>
    <w:lvl w:ilvl="0" w:tplc="0D82738C">
      <w:start w:val="1"/>
      <w:numFmt w:val="bullet"/>
      <w:lvlText w:val=""/>
      <w:lvlJc w:val="left"/>
      <w:pPr>
        <w:tabs>
          <w:tab w:val="num" w:pos="420"/>
        </w:tabs>
        <w:ind w:left="400" w:hanging="340"/>
      </w:pPr>
      <w:rPr>
        <w:rFonts w:ascii="Symbol" w:hAnsi="Symbol" w:hint="default"/>
      </w:rPr>
    </w:lvl>
    <w:lvl w:ilvl="1" w:tplc="0C0A0003" w:tentative="1">
      <w:start w:val="1"/>
      <w:numFmt w:val="bullet"/>
      <w:lvlText w:val="o"/>
      <w:lvlJc w:val="left"/>
      <w:pPr>
        <w:tabs>
          <w:tab w:val="num" w:pos="1500"/>
        </w:tabs>
        <w:ind w:left="1500" w:hanging="360"/>
      </w:pPr>
      <w:rPr>
        <w:rFonts w:ascii="Courier New" w:hAnsi="Courier New" w:hint="default"/>
      </w:rPr>
    </w:lvl>
    <w:lvl w:ilvl="2" w:tplc="0C0A0005" w:tentative="1">
      <w:start w:val="1"/>
      <w:numFmt w:val="bullet"/>
      <w:lvlText w:val=""/>
      <w:lvlJc w:val="left"/>
      <w:pPr>
        <w:tabs>
          <w:tab w:val="num" w:pos="2220"/>
        </w:tabs>
        <w:ind w:left="2220" w:hanging="360"/>
      </w:pPr>
      <w:rPr>
        <w:rFonts w:ascii="Wingdings" w:hAnsi="Wingdings" w:hint="default"/>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1925"/>
    <w:rsid w:val="004145E9"/>
    <w:rsid w:val="00651925"/>
    <w:rsid w:val="00823FE6"/>
    <w:rsid w:val="00B2151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42C37C-E09A-492B-B4BA-F487087A9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1925"/>
    <w:pPr>
      <w:spacing w:after="200" w:line="276" w:lineRule="auto"/>
    </w:pPr>
    <w:rPr>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651925"/>
    <w:pPr>
      <w:spacing w:after="0" w:line="240" w:lineRule="auto"/>
    </w:pPr>
    <w:rPr>
      <w:rFonts w:ascii="Times New Roman" w:eastAsia="Times New Roman" w:hAnsi="Times New Roman" w:cs="Times New Roman"/>
      <w:sz w:val="20"/>
      <w:szCs w:val="20"/>
      <w:lang w:val="es-AR" w:eastAsia="es-AR"/>
    </w:rPr>
  </w:style>
  <w:style w:type="character" w:customStyle="1" w:styleId="TextonotapieCar">
    <w:name w:val="Texto nota pie Car"/>
    <w:basedOn w:val="Fuentedeprrafopredeter"/>
    <w:link w:val="Textonotapie"/>
    <w:uiPriority w:val="99"/>
    <w:semiHidden/>
    <w:rsid w:val="00651925"/>
    <w:rPr>
      <w:rFonts w:ascii="Times New Roman" w:eastAsia="Times New Roman" w:hAnsi="Times New Roman" w:cs="Times New Roman"/>
      <w:sz w:val="20"/>
      <w:szCs w:val="20"/>
      <w:lang w:eastAsia="es-AR"/>
    </w:rPr>
  </w:style>
  <w:style w:type="character" w:styleId="Refdenotaalpie">
    <w:name w:val="footnote reference"/>
    <w:uiPriority w:val="99"/>
    <w:semiHidden/>
    <w:unhideWhenUsed/>
    <w:rsid w:val="0065192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www.tv5.org/TV5Site/lf/merci_professeur.php?id=4229&amp;id_c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lfq.ulaval.ca/axl/francophonie/histlngfrn.htm" TargetMode="External"/><Relationship Id="rId5" Type="http://schemas.openxmlformats.org/officeDocument/2006/relationships/footnotes" Target="footnotes.xml"/><Relationship Id="rId10" Type="http://schemas.openxmlformats.org/officeDocument/2006/relationships/hyperlink" Target="http://gallica.bnf.fr/" TargetMode="External"/><Relationship Id="rId4" Type="http://schemas.openxmlformats.org/officeDocument/2006/relationships/webSettings" Target="webSettings.xml"/><Relationship Id="rId9" Type="http://schemas.openxmlformats.org/officeDocument/2006/relationships/hyperlink" Target="http://www.cilf.org/index.html"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1865</Words>
  <Characters>10258</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dc:creator>
  <cp:keywords/>
  <dc:description/>
  <cp:lastModifiedBy>Roberto</cp:lastModifiedBy>
  <cp:revision>2</cp:revision>
  <dcterms:created xsi:type="dcterms:W3CDTF">2018-09-13T21:30:00Z</dcterms:created>
  <dcterms:modified xsi:type="dcterms:W3CDTF">2018-09-13T21:30:00Z</dcterms:modified>
</cp:coreProperties>
</file>