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38" w:rsidRPr="005F5C38" w:rsidRDefault="005F5C38" w:rsidP="005F5C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</w:pPr>
      <w:bookmarkStart w:id="0" w:name="_Hlk513231672"/>
      <w:bookmarkStart w:id="1" w:name="_Hlk513282989"/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5F5C38" w:rsidRPr="005F5C38" w:rsidTr="00E05946">
        <w:tc>
          <w:tcPr>
            <w:tcW w:w="4772" w:type="dxa"/>
          </w:tcPr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5F5C38"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es-AR"/>
              </w:rPr>
              <w:drawing>
                <wp:inline distT="0" distB="0" distL="114300" distR="114300" wp14:anchorId="2BFE9B0C" wp14:editId="618EED1B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5C3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 xml:space="preserve"> </w:t>
            </w: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5F5C3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GOBIERNO DE LA CIUDAD DE BUENOS AIRES</w:t>
            </w: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5F5C3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Ministerio de Educación</w:t>
            </w: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5F5C3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Dirección General de Educación Superior</w:t>
            </w:r>
          </w:p>
        </w:tc>
        <w:tc>
          <w:tcPr>
            <w:tcW w:w="4772" w:type="dxa"/>
          </w:tcPr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5F5C38"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es-AR"/>
              </w:rPr>
              <w:drawing>
                <wp:anchor distT="0" distB="0" distL="114300" distR="114300" simplePos="0" relativeHeight="251659264" behindDoc="0" locked="0" layoutInCell="1" hidden="0" allowOverlap="1" wp14:anchorId="432B052B" wp14:editId="64720CB9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5F5C3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INSTITUTO DE ENSEÑANZA SUPERIOR EN</w:t>
            </w: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5F5C3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LENGUAS VIVAS</w:t>
            </w:r>
          </w:p>
          <w:p w:rsidR="005F5C38" w:rsidRPr="005F5C38" w:rsidRDefault="005F5C38" w:rsidP="005F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5F5C3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“Juan Ramón Fernández”</w:t>
            </w:r>
          </w:p>
        </w:tc>
      </w:tr>
    </w:tbl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Programa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FONETICA Y FONOLOGIA FRANCESA I (PF)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5F5C38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DEPARTAMENTO: 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FRANCÉS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</w:pPr>
      <w:r w:rsidRPr="005F5C38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CARRERA: 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PROFESORADO</w:t>
      </w:r>
      <w:r w:rsidRPr="005F5C38"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  <w:t xml:space="preserve"> 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EN FRANCES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2"/>
          <w:szCs w:val="22"/>
          <w:lang w:eastAsia="es-AR"/>
        </w:rPr>
      </w:pPr>
      <w:r w:rsidRPr="005F5C38">
        <w:rPr>
          <w:rFonts w:ascii="Book Antiqua" w:eastAsia="Times New Roman" w:hAnsi="Book Antiqua" w:cs="Times New Roman"/>
          <w:color w:val="000000"/>
          <w:sz w:val="22"/>
          <w:szCs w:val="22"/>
          <w:lang w:eastAsia="es-AR"/>
        </w:rPr>
        <w:t>TRAYECTO DE FORMACIÓN CENTRADO EN LA ENSEÑANZA DE LA DISCIPLINA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5F5C38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CARGA HORARIA: </w:t>
      </w:r>
      <w:r w:rsidRPr="005F5C38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  <w:t>5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 xml:space="preserve"> HORAS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</w:pPr>
      <w:proofErr w:type="gramStart"/>
      <w:r w:rsidRPr="005F5C38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>CURSADA:</w:t>
      </w:r>
      <w:r w:rsidRPr="005F5C38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  <w:t>ANUAL</w:t>
      </w:r>
      <w:proofErr w:type="gramEnd"/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</w:pPr>
      <w:r w:rsidRPr="005F5C38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TURNO: </w:t>
      </w:r>
      <w:r w:rsidRPr="005F5C38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  <w:t>MAÑANA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5F5C38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PROFESORA: 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ELISABETH DANIEL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5F5C38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AÑO LECTIVO: 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2018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</w:pPr>
      <w:r w:rsidRPr="005F5C38"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  <w:t xml:space="preserve">PLAN DE ESTUDIOS:  </w:t>
      </w: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Resolución </w:t>
      </w:r>
      <w:proofErr w:type="spellStart"/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Nº</w:t>
      </w:r>
      <w:proofErr w:type="spellEnd"/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511/SSGECP/15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Fundamentación</w:t>
      </w:r>
    </w:p>
    <w:p w:rsidR="005F5C38" w:rsidRPr="005F5C38" w:rsidRDefault="005F5C38" w:rsidP="005F5C38">
      <w:pPr>
        <w:shd w:val="clear" w:color="auto" w:fill="FFFFFF"/>
        <w:spacing w:after="0" w:line="240" w:lineRule="auto"/>
        <w:rPr>
          <w:rFonts w:eastAsia="Times New Roman" w:cs="Times New Roman"/>
          <w:b w:val="0"/>
          <w:sz w:val="24"/>
          <w:szCs w:val="20"/>
          <w:lang w:eastAsia="es-ES"/>
        </w:rPr>
      </w:pPr>
      <w:proofErr w:type="gramStart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>El  estudio</w:t>
      </w:r>
      <w:proofErr w:type="gramEnd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 xml:space="preserve">  de  la  Fonética  en  el  marco  de la formación de profesores de una lengua cultura </w:t>
      </w:r>
    </w:p>
    <w:p w:rsidR="005F5C38" w:rsidRPr="005F5C38" w:rsidRDefault="005F5C38" w:rsidP="005F5C38">
      <w:pPr>
        <w:shd w:val="clear" w:color="auto" w:fill="FFFFFF"/>
        <w:spacing w:after="0" w:line="240" w:lineRule="auto"/>
        <w:rPr>
          <w:rFonts w:eastAsia="Times New Roman" w:cs="Times New Roman"/>
          <w:b w:val="0"/>
          <w:sz w:val="24"/>
          <w:szCs w:val="20"/>
          <w:lang w:eastAsia="es-ES"/>
        </w:rPr>
      </w:pPr>
      <w:proofErr w:type="gramStart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>extranjera  resulta</w:t>
      </w:r>
      <w:proofErr w:type="gramEnd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 xml:space="preserve">  primordial  ya  que  condiciona  la  adquisición  lingüística  en  dos  de  sus </w:t>
      </w:r>
    </w:p>
    <w:p w:rsidR="005F5C38" w:rsidRPr="005F5C38" w:rsidRDefault="005F5C38" w:rsidP="005F5C38">
      <w:pPr>
        <w:shd w:val="clear" w:color="auto" w:fill="FFFFFF"/>
        <w:spacing w:after="0" w:line="240" w:lineRule="auto"/>
        <w:rPr>
          <w:rFonts w:eastAsia="Times New Roman" w:cs="Times New Roman"/>
          <w:b w:val="0"/>
          <w:sz w:val="24"/>
          <w:szCs w:val="20"/>
          <w:lang w:eastAsia="es-ES"/>
        </w:rPr>
      </w:pPr>
      <w:proofErr w:type="gramStart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>aspectos  más</w:t>
      </w:r>
      <w:proofErr w:type="gramEnd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 xml:space="preserve">  esenciales.  </w:t>
      </w:r>
      <w:proofErr w:type="gramStart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>El  primero</w:t>
      </w:r>
      <w:proofErr w:type="gramEnd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 xml:space="preserve">  es  el  la  comprensión  oral;  el  segundo,  el  de  la </w:t>
      </w:r>
    </w:p>
    <w:p w:rsidR="005F5C38" w:rsidRPr="005F5C38" w:rsidRDefault="005F5C38" w:rsidP="005F5C38">
      <w:pPr>
        <w:shd w:val="clear" w:color="auto" w:fill="FFFFFF"/>
        <w:spacing w:after="0" w:line="240" w:lineRule="auto"/>
        <w:rPr>
          <w:rFonts w:eastAsia="Times New Roman" w:cs="Times New Roman"/>
          <w:b w:val="0"/>
          <w:sz w:val="24"/>
          <w:szCs w:val="20"/>
          <w:lang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 xml:space="preserve">expresión oral.  </w:t>
      </w:r>
    </w:p>
    <w:p w:rsidR="005F5C38" w:rsidRPr="005F5C38" w:rsidRDefault="005F5C38" w:rsidP="005F5C38">
      <w:pPr>
        <w:shd w:val="clear" w:color="auto" w:fill="FFFFFF"/>
        <w:spacing w:after="0" w:line="240" w:lineRule="auto"/>
        <w:rPr>
          <w:rFonts w:eastAsia="Times New Roman" w:cs="Times New Roman"/>
          <w:b w:val="0"/>
          <w:sz w:val="24"/>
          <w:szCs w:val="20"/>
          <w:lang w:eastAsia="es-ES"/>
        </w:rPr>
      </w:pPr>
      <w:proofErr w:type="gramStart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>El  estudio</w:t>
      </w:r>
      <w:proofErr w:type="gramEnd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 xml:space="preserve">  del  sistema  fonológico  de  la  lengua  francesa le posibilitará al futuro profesor por </w:t>
      </w:r>
    </w:p>
    <w:p w:rsidR="005F5C38" w:rsidRPr="005F5C38" w:rsidRDefault="005F5C38" w:rsidP="005F5C38">
      <w:pPr>
        <w:shd w:val="clear" w:color="auto" w:fill="FFFFFF"/>
        <w:spacing w:after="0" w:line="240" w:lineRule="auto"/>
        <w:rPr>
          <w:rFonts w:eastAsia="Times New Roman" w:cs="Times New Roman"/>
          <w:b w:val="0"/>
          <w:sz w:val="24"/>
          <w:szCs w:val="20"/>
          <w:lang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 xml:space="preserve">un lado, adquirir nuevos hábitos articulatorios y prosódicos y por el otro, comprender todo lo </w:t>
      </w:r>
    </w:p>
    <w:p w:rsidR="005F5C38" w:rsidRPr="005F5C38" w:rsidRDefault="005F5C38" w:rsidP="005F5C38">
      <w:pPr>
        <w:shd w:val="clear" w:color="auto" w:fill="FFFFFF"/>
        <w:spacing w:after="0" w:line="240" w:lineRule="auto"/>
        <w:rPr>
          <w:rFonts w:eastAsia="Times New Roman" w:cs="Times New Roman"/>
          <w:b w:val="0"/>
          <w:sz w:val="24"/>
          <w:szCs w:val="20"/>
          <w:lang w:eastAsia="es-ES"/>
        </w:rPr>
      </w:pPr>
      <w:proofErr w:type="gramStart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>que  el</w:t>
      </w:r>
      <w:proofErr w:type="gramEnd"/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 xml:space="preserve">  material  sonoro  le  aporta  a  la  interpretación  correcta  de  un  mensaje  más  allá  del </w:t>
      </w:r>
    </w:p>
    <w:p w:rsidR="005F5C38" w:rsidRPr="005F5C38" w:rsidRDefault="005F5C38" w:rsidP="005F5C38">
      <w:pPr>
        <w:shd w:val="clear" w:color="auto" w:fill="FFFFFF"/>
        <w:spacing w:after="0" w:line="240" w:lineRule="auto"/>
        <w:rPr>
          <w:rFonts w:eastAsia="Times New Roman" w:cs="Times New Roman"/>
          <w:b w:val="0"/>
          <w:sz w:val="24"/>
          <w:szCs w:val="20"/>
          <w:lang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eastAsia="es-ES"/>
        </w:rPr>
        <w:t>sentido de cada palabra que lo compone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Objetivos generales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Que los alumnos: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 - Adquieran conocimientos teóricos sobre la fonética y fonología del idioma francés.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- Discriminen las oposiciones de todos los fonemas del francés.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- Adquieran la tensión articulatoria propia del francés y de la acentuación y las curvas esenciales de la entonación.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- Desarrollen la habilidad de producir correctamente los sonidos del francés en contexto, en la lectura de textos simples y en la conversación, respetando un ritmo normal y las curvas esenciales de la entonación.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- Infieran las leyes fonéticas que relacionan la ortografía francesa con la pronunciación.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- Desplieguen la habilidad de transferir los conocimientos y técnicas adquiridas a otras asignaturas de la carrera.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Objetivos específicos </w:t>
      </w:r>
    </w:p>
    <w:p w:rsidR="005F5C38" w:rsidRPr="005F5C38" w:rsidRDefault="005F5C38" w:rsidP="005F5C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Discriminación de las oposiciones de todos los fonemas del francés.</w:t>
      </w:r>
    </w:p>
    <w:p w:rsidR="005F5C38" w:rsidRPr="005F5C38" w:rsidRDefault="005F5C38" w:rsidP="005F5C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Adquisición de dichas oposiciones.</w:t>
      </w:r>
    </w:p>
    <w:p w:rsidR="005F5C38" w:rsidRPr="005F5C38" w:rsidRDefault="005F5C38" w:rsidP="005F5C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Deducción de las leyes fonéticas que relacionan la escritura con la pronunciación.</w:t>
      </w:r>
    </w:p>
    <w:p w:rsidR="005F5C38" w:rsidRPr="005F5C38" w:rsidRDefault="005F5C38" w:rsidP="005F5C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Adquisición de la tensión articulatoria propia del francés y de la acentuación.</w:t>
      </w:r>
    </w:p>
    <w:p w:rsidR="005F5C38" w:rsidRPr="005F5C38" w:rsidRDefault="005F5C38" w:rsidP="005F5C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Apropiación de las curvas esenciales de la entonación.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Contenidos mínimos </w:t>
      </w:r>
    </w:p>
    <w:p w:rsidR="005F5C38" w:rsidRPr="005F5C38" w:rsidRDefault="005F5C38" w:rsidP="005F5C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Delimitación   del   campo</w:t>
      </w:r>
    </w:p>
    <w:p w:rsidR="005F5C38" w:rsidRPr="005F5C38" w:rsidRDefault="005F5C38" w:rsidP="005F5C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Órganos   de   la   fonación   y   mecanismo   del   habla:  articulación, transmisión y percepción del habla.</w:t>
      </w:r>
    </w:p>
    <w:p w:rsidR="005F5C38" w:rsidRPr="005F5C38" w:rsidRDefault="005F5C38" w:rsidP="005F5C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proofErr w:type="gram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El  alfabeto</w:t>
      </w:r>
      <w:proofErr w:type="gram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 internacional  de símbolos fonéticos</w:t>
      </w:r>
    </w:p>
    <w:p w:rsidR="005F5C38" w:rsidRPr="005F5C38" w:rsidRDefault="005F5C38" w:rsidP="005F5C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Las grafías que corresponden a los distintos fonemas y las principales excepciones. </w:t>
      </w:r>
    </w:p>
    <w:p w:rsidR="005F5C38" w:rsidRPr="005F5C38" w:rsidRDefault="005F5C38" w:rsidP="005F5C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</w:t>
      </w:r>
      <w:proofErr w:type="gram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Los  sonidos</w:t>
      </w:r>
      <w:proofErr w:type="gram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 </w:t>
      </w:r>
      <w:proofErr w:type="spell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segmentales</w:t>
      </w:r>
      <w:proofErr w:type="spell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 del  francés. </w:t>
      </w:r>
      <w:proofErr w:type="gram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Descripción  y</w:t>
      </w:r>
      <w:proofErr w:type="gram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 clasificación  de  vocales  y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     consonantes. Las vocales orales, nasales y semivocales. </w:t>
      </w:r>
    </w:p>
    <w:p w:rsidR="005F5C38" w:rsidRPr="005F5C38" w:rsidRDefault="005F5C38" w:rsidP="005F5C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Patrones rítmicos del francés. Ubicación y naturaleza del acento. 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Contenidos: organización y secuenciación</w:t>
      </w:r>
      <w:r w:rsidRPr="005F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MX" w:eastAsia="es-AR"/>
        </w:rPr>
        <w:t xml:space="preserve"> 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El oral y el escrito. Los dos códigos. Los fonemas y los grafemas. Fonética y fonología. Oposiciones fonológicas. El alfabeto fonético internacional.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Nociones de fonación. Los órganos articulatorios. Las cavidades. Los criterios de clasificación de los sonidos.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tabs>
          <w:tab w:val="num" w:pos="426"/>
          <w:tab w:val="num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El sistema vocálico en francés “standard”. Características y tendencias del sistema vocálico.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El sistema de consonantes del francés “standard”. Clasificación de las consonantes según: el juego del velo del paladar, el grado de cierre del canal bucal, el punto de articulación, la </w:t>
      </w:r>
      <w:proofErr w:type="gram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función  de</w:t>
      </w:r>
      <w:proofErr w:type="gram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las cuerdas vocales.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Características rítmicas del francés. El acento francés. Acento de grupo. Grupo rítmico. Vocales acentuadas y no acentuadas. Alargamiento fonético de las vocales.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Las tres vocales nasales. Condiciones de la nasalidad. Grafías que las representan. Rendimiento </w:t>
      </w:r>
      <w:proofErr w:type="spell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des</w:t>
      </w:r>
      <w:proofErr w:type="spell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las oposiciones entre las diferentes nasales y las vocales orales correspondientes.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La vocal “E”. Grafías que representan los dos timbres de la vocal. La armonización vocálica. Rendimiento de las oposiciones. 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La vocal “EU”. Condiciones que determinan los dos timbres de la vocal. Rendimiento funcional de la oposición.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La vocal “O”. Condiciones que determinan los dos timbres de la vocal. Rendimiento funcional de la oposición.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La vocal “A</w:t>
      </w:r>
      <w:proofErr w:type="gram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”..</w:t>
      </w:r>
      <w:proofErr w:type="gram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Estado actual de la oposición</w:t>
      </w:r>
      <w:proofErr w:type="gram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:  “</w:t>
      </w:r>
      <w:proofErr w:type="gram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a palatal” / “a velarizada”. Variedades de las realizaciones de la oposición. Rendimiento de la oposición. 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proofErr w:type="gram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La  “</w:t>
      </w:r>
      <w:proofErr w:type="gram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E” muda. Grafía “e” en posición inacentuada que representa E “muda” y E “écarté” (abierta o cerrada</w:t>
      </w:r>
      <w:proofErr w:type="gram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) .</w:t>
      </w:r>
      <w:proofErr w:type="gram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Reglas generales de pronunciación. 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Las semi-vocales. Las diferentes posiciones en las que aparecen. La pronunciación silábica después de “R” ó “L”. rendimiento de las </w:t>
      </w:r>
      <w:proofErr w:type="gram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oposiciones..</w:t>
      </w:r>
      <w:proofErr w:type="gram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Oposiciones de las semi-vocales entre ellas y de las semi-vocales con las vocales correspondientes. 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lastRenderedPageBreak/>
        <w:t xml:space="preserve">Las consonantes. Las diferentes consonantes en posición inicial, media y final. Tendencias generales y excepciones. </w:t>
      </w:r>
    </w:p>
    <w:p w:rsidR="005F5C38" w:rsidRPr="005F5C38" w:rsidRDefault="005F5C38" w:rsidP="005F5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La pronunciación de cifras. Casos particulares. La pronunciación de las fechas. </w:t>
      </w:r>
    </w:p>
    <w:p w:rsidR="005F5C38" w:rsidRPr="005F5C38" w:rsidRDefault="005F5C38" w:rsidP="005F5C3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Modo de abordaje de los contenidos y tipos de actividades</w:t>
      </w:r>
    </w:p>
    <w:p w:rsidR="005F5C38" w:rsidRPr="005F5C38" w:rsidRDefault="005F5C38" w:rsidP="005F5C38">
      <w:pPr>
        <w:spacing w:after="0" w:line="240" w:lineRule="auto"/>
        <w:jc w:val="both"/>
        <w:rPr>
          <w:rFonts w:eastAsia="Times New Roman" w:cs="Times New Roman"/>
          <w:b w:val="0"/>
          <w:sz w:val="24"/>
          <w:szCs w:val="20"/>
          <w:lang w:val="es-ES"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>-Ejercicios de reconocimiento y de discriminación auditiva.</w:t>
      </w:r>
    </w:p>
    <w:p w:rsidR="005F5C38" w:rsidRPr="005F5C38" w:rsidRDefault="005F5C38" w:rsidP="005F5C38">
      <w:pPr>
        <w:spacing w:after="0" w:line="240" w:lineRule="auto"/>
        <w:jc w:val="both"/>
        <w:rPr>
          <w:rFonts w:eastAsia="Times New Roman" w:cs="Times New Roman"/>
          <w:b w:val="0"/>
          <w:sz w:val="24"/>
          <w:szCs w:val="20"/>
          <w:lang w:val="es-ES"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 xml:space="preserve">-Ejercicios de repetición y ejercicios activos. </w:t>
      </w:r>
    </w:p>
    <w:p w:rsidR="005F5C38" w:rsidRPr="005F5C38" w:rsidRDefault="005F5C38" w:rsidP="005F5C38">
      <w:pPr>
        <w:spacing w:after="0" w:line="240" w:lineRule="auto"/>
        <w:jc w:val="both"/>
        <w:rPr>
          <w:rFonts w:eastAsia="Times New Roman" w:cs="Times New Roman"/>
          <w:b w:val="0"/>
          <w:sz w:val="24"/>
          <w:szCs w:val="20"/>
          <w:lang w:val="es-ES"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 xml:space="preserve">-Ejercicios interactivos y de </w:t>
      </w:r>
      <w:proofErr w:type="gramStart"/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>auto-corrección</w:t>
      </w:r>
      <w:proofErr w:type="gramEnd"/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 xml:space="preserve"> en el laboratorio de lenguas.</w:t>
      </w:r>
    </w:p>
    <w:p w:rsidR="005F5C38" w:rsidRPr="005F5C38" w:rsidRDefault="005F5C38" w:rsidP="005F5C38">
      <w:pPr>
        <w:spacing w:after="0" w:line="240" w:lineRule="auto"/>
        <w:jc w:val="both"/>
        <w:rPr>
          <w:rFonts w:eastAsia="Times New Roman" w:cs="Times New Roman"/>
          <w:b w:val="0"/>
          <w:sz w:val="24"/>
          <w:szCs w:val="20"/>
          <w:lang w:val="es-ES"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 xml:space="preserve">-Dictados de textos grabados. </w:t>
      </w:r>
    </w:p>
    <w:p w:rsidR="005F5C38" w:rsidRPr="005F5C38" w:rsidRDefault="005F5C38" w:rsidP="005F5C38">
      <w:pPr>
        <w:spacing w:after="0" w:line="240" w:lineRule="auto"/>
        <w:jc w:val="both"/>
        <w:rPr>
          <w:rFonts w:eastAsia="Times New Roman" w:cs="Times New Roman"/>
          <w:b w:val="0"/>
          <w:sz w:val="24"/>
          <w:szCs w:val="20"/>
          <w:lang w:val="es-ES"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 xml:space="preserve">-Decodificar textos auténticos. </w:t>
      </w:r>
    </w:p>
    <w:p w:rsidR="005F5C38" w:rsidRPr="005F5C38" w:rsidRDefault="005F5C38" w:rsidP="005F5C38">
      <w:pPr>
        <w:spacing w:after="0" w:line="240" w:lineRule="auto"/>
        <w:jc w:val="both"/>
        <w:rPr>
          <w:rFonts w:eastAsia="Times New Roman" w:cs="Times New Roman"/>
          <w:b w:val="0"/>
          <w:sz w:val="24"/>
          <w:szCs w:val="20"/>
          <w:lang w:val="es-ES"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 xml:space="preserve">-Análisis de grafías. </w:t>
      </w:r>
    </w:p>
    <w:p w:rsidR="005F5C38" w:rsidRPr="005F5C38" w:rsidRDefault="005F5C38" w:rsidP="005F5C38">
      <w:pPr>
        <w:spacing w:after="0" w:line="240" w:lineRule="auto"/>
        <w:jc w:val="both"/>
        <w:rPr>
          <w:rFonts w:eastAsia="Times New Roman" w:cs="Times New Roman"/>
          <w:b w:val="0"/>
          <w:sz w:val="24"/>
          <w:szCs w:val="20"/>
          <w:lang w:val="es-ES"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>-Grabaciones.</w:t>
      </w:r>
    </w:p>
    <w:p w:rsidR="005F5C38" w:rsidRPr="005F5C38" w:rsidRDefault="005F5C38" w:rsidP="005F5C38">
      <w:pPr>
        <w:spacing w:after="0" w:line="240" w:lineRule="auto"/>
        <w:jc w:val="both"/>
        <w:rPr>
          <w:rFonts w:eastAsia="Times New Roman" w:cs="Times New Roman"/>
          <w:b w:val="0"/>
          <w:sz w:val="24"/>
          <w:szCs w:val="20"/>
          <w:lang w:val="es-ES" w:eastAsia="es-ES"/>
        </w:rPr>
      </w:pPr>
      <w:r w:rsidRPr="005F5C38">
        <w:rPr>
          <w:rFonts w:eastAsia="Times New Roman" w:cs="Times New Roman"/>
          <w:b w:val="0"/>
          <w:sz w:val="24"/>
          <w:szCs w:val="20"/>
          <w:lang w:val="es-ES" w:eastAsia="es-ES"/>
        </w:rPr>
        <w:t xml:space="preserve">-Lecturas preparadas.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Bibliografía obligatoria</w:t>
      </w:r>
      <w:r w:rsidRPr="005F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MX" w:eastAsia="es-AR"/>
        </w:rPr>
        <w:t xml:space="preserve">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-ABRY, D. et CHALARON, M-L. </w:t>
      </w: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(1994) : </w:t>
      </w:r>
      <w:r w:rsidRPr="005F5C3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Exerçons-nous. Phonétique. 350 exercices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</w:pPr>
      <w:proofErr w:type="gramStart"/>
      <w:r w:rsidRPr="005F5C3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( avec</w:t>
      </w:r>
      <w:proofErr w:type="gramEnd"/>
      <w:r w:rsidRPr="005F5C3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 6 cassettes</w:t>
      </w: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, Paris,</w:t>
      </w:r>
      <w:r w:rsidRPr="005F5C3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 </w:t>
      </w: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Hachette</w:t>
      </w:r>
      <w:r w:rsidRPr="005F5C3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-ABRY, D et VELDEMAN-ABRY, J. (2007) : </w:t>
      </w:r>
      <w:r w:rsidRPr="005F5C3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La Phonétique, </w:t>
      </w: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Paris, Clé International.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- ABRY, D. et CHALARON, M-L. (2010) : </w:t>
      </w:r>
      <w:r w:rsidRPr="005F5C3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Les 500 exercices de phonétique</w:t>
      </w: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, Paris, Hachette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- </w:t>
      </w: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LÉON, P. (1992) :</w:t>
      </w:r>
      <w:r w:rsidRPr="005F5C38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 Phonétisme et prononciations du français</w:t>
      </w: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, Paris, Nathan Université.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-Cuadernillo preparado por la profesora.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Bibliografía de consulta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i/>
          <w:color w:val="000000"/>
          <w:sz w:val="24"/>
          <w:szCs w:val="24"/>
          <w:lang w:val="fr-CD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-BRANDAO DE CARVALHO, J., NGUYEN, N. et WAUQUIER, S. (2010) : </w:t>
      </w:r>
      <w:r w:rsidRPr="005F5C38">
        <w:rPr>
          <w:rFonts w:ascii="Times New Roman" w:eastAsia="Calibri" w:hAnsi="Times New Roman" w:cs="Times New Roman"/>
          <w:b w:val="0"/>
          <w:i/>
          <w:color w:val="000000"/>
          <w:sz w:val="24"/>
          <w:szCs w:val="24"/>
          <w:lang w:val="fr-CD"/>
        </w:rPr>
        <w:t>Comprendre la phonologie</w:t>
      </w:r>
      <w:proofErr w:type="gramStart"/>
      <w:r w:rsidRPr="005F5C38">
        <w:rPr>
          <w:rFonts w:ascii="Times New Roman" w:eastAsia="Calibri" w:hAnsi="Times New Roman" w:cs="Times New Roman"/>
          <w:b w:val="0"/>
          <w:i/>
          <w:color w:val="000000"/>
          <w:sz w:val="24"/>
          <w:szCs w:val="24"/>
          <w:lang w:val="fr-CD"/>
        </w:rPr>
        <w:t xml:space="preserve">, 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,</w:t>
      </w:r>
      <w:proofErr w:type="gramEnd"/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 P.U.F.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- CARTON, F. (1974) : </w:t>
      </w:r>
      <w:r w:rsidRPr="005F5C38">
        <w:rPr>
          <w:rFonts w:ascii="Times New Roman" w:eastAsia="Calibri" w:hAnsi="Times New Roman" w:cs="Times New Roman"/>
          <w:b w:val="0"/>
          <w:i/>
          <w:iCs/>
          <w:color w:val="000000"/>
          <w:sz w:val="24"/>
          <w:szCs w:val="24"/>
          <w:lang w:val="fr-CD"/>
        </w:rPr>
        <w:t>Introduction à la phonétique du français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, Bordas.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- DUBOIS, J. (1971) : </w:t>
      </w:r>
      <w:r w:rsidRPr="005F5C38">
        <w:rPr>
          <w:rFonts w:ascii="Times New Roman" w:eastAsia="Calibri" w:hAnsi="Times New Roman" w:cs="Times New Roman"/>
          <w:b w:val="0"/>
          <w:i/>
          <w:iCs/>
          <w:color w:val="000000"/>
          <w:sz w:val="24"/>
          <w:szCs w:val="24"/>
          <w:lang w:val="fr-CD"/>
        </w:rPr>
        <w:t>Dictionnaire de linguistique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, Larousse.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- DUCROT, O.-TODOROV T. (1972) : </w:t>
      </w:r>
      <w:r w:rsidRPr="005F5C38">
        <w:rPr>
          <w:rFonts w:ascii="Times New Roman" w:eastAsia="Calibri" w:hAnsi="Times New Roman" w:cs="Times New Roman"/>
          <w:b w:val="0"/>
          <w:i/>
          <w:iCs/>
          <w:color w:val="000000"/>
          <w:sz w:val="24"/>
          <w:szCs w:val="24"/>
          <w:lang w:val="fr-CD"/>
        </w:rPr>
        <w:t>Dictionnaire encyclopédique des sciences du langage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, Ed. </w:t>
      </w:r>
      <w:proofErr w:type="gramStart"/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du</w:t>
      </w:r>
      <w:proofErr w:type="gramEnd"/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 Seuil.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- LEROND, A. (1980) : </w:t>
      </w:r>
      <w:r w:rsidRPr="005F5C38">
        <w:rPr>
          <w:rFonts w:ascii="Times New Roman" w:eastAsia="Calibri" w:hAnsi="Times New Roman" w:cs="Times New Roman"/>
          <w:b w:val="0"/>
          <w:i/>
          <w:iCs/>
          <w:color w:val="000000"/>
          <w:sz w:val="24"/>
          <w:szCs w:val="24"/>
          <w:lang w:val="fr-CD"/>
        </w:rPr>
        <w:t>Dictionnaire de la prononciation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, Larousse.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- MALMBERG, B. (1969) : </w:t>
      </w:r>
      <w:r w:rsidRPr="005F5C38">
        <w:rPr>
          <w:rFonts w:ascii="Times New Roman" w:eastAsia="Calibri" w:hAnsi="Times New Roman" w:cs="Times New Roman"/>
          <w:b w:val="0"/>
          <w:i/>
          <w:iCs/>
          <w:color w:val="000000"/>
          <w:sz w:val="24"/>
          <w:szCs w:val="24"/>
          <w:lang w:val="fr-CD"/>
        </w:rPr>
        <w:t xml:space="preserve">Phonétique française, </w:t>
      </w:r>
      <w:proofErr w:type="spellStart"/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Hermons</w:t>
      </w:r>
      <w:proofErr w:type="spellEnd"/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- MARTINET, A. (1971) : </w:t>
      </w:r>
      <w:r w:rsidRPr="005F5C38">
        <w:rPr>
          <w:rFonts w:ascii="Times New Roman" w:eastAsia="Calibri" w:hAnsi="Times New Roman" w:cs="Times New Roman"/>
          <w:b w:val="0"/>
          <w:i/>
          <w:iCs/>
          <w:color w:val="000000"/>
          <w:sz w:val="24"/>
          <w:szCs w:val="24"/>
          <w:lang w:val="fr-CD"/>
        </w:rPr>
        <w:t xml:space="preserve">Dictionnaire de la prononciation française dans son usage </w:t>
      </w:r>
      <w:proofErr w:type="gramStart"/>
      <w:r w:rsidRPr="005F5C38">
        <w:rPr>
          <w:rFonts w:ascii="Times New Roman" w:eastAsia="Calibri" w:hAnsi="Times New Roman" w:cs="Times New Roman"/>
          <w:b w:val="0"/>
          <w:i/>
          <w:iCs/>
          <w:color w:val="000000"/>
          <w:sz w:val="24"/>
          <w:szCs w:val="24"/>
          <w:lang w:val="fr-CD"/>
        </w:rPr>
        <w:t xml:space="preserve">réel 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,</w:t>
      </w:r>
      <w:proofErr w:type="gramEnd"/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 France Expansion.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 xml:space="preserve">- NAVARRO, T. (1963): </w:t>
      </w:r>
      <w:r w:rsidRPr="005F5C38">
        <w:rPr>
          <w:rFonts w:ascii="Times New Roman" w:eastAsia="Calibri" w:hAnsi="Times New Roman" w:cs="Times New Roman"/>
          <w:b w:val="0"/>
          <w:i/>
          <w:iCs/>
          <w:color w:val="000000"/>
          <w:sz w:val="24"/>
          <w:szCs w:val="24"/>
          <w:lang w:val="es-MX"/>
        </w:rPr>
        <w:t>Manual de pronunciación española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, Madrid.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</w:pP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- WARNANT, L. (1974) : </w:t>
      </w:r>
      <w:r w:rsidRPr="005F5C38">
        <w:rPr>
          <w:rFonts w:ascii="Times New Roman" w:eastAsia="Calibri" w:hAnsi="Times New Roman" w:cs="Times New Roman"/>
          <w:b w:val="0"/>
          <w:i/>
          <w:iCs/>
          <w:color w:val="000000"/>
          <w:sz w:val="24"/>
          <w:szCs w:val="24"/>
          <w:lang w:val="fr-CD"/>
        </w:rPr>
        <w:t>Dictionnaire de la prononciation française,</w:t>
      </w:r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 xml:space="preserve"> </w:t>
      </w:r>
      <w:proofErr w:type="spellStart"/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Duculot</w:t>
      </w:r>
      <w:proofErr w:type="spellEnd"/>
      <w:r w:rsidRPr="005F5C3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  <w:t>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fr-CD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AR"/>
        </w:rPr>
        <w:t xml:space="preserve">  </w:t>
      </w:r>
      <w:proofErr w:type="spellStart"/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s-AR"/>
        </w:rPr>
        <w:t>Sitografía</w:t>
      </w:r>
      <w:proofErr w:type="spellEnd"/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fr-CD"/>
        </w:rPr>
      </w:pPr>
      <w:r w:rsidRPr="005F5C38"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fr-CD"/>
        </w:rPr>
        <w:t>-http://www.phonetique.ulaval.ca/illust.html #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</w:pPr>
      <w:r w:rsidRPr="005F5C38"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  <w:t xml:space="preserve">(Aquí se encontrarán las consonantes luego de las vocales: ver el sonido transcripto, escucharlo, </w:t>
      </w:r>
      <w:proofErr w:type="gramStart"/>
      <w:r w:rsidRPr="005F5C38"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  <w:t>ver  la</w:t>
      </w:r>
      <w:proofErr w:type="gramEnd"/>
      <w:r w:rsidRPr="005F5C38"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  <w:t xml:space="preserve">  imagen, la foto, el croquis y el espectrograma de la consonante)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</w:pPr>
      <w:r w:rsidRPr="005F5C38"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  <w:t>- http://www3.unileon.es/dp/dfm/flenet/phon/phoncours2.html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</w:pPr>
      <w:r w:rsidRPr="005F5C38"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  <w:t>(Criterios articulatorios de las consonantes: modo y punto de articulación)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</w:pPr>
      <w:r w:rsidRPr="005F5C38">
        <w:rPr>
          <w:rFonts w:ascii="Times New Roman" w:eastAsia="TimesNewRomanPSMT" w:hAnsi="Times New Roman" w:cs="Times New Roman"/>
          <w:b w:val="0"/>
          <w:color w:val="000000"/>
          <w:sz w:val="24"/>
          <w:szCs w:val="24"/>
          <w:lang w:val="es-MX"/>
        </w:rPr>
        <w:t>-http://phonetique.free.fr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Sistema de cursado y promoción</w:t>
      </w:r>
    </w:p>
    <w:p w:rsidR="005F5C38" w:rsidRPr="005F5C38" w:rsidRDefault="005F5C38" w:rsidP="005F5C38">
      <w:pPr>
        <w:spacing w:after="0" w:line="288" w:lineRule="atLeast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ES" w:eastAsia="es-ES"/>
        </w:rPr>
      </w:pPr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El estudiante deberá asistir al 75% de la totalidad de las clases y deberá aprobar el 75% de los trabajos prácticos para aprobar la cursada en condición de alumno regular (</w:t>
      </w:r>
      <w:r w:rsidRPr="005F5C3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>Los trabajos prácticos no presentados en tiempo y forma serán considerados como desaprobados)</w:t>
      </w:r>
      <w:r w:rsidRPr="005F5C3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ES" w:eastAsia="es-ES"/>
        </w:rPr>
        <w:t xml:space="preserve"> </w:t>
      </w:r>
    </w:p>
    <w:p w:rsid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MX" w:eastAsia="es-ES"/>
        </w:rPr>
      </w:pPr>
      <w:r w:rsidRPr="005F5C3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MX" w:eastAsia="es-ES"/>
        </w:rPr>
        <w:lastRenderedPageBreak/>
        <w:t xml:space="preserve">Si el alumno no cumple estas condiciones, pierde la condición de alumno regular y podrá </w:t>
      </w:r>
      <w:proofErr w:type="spellStart"/>
      <w:r w:rsidRPr="005F5C3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MX" w:eastAsia="es-ES"/>
        </w:rPr>
        <w:t>recursar</w:t>
      </w:r>
      <w:proofErr w:type="spellEnd"/>
      <w:r w:rsidRPr="005F5C3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MX" w:eastAsia="es-ES"/>
        </w:rPr>
        <w:t xml:space="preserve"> la materia o rendir el examen final como alumno libre.</w:t>
      </w:r>
    </w:p>
    <w:p w:rsid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val="es-MX" w:eastAsia="es-ES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Régimen de promoción para el alumno libre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El examen versará sobre el contenido total del programa.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Examen oral </w:t>
      </w:r>
    </w:p>
    <w:p w:rsidR="005F5C38" w:rsidRPr="005F5C38" w:rsidRDefault="005F5C38" w:rsidP="005F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Teórico-práctico sobre la totalidad de los temas del programa.</w:t>
      </w:r>
    </w:p>
    <w:p w:rsidR="005F5C38" w:rsidRPr="005F5C38" w:rsidRDefault="005F5C38" w:rsidP="005F5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Lectura de textos preparados por el estudiante: 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Un texto en prosa.                         b)   Un diálogo.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Examen escrito </w:t>
      </w:r>
    </w:p>
    <w:p w:rsidR="005F5C38" w:rsidRPr="005F5C38" w:rsidRDefault="005F5C38" w:rsidP="005F5C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Transcripción fonética de 250 palabras.</w:t>
      </w:r>
    </w:p>
    <w:p w:rsidR="005F5C38" w:rsidRPr="005F5C38" w:rsidRDefault="005F5C38" w:rsidP="005F5C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Transcripción de palabras aisladas y cifras.</w:t>
      </w:r>
    </w:p>
    <w:p w:rsidR="005F5C38" w:rsidRPr="005F5C38" w:rsidRDefault="005F5C38" w:rsidP="005F5C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“</w:t>
      </w:r>
      <w:proofErr w:type="spellStart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Décodage</w:t>
      </w:r>
      <w:proofErr w:type="spellEnd"/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” de un documento sonoro de un minuto 15 segundos de duración aproximadamente.</w:t>
      </w:r>
    </w:p>
    <w:p w:rsidR="005F5C38" w:rsidRPr="005F5C38" w:rsidRDefault="005F5C38" w:rsidP="005F5C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Análisis de vocales y consonantes aplicando las normas de pronunciación del francés “standard”.</w:t>
      </w:r>
    </w:p>
    <w:p w:rsidR="005F5C38" w:rsidRPr="005F5C38" w:rsidRDefault="005F5C38" w:rsidP="005F5C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Cuestionario exhaustivo sobre la parte teórica.</w:t>
      </w:r>
    </w:p>
    <w:p w:rsidR="005F5C38" w:rsidRPr="005F5C38" w:rsidRDefault="005F5C38" w:rsidP="005F5C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En el dictado y en la transcripción, el estudiante deberá obtener un mínimo de 4 puntos.</w:t>
      </w:r>
    </w:p>
    <w:p w:rsidR="005F5C38" w:rsidRPr="005F5C3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La evaluación de la pronunciación es eliminatoria.</w:t>
      </w:r>
    </w:p>
    <w:p w:rsidR="005F5C38" w:rsidRPr="005F5C3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F5C38" w:rsidRPr="005F5C38" w:rsidRDefault="005F5C38" w:rsidP="005F5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Instrumentos y criterios de evaluación para la aprobación de la unidad curricular</w:t>
      </w:r>
    </w:p>
    <w:p w:rsidR="005F5C38" w:rsidRPr="005F5C38" w:rsidRDefault="005F5C38" w:rsidP="005F5C3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bookmarkStart w:id="2" w:name="_Hlk513228797"/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Se detallan a continuación en qué consta el examen final.</w:t>
      </w:r>
    </w:p>
    <w:p w:rsidR="005F5C38" w:rsidRPr="005F5C38" w:rsidRDefault="005F5C38" w:rsidP="005F5C3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</w:p>
    <w:p w:rsidR="005F5C38" w:rsidRPr="005F5C3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A) Examen oral </w:t>
      </w:r>
    </w:p>
    <w:p w:rsidR="005F5C38" w:rsidRPr="005F5C38" w:rsidRDefault="005F5C38" w:rsidP="005F5C3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5F5C3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>Para el examen oral, el alumno deberá preparar por su cuenta una lectura en prosa o un diálogo y será interrogado sobre puntos del programa.</w:t>
      </w:r>
    </w:p>
    <w:p w:rsidR="005F5C38" w:rsidRPr="005F5C38" w:rsidRDefault="005F5C38" w:rsidP="005F5C3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</w:p>
    <w:p w:rsidR="005F5C38" w:rsidRPr="005F5C3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proofErr w:type="gramStart"/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B)Examen</w:t>
      </w:r>
      <w:proofErr w:type="gramEnd"/>
      <w:r w:rsidRPr="005F5C3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escrito </w:t>
      </w:r>
    </w:p>
    <w:p w:rsidR="005F5C38" w:rsidRPr="005F5C38" w:rsidRDefault="005F5C38" w:rsidP="005F5C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Transcripción fonética de un texto.</w:t>
      </w:r>
    </w:p>
    <w:p w:rsidR="005F5C38" w:rsidRPr="005F5C38" w:rsidRDefault="005F5C38" w:rsidP="005F5C3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2)“</w:t>
      </w:r>
      <w:proofErr w:type="spellStart"/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Décodage</w:t>
      </w:r>
      <w:proofErr w:type="spellEnd"/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” de un documento sonoro de un minuto de duración aproximadamente.</w:t>
      </w:r>
    </w:p>
    <w:p w:rsidR="005F5C38" w:rsidRPr="005F5C38" w:rsidRDefault="005F5C38" w:rsidP="005F5C3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3)Transcripción de palabras aisladas y cifras.</w:t>
      </w:r>
    </w:p>
    <w:p w:rsidR="005F5C38" w:rsidRPr="005F5C38" w:rsidRDefault="005F5C38" w:rsidP="005F5C3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4)Análisis de vocales y consonantes aplicando las normas de pronunciación del francés “standard”.</w:t>
      </w:r>
    </w:p>
    <w:p w:rsidR="005F5C38" w:rsidRPr="005F5C38" w:rsidRDefault="005F5C38" w:rsidP="005F5C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5F5C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Cuestionario sobre la parte teórica.</w:t>
      </w:r>
    </w:p>
    <w:p w:rsidR="005F5C38" w:rsidRPr="005F5C38" w:rsidRDefault="005F5C38" w:rsidP="005F5C38">
      <w:pPr>
        <w:spacing w:after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bookmarkStart w:id="3" w:name="_GoBack"/>
      <w:bookmarkEnd w:id="3"/>
    </w:p>
    <w:bookmarkEnd w:id="2"/>
    <w:p w:rsidR="005F5C38" w:rsidRPr="005F5C38" w:rsidRDefault="005F5C38" w:rsidP="005F5C3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En el dictado y en la transcripción, el estudiante deberá obtener un mínimo de 4 puntos.</w:t>
      </w:r>
    </w:p>
    <w:p w:rsidR="005F5C38" w:rsidRPr="005F5C38" w:rsidRDefault="005F5C38" w:rsidP="005F5C38">
      <w:pPr>
        <w:spacing w:after="0" w:line="240" w:lineRule="auto"/>
        <w:ind w:left="360"/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</w:pPr>
      <w:r w:rsidRPr="005F5C38">
        <w:rPr>
          <w:rFonts w:ascii="Times New Roman" w:eastAsia="Times New Roman" w:hAnsi="Times New Roman" w:cs="Times New Roman"/>
          <w:b w:val="0"/>
          <w:sz w:val="24"/>
          <w:szCs w:val="24"/>
          <w:lang w:val="es-ES" w:eastAsia="es-ES"/>
        </w:rPr>
        <w:t>La evaluación de la pronunciación es eliminatoria.</w:t>
      </w: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5F5C38" w:rsidRPr="005F5C38" w:rsidRDefault="005F5C38" w:rsidP="005F5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5F5C38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      </w:t>
      </w:r>
      <w:r w:rsidRPr="005F5C38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  <w:tab/>
      </w:r>
      <w:bookmarkEnd w:id="1"/>
    </w:p>
    <w:bookmarkEnd w:id="0"/>
    <w:p w:rsidR="00064502" w:rsidRPr="005F5C38" w:rsidRDefault="00064502">
      <w:pPr>
        <w:rPr>
          <w:lang w:val="es-MX"/>
        </w:rPr>
      </w:pPr>
    </w:p>
    <w:sectPr w:rsidR="00064502" w:rsidRPr="005F5C38" w:rsidSect="00711F93">
      <w:footerReference w:type="even" r:id="rId7"/>
      <w:footerReference w:type="default" r:id="rId8"/>
      <w:pgSz w:w="12240" w:h="15840"/>
      <w:pgMar w:top="851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2" w:rsidRDefault="005F5C38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3377D2" w:rsidRDefault="005F5C38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2" w:rsidRDefault="005F5C38">
    <w:pPr>
      <w:tabs>
        <w:tab w:val="center" w:pos="4419"/>
        <w:tab w:val="right" w:pos="8838"/>
      </w:tabs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BE0"/>
    <w:multiLevelType w:val="hybridMultilevel"/>
    <w:tmpl w:val="D5A817FE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4086"/>
    <w:multiLevelType w:val="hybridMultilevel"/>
    <w:tmpl w:val="174E5B9A"/>
    <w:lvl w:ilvl="0" w:tplc="9B00B6A4">
      <w:start w:val="1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635AD"/>
    <w:multiLevelType w:val="hybridMultilevel"/>
    <w:tmpl w:val="B9929370"/>
    <w:lvl w:ilvl="0" w:tplc="8F367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62893"/>
    <w:multiLevelType w:val="hybridMultilevel"/>
    <w:tmpl w:val="904295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7E37"/>
    <w:multiLevelType w:val="hybridMultilevel"/>
    <w:tmpl w:val="3514993A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3436"/>
    <w:multiLevelType w:val="hybridMultilevel"/>
    <w:tmpl w:val="7780D35E"/>
    <w:lvl w:ilvl="0" w:tplc="80A6ED4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3426923"/>
    <w:multiLevelType w:val="multilevel"/>
    <w:tmpl w:val="3EA49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8" w15:restartNumberingAfterBreak="0">
    <w:nsid w:val="743D184D"/>
    <w:multiLevelType w:val="hybridMultilevel"/>
    <w:tmpl w:val="C54EE442"/>
    <w:lvl w:ilvl="0" w:tplc="65F26D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AE9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4C38C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F6366"/>
    <w:multiLevelType w:val="hybridMultilevel"/>
    <w:tmpl w:val="9EE40702"/>
    <w:lvl w:ilvl="0" w:tplc="D31425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38"/>
    <w:rsid w:val="00064502"/>
    <w:rsid w:val="005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B918"/>
  <w15:chartTrackingRefBased/>
  <w15:docId w15:val="{89FFC22C-9D1D-4193-ACA0-9963545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Calibri"/>
        <w:b/>
        <w:sz w:val="28"/>
        <w:szCs w:val="28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Daniel</dc:creator>
  <cp:keywords/>
  <dc:description/>
  <cp:lastModifiedBy>Liz Daniel</cp:lastModifiedBy>
  <cp:revision>1</cp:revision>
  <dcterms:created xsi:type="dcterms:W3CDTF">2018-05-05T14:42:00Z</dcterms:created>
  <dcterms:modified xsi:type="dcterms:W3CDTF">2018-05-05T14:46:00Z</dcterms:modified>
</cp:coreProperties>
</file>