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D2" w:rsidRPr="00C23D05" w:rsidRDefault="003377D2" w:rsidP="00C23D05">
      <w:pPr>
        <w:widowControl w:val="0"/>
        <w:rPr>
          <w:rFonts w:eastAsia="Arial"/>
        </w:rPr>
      </w:pPr>
    </w:p>
    <w:tbl>
      <w:tblPr>
        <w:tblStyle w:val="a"/>
        <w:tblW w:w="9544" w:type="dxa"/>
        <w:tblInd w:w="0" w:type="dxa"/>
        <w:tblLayout w:type="fixed"/>
        <w:tblLook w:val="0000" w:firstRow="0" w:lastRow="0" w:firstColumn="0" w:lastColumn="0" w:noHBand="0" w:noVBand="0"/>
      </w:tblPr>
      <w:tblGrid>
        <w:gridCol w:w="4772"/>
        <w:gridCol w:w="4772"/>
      </w:tblGrid>
      <w:tr w:rsidR="003377D2" w:rsidRPr="00C23D05">
        <w:tc>
          <w:tcPr>
            <w:tcW w:w="4772" w:type="dxa"/>
          </w:tcPr>
          <w:p w:rsidR="003377D2" w:rsidRPr="00C23D05" w:rsidRDefault="006865C5" w:rsidP="00C23D05">
            <w:pPr>
              <w:tabs>
                <w:tab w:val="left" w:pos="2891"/>
                <w:tab w:val="center" w:pos="4419"/>
                <w:tab w:val="right" w:pos="8838"/>
              </w:tabs>
              <w:jc w:val="center"/>
            </w:pPr>
            <w:r w:rsidRPr="00C23D05">
              <w:rPr>
                <w:noProof/>
                <w:lang w:val="es-AR"/>
              </w:rPr>
              <w:drawing>
                <wp:inline distT="0" distB="0" distL="114300" distR="114300" wp14:anchorId="25A1F66B" wp14:editId="51772D87">
                  <wp:extent cx="527050" cy="7016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27050" cy="701675"/>
                          </a:xfrm>
                          <a:prstGeom prst="rect">
                            <a:avLst/>
                          </a:prstGeom>
                          <a:ln/>
                        </pic:spPr>
                      </pic:pic>
                    </a:graphicData>
                  </a:graphic>
                </wp:inline>
              </w:drawing>
            </w:r>
            <w:r w:rsidRPr="00C23D05">
              <w:t xml:space="preserve"> </w:t>
            </w:r>
          </w:p>
          <w:p w:rsidR="00312C12" w:rsidRDefault="00312C12" w:rsidP="00C23D05">
            <w:pPr>
              <w:tabs>
                <w:tab w:val="left" w:pos="2891"/>
                <w:tab w:val="center" w:pos="4419"/>
                <w:tab w:val="right" w:pos="8838"/>
              </w:tabs>
              <w:jc w:val="center"/>
            </w:pPr>
          </w:p>
          <w:p w:rsidR="003377D2" w:rsidRPr="00C23D05" w:rsidRDefault="006865C5" w:rsidP="00C23D05">
            <w:pPr>
              <w:tabs>
                <w:tab w:val="left" w:pos="2891"/>
                <w:tab w:val="center" w:pos="4419"/>
                <w:tab w:val="right" w:pos="8838"/>
              </w:tabs>
              <w:jc w:val="center"/>
            </w:pPr>
            <w:r w:rsidRPr="00C23D05">
              <w:t>GOBIERNO DE LA CIUDAD DE BUENOS AIRES</w:t>
            </w:r>
          </w:p>
          <w:p w:rsidR="003377D2" w:rsidRPr="00C23D05" w:rsidRDefault="006865C5" w:rsidP="00C23D05">
            <w:pPr>
              <w:tabs>
                <w:tab w:val="center" w:pos="4419"/>
                <w:tab w:val="right" w:pos="8838"/>
              </w:tabs>
              <w:jc w:val="center"/>
            </w:pPr>
            <w:r w:rsidRPr="00C23D05">
              <w:t>Ministerio de Educación</w:t>
            </w:r>
          </w:p>
          <w:p w:rsidR="003377D2" w:rsidRPr="00C23D05" w:rsidRDefault="006865C5" w:rsidP="00C23D05">
            <w:pPr>
              <w:tabs>
                <w:tab w:val="center" w:pos="4419"/>
                <w:tab w:val="right" w:pos="8838"/>
              </w:tabs>
              <w:jc w:val="center"/>
            </w:pPr>
            <w:r w:rsidRPr="00C23D05">
              <w:t>Dirección General de Educación Superior</w:t>
            </w:r>
          </w:p>
        </w:tc>
        <w:tc>
          <w:tcPr>
            <w:tcW w:w="4772" w:type="dxa"/>
          </w:tcPr>
          <w:p w:rsidR="003377D2" w:rsidRPr="00C23D05" w:rsidRDefault="006865C5" w:rsidP="00C23D05">
            <w:pPr>
              <w:tabs>
                <w:tab w:val="center" w:pos="4419"/>
                <w:tab w:val="right" w:pos="8838"/>
              </w:tabs>
              <w:jc w:val="center"/>
            </w:pPr>
            <w:r w:rsidRPr="00C23D05">
              <w:rPr>
                <w:noProof/>
                <w:lang w:val="es-AR"/>
              </w:rPr>
              <w:drawing>
                <wp:anchor distT="0" distB="0" distL="114300" distR="114300" simplePos="0" relativeHeight="251658240" behindDoc="0" locked="0" layoutInCell="1" hidden="0" allowOverlap="1" wp14:anchorId="641A78E5" wp14:editId="669CD5C3">
                  <wp:simplePos x="0" y="0"/>
                  <wp:positionH relativeFrom="margin">
                    <wp:posOffset>885825</wp:posOffset>
                  </wp:positionH>
                  <wp:positionV relativeFrom="paragraph">
                    <wp:posOffset>19050</wp:posOffset>
                  </wp:positionV>
                  <wp:extent cx="857250" cy="69532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857250" cy="695325"/>
                          </a:xfrm>
                          <a:prstGeom prst="rect">
                            <a:avLst/>
                          </a:prstGeom>
                          <a:ln/>
                        </pic:spPr>
                      </pic:pic>
                    </a:graphicData>
                  </a:graphic>
                </wp:anchor>
              </w:drawing>
            </w:r>
          </w:p>
          <w:p w:rsidR="003377D2" w:rsidRPr="00C23D05" w:rsidRDefault="003377D2" w:rsidP="00C23D05">
            <w:pPr>
              <w:tabs>
                <w:tab w:val="center" w:pos="4419"/>
                <w:tab w:val="right" w:pos="8838"/>
              </w:tabs>
              <w:jc w:val="center"/>
            </w:pPr>
          </w:p>
          <w:p w:rsidR="003377D2" w:rsidRPr="00C23D05" w:rsidRDefault="003377D2" w:rsidP="00C23D05">
            <w:pPr>
              <w:tabs>
                <w:tab w:val="center" w:pos="4419"/>
                <w:tab w:val="right" w:pos="8838"/>
              </w:tabs>
              <w:jc w:val="center"/>
            </w:pPr>
          </w:p>
          <w:p w:rsidR="003377D2" w:rsidRPr="00C23D05" w:rsidRDefault="003377D2" w:rsidP="00C23D05">
            <w:pPr>
              <w:tabs>
                <w:tab w:val="center" w:pos="4419"/>
                <w:tab w:val="right" w:pos="8838"/>
              </w:tabs>
              <w:jc w:val="center"/>
            </w:pPr>
          </w:p>
          <w:p w:rsidR="003377D2" w:rsidRPr="00C23D05" w:rsidRDefault="003377D2" w:rsidP="00C23D05">
            <w:pPr>
              <w:tabs>
                <w:tab w:val="center" w:pos="4419"/>
                <w:tab w:val="right" w:pos="8838"/>
              </w:tabs>
              <w:jc w:val="center"/>
            </w:pPr>
          </w:p>
          <w:p w:rsidR="003377D2" w:rsidRPr="00C23D05" w:rsidRDefault="006865C5" w:rsidP="00C23D05">
            <w:pPr>
              <w:tabs>
                <w:tab w:val="center" w:pos="4419"/>
                <w:tab w:val="right" w:pos="8838"/>
              </w:tabs>
              <w:jc w:val="center"/>
            </w:pPr>
            <w:r w:rsidRPr="00C23D05">
              <w:t>INSTITUTO DE ENSEÑANZA SUPERIOR EN</w:t>
            </w:r>
          </w:p>
          <w:p w:rsidR="003377D2" w:rsidRPr="00C23D05" w:rsidRDefault="006865C5" w:rsidP="00C23D05">
            <w:pPr>
              <w:tabs>
                <w:tab w:val="center" w:pos="4419"/>
                <w:tab w:val="right" w:pos="8838"/>
              </w:tabs>
              <w:jc w:val="center"/>
            </w:pPr>
            <w:r w:rsidRPr="00C23D05">
              <w:t>LENGUAS VIVAS</w:t>
            </w:r>
          </w:p>
          <w:p w:rsidR="003377D2" w:rsidRPr="00C23D05" w:rsidRDefault="006865C5" w:rsidP="00C23D05">
            <w:pPr>
              <w:tabs>
                <w:tab w:val="center" w:pos="4419"/>
                <w:tab w:val="right" w:pos="8838"/>
              </w:tabs>
              <w:jc w:val="center"/>
            </w:pPr>
            <w:r w:rsidRPr="00C23D05">
              <w:t>“Juan Ramón Fernández”</w:t>
            </w:r>
          </w:p>
        </w:tc>
      </w:tr>
    </w:tbl>
    <w:p w:rsidR="003377D2" w:rsidRPr="00C23D05" w:rsidRDefault="003377D2" w:rsidP="00C23D05">
      <w:pPr>
        <w:tabs>
          <w:tab w:val="center" w:pos="4419"/>
          <w:tab w:val="right" w:pos="8838"/>
        </w:tabs>
        <w:jc w:val="center"/>
      </w:pPr>
    </w:p>
    <w:p w:rsidR="000E5CA3" w:rsidRDefault="000E5CA3" w:rsidP="00C23D05">
      <w:pPr>
        <w:jc w:val="center"/>
        <w:rPr>
          <w:b/>
        </w:rPr>
      </w:pPr>
    </w:p>
    <w:p w:rsidR="003377D2" w:rsidRPr="00C23D05" w:rsidRDefault="006865C5" w:rsidP="00C23D05">
      <w:pPr>
        <w:jc w:val="center"/>
        <w:rPr>
          <w:b/>
        </w:rPr>
      </w:pPr>
      <w:bookmarkStart w:id="0" w:name="_GoBack"/>
      <w:bookmarkEnd w:id="0"/>
      <w:r w:rsidRPr="00C23D05">
        <w:rPr>
          <w:b/>
        </w:rPr>
        <w:t xml:space="preserve">Programa </w:t>
      </w:r>
    </w:p>
    <w:p w:rsidR="003377D2" w:rsidRPr="00C23D05" w:rsidRDefault="003377D2" w:rsidP="00C23D05">
      <w:pPr>
        <w:jc w:val="center"/>
        <w:rPr>
          <w:b/>
        </w:rPr>
      </w:pPr>
    </w:p>
    <w:p w:rsidR="003377D2" w:rsidRPr="00C23D05" w:rsidRDefault="006865C5" w:rsidP="00C23D05">
      <w:pPr>
        <w:jc w:val="center"/>
        <w:rPr>
          <w:i/>
        </w:rPr>
      </w:pPr>
      <w:r w:rsidRPr="00C23D05">
        <w:rPr>
          <w:b/>
        </w:rPr>
        <w:t xml:space="preserve">UNIDAD CURRICULAR </w:t>
      </w:r>
      <w:r w:rsidR="00C23D05">
        <w:rPr>
          <w:b/>
        </w:rPr>
        <w:t>PEDAGOGIA (PF)</w:t>
      </w:r>
    </w:p>
    <w:p w:rsidR="006213D2" w:rsidRPr="00C23D05" w:rsidRDefault="006213D2" w:rsidP="00C23D05">
      <w:pPr>
        <w:jc w:val="center"/>
        <w:rPr>
          <w:i/>
        </w:rPr>
      </w:pPr>
    </w:p>
    <w:p w:rsidR="003377D2" w:rsidRPr="00C23D05" w:rsidRDefault="000E5CA3" w:rsidP="00C23D05">
      <w:r>
        <w:t>Departamento</w:t>
      </w:r>
      <w:proofErr w:type="gramStart"/>
      <w:r>
        <w:t xml:space="preserve">: </w:t>
      </w:r>
      <w:r w:rsidR="00C23D05">
        <w:t xml:space="preserve"> FRANCES</w:t>
      </w:r>
      <w:proofErr w:type="gramEnd"/>
    </w:p>
    <w:p w:rsidR="003377D2" w:rsidRPr="00C23D05" w:rsidRDefault="006865C5" w:rsidP="00C23D05">
      <w:r w:rsidRPr="00C23D05">
        <w:t xml:space="preserve">Carrera/s: </w:t>
      </w:r>
      <w:r w:rsidR="00C23D05">
        <w:t>PROFESOR</w:t>
      </w:r>
      <w:r w:rsidR="000E5CA3">
        <w:t>ADO</w:t>
      </w:r>
      <w:r w:rsidR="00C23D05">
        <w:t xml:space="preserve"> DE FRANCES</w:t>
      </w:r>
    </w:p>
    <w:p w:rsidR="003377D2" w:rsidRPr="00C23D05" w:rsidRDefault="006865C5" w:rsidP="00C23D05">
      <w:r w:rsidRPr="00C23D05">
        <w:t>Trayecto o campo:</w:t>
      </w:r>
      <w:r w:rsidR="00C23D05">
        <w:t xml:space="preserve"> TRAYECTO DE LA FORMACI</w:t>
      </w:r>
      <w:r w:rsidR="00F11025">
        <w:t>ON GENERAL</w:t>
      </w:r>
    </w:p>
    <w:p w:rsidR="003377D2" w:rsidRPr="00C23D05" w:rsidRDefault="006865C5" w:rsidP="00C23D05">
      <w:pPr>
        <w:jc w:val="both"/>
      </w:pPr>
      <w:r w:rsidRPr="00C23D05">
        <w:t>Carga ho</w:t>
      </w:r>
      <w:r w:rsidR="00F11025">
        <w:t>raria: 5 HORAS CATEDRA SEMANALES</w:t>
      </w:r>
    </w:p>
    <w:p w:rsidR="003377D2" w:rsidRPr="00C23D05" w:rsidRDefault="006865C5" w:rsidP="00C23D05">
      <w:pPr>
        <w:jc w:val="both"/>
      </w:pPr>
      <w:r w:rsidRPr="00C23D05">
        <w:t xml:space="preserve">Régimen de </w:t>
      </w:r>
      <w:r w:rsidR="00F11025">
        <w:t>cursada: CUATRIMESTRAL</w:t>
      </w:r>
    </w:p>
    <w:p w:rsidR="003377D2" w:rsidRPr="00C23D05" w:rsidRDefault="006865C5" w:rsidP="00C23D05">
      <w:pPr>
        <w:jc w:val="both"/>
      </w:pPr>
      <w:r w:rsidRPr="00C23D05">
        <w:t xml:space="preserve">Turno: </w:t>
      </w:r>
      <w:r w:rsidR="00F11025">
        <w:t>MAÑANA</w:t>
      </w:r>
    </w:p>
    <w:p w:rsidR="003377D2" w:rsidRPr="00C23D05" w:rsidRDefault="006865C5" w:rsidP="00C23D05">
      <w:pPr>
        <w:jc w:val="both"/>
      </w:pPr>
      <w:r w:rsidRPr="00C23D05">
        <w:t xml:space="preserve">Profesor/a: </w:t>
      </w:r>
      <w:r w:rsidR="00F11025">
        <w:t>ANA MARÍA MANFREDINI</w:t>
      </w:r>
    </w:p>
    <w:p w:rsidR="003377D2" w:rsidRPr="00C23D05" w:rsidRDefault="006865C5" w:rsidP="00C23D05">
      <w:pPr>
        <w:jc w:val="both"/>
      </w:pPr>
      <w:r w:rsidRPr="00C23D05">
        <w:t>Año lectivo:</w:t>
      </w:r>
      <w:r w:rsidR="00F11025">
        <w:t xml:space="preserve"> </w:t>
      </w:r>
      <w:r w:rsidR="00FA0A92">
        <w:t>2018</w:t>
      </w:r>
    </w:p>
    <w:p w:rsidR="003377D2" w:rsidRPr="00C23D05" w:rsidRDefault="003377D2" w:rsidP="00C23D05">
      <w:pPr>
        <w:jc w:val="both"/>
      </w:pPr>
    </w:p>
    <w:p w:rsidR="00C23D05" w:rsidRPr="00C23D05" w:rsidRDefault="00C23D05" w:rsidP="00C23D05">
      <w:pPr>
        <w:widowControl w:val="0"/>
        <w:jc w:val="both"/>
        <w:rPr>
          <w:b/>
          <w:snapToGrid w:val="0"/>
          <w:lang w:val="es-ES" w:eastAsia="es-ES"/>
        </w:rPr>
      </w:pPr>
      <w:r w:rsidRPr="00C23D05">
        <w:rPr>
          <w:b/>
          <w:snapToGrid w:val="0"/>
          <w:lang w:val="es-ES" w:eastAsia="es-ES"/>
        </w:rPr>
        <w:t xml:space="preserve">1. </w:t>
      </w:r>
      <w:proofErr w:type="spellStart"/>
      <w:r w:rsidRPr="00C23D05">
        <w:rPr>
          <w:b/>
          <w:snapToGrid w:val="0"/>
          <w:lang w:val="es-ES" w:eastAsia="es-ES"/>
        </w:rPr>
        <w:t>Fundamentacion</w:t>
      </w:r>
      <w:proofErr w:type="spellEnd"/>
    </w:p>
    <w:p w:rsidR="00C23D05" w:rsidRPr="00C23D05" w:rsidRDefault="00C23D05" w:rsidP="00C23D05">
      <w:pPr>
        <w:widowControl w:val="0"/>
        <w:jc w:val="both"/>
        <w:rPr>
          <w:snapToGrid w:val="0"/>
          <w:lang w:val="es-ES" w:eastAsia="es-ES"/>
        </w:rPr>
      </w:pPr>
      <w:r w:rsidRPr="00C23D05">
        <w:rPr>
          <w:snapToGrid w:val="0"/>
          <w:lang w:val="es-ES" w:eastAsia="es-ES"/>
        </w:rPr>
        <w:t xml:space="preserve">La propuesta está atravesada por dos ejes principales: uno, teórico - conceptual y el otro, filosófico - histórico. Ambos ejes reflejan los particulares modos de ver la relación entre educación, sociedad y estado, y dan fundamentos a las prácticas en las escuelas. Desde esta perspectiva, la concepción de pedagogía adquiere validez en la formación docente en la medida que favorece la comprensión y la posibilidad de interpelar las experiencias educativas pasadas y actuales. Para tal fin, se recortan algunas perspectivas pedagógicas con la intención de brindar a los futuros docentes la posibilidad de conocer e identificar discursos y sus puestas en práctica, funciones, intereses, concepciones, valores que dieron como resultado diferentes significados en torno a la escuela de la modernidad. </w:t>
      </w:r>
    </w:p>
    <w:p w:rsidR="00C23D05" w:rsidRPr="00C23D05" w:rsidRDefault="00C23D05" w:rsidP="00C23D05">
      <w:pPr>
        <w:widowControl w:val="0"/>
        <w:jc w:val="both"/>
        <w:rPr>
          <w:snapToGrid w:val="0"/>
          <w:lang w:val="es-ES" w:eastAsia="es-ES"/>
        </w:rPr>
      </w:pPr>
      <w:r w:rsidRPr="00C23D05">
        <w:rPr>
          <w:snapToGrid w:val="0"/>
          <w:lang w:val="es-ES" w:eastAsia="es-ES"/>
        </w:rPr>
        <w:t xml:space="preserve">La inmersión a la pedagogía que se propone en este espacio curricular se sustenta y adquiere validez en la formación docente en la medida que –mediante el conocimiento de las principales tradiciones pedagógicas desarrolladas en su campo junto con la reflexión sobre las propias trayectorias escolares- se propicia la construcción de marcos referenciales para la futura práctica profesional docente en el nivel medio y/o superior.  </w:t>
      </w:r>
    </w:p>
    <w:p w:rsidR="00C23D05" w:rsidRPr="00C23D05" w:rsidRDefault="00C23D05" w:rsidP="00C23D05">
      <w:pPr>
        <w:widowControl w:val="0"/>
        <w:jc w:val="both"/>
        <w:rPr>
          <w:snapToGrid w:val="0"/>
          <w:lang w:val="es-ES" w:eastAsia="es-ES"/>
        </w:rPr>
      </w:pPr>
      <w:r w:rsidRPr="00C23D05">
        <w:rPr>
          <w:snapToGrid w:val="0"/>
          <w:lang w:val="es-ES" w:eastAsia="es-ES"/>
        </w:rPr>
        <w:t>La enseñanza de las lenguas extranjeras se presenta a partir de la relación sociedad, escuela, estado en el contexto actual para fundamentar la obligatoriedad de su inclusión en el currículo escolar del nivel primario y medio.</w:t>
      </w:r>
    </w:p>
    <w:p w:rsidR="00C23D05" w:rsidRPr="00C23D05" w:rsidRDefault="00C23D05" w:rsidP="00C23D05">
      <w:pPr>
        <w:widowControl w:val="0"/>
        <w:jc w:val="both"/>
        <w:rPr>
          <w:b/>
          <w:snapToGrid w:val="0"/>
          <w:lang w:val="es-ES" w:eastAsia="es-ES"/>
        </w:rPr>
      </w:pPr>
    </w:p>
    <w:p w:rsidR="00C23D05" w:rsidRPr="00C23D05" w:rsidRDefault="00C23D05" w:rsidP="00C23D05">
      <w:pPr>
        <w:widowControl w:val="0"/>
        <w:jc w:val="both"/>
        <w:rPr>
          <w:b/>
          <w:snapToGrid w:val="0"/>
          <w:lang w:val="es-ES" w:eastAsia="es-ES"/>
        </w:rPr>
      </w:pPr>
      <w:r w:rsidRPr="00C23D05">
        <w:rPr>
          <w:b/>
          <w:snapToGrid w:val="0"/>
          <w:lang w:val="es-ES" w:eastAsia="es-ES"/>
        </w:rPr>
        <w:t>2. Objetivos generales</w:t>
      </w:r>
    </w:p>
    <w:p w:rsidR="00C23D05" w:rsidRPr="00C23D05" w:rsidRDefault="00C23D05" w:rsidP="00C23D05">
      <w:pPr>
        <w:widowControl w:val="0"/>
        <w:jc w:val="both"/>
        <w:rPr>
          <w:snapToGrid w:val="0"/>
          <w:lang w:val="es-ES" w:eastAsia="es-ES"/>
        </w:rPr>
      </w:pPr>
      <w:r w:rsidRPr="00C23D05">
        <w:rPr>
          <w:snapToGrid w:val="0"/>
          <w:lang w:val="es-ES" w:eastAsia="es-ES"/>
        </w:rPr>
        <w:t>Que los alumnos:</w:t>
      </w:r>
    </w:p>
    <w:p w:rsidR="00C23D05" w:rsidRPr="00C23D05" w:rsidRDefault="00C23D05" w:rsidP="00C23D05">
      <w:pPr>
        <w:widowControl w:val="0"/>
        <w:numPr>
          <w:ilvl w:val="0"/>
          <w:numId w:val="5"/>
        </w:numPr>
        <w:pBdr>
          <w:top w:val="none" w:sz="0" w:space="0" w:color="auto"/>
          <w:left w:val="none" w:sz="0" w:space="0" w:color="auto"/>
          <w:bottom w:val="none" w:sz="0" w:space="0" w:color="auto"/>
          <w:right w:val="none" w:sz="0" w:space="0" w:color="auto"/>
          <w:between w:val="none" w:sz="0" w:space="0" w:color="auto"/>
        </w:pBdr>
        <w:jc w:val="both"/>
        <w:rPr>
          <w:snapToGrid w:val="0"/>
          <w:lang w:val="es-ES" w:eastAsia="es-ES"/>
        </w:rPr>
      </w:pPr>
      <w:r w:rsidRPr="00C23D05">
        <w:rPr>
          <w:snapToGrid w:val="0"/>
          <w:lang w:val="es-ES" w:eastAsia="es-ES"/>
        </w:rPr>
        <w:t>Logren apropiarse de las categorías y los conceptos teóricos básicos vigentes en el campo de la pedagogía que les permitan comprender e interpelar experiencias educativas pasadas y presentes.</w:t>
      </w:r>
    </w:p>
    <w:p w:rsidR="00C23D05" w:rsidRPr="00C23D05" w:rsidRDefault="00C23D05" w:rsidP="00C23D05">
      <w:pPr>
        <w:widowControl w:val="0"/>
        <w:numPr>
          <w:ilvl w:val="0"/>
          <w:numId w:val="5"/>
        </w:numPr>
        <w:pBdr>
          <w:top w:val="none" w:sz="0" w:space="0" w:color="auto"/>
          <w:left w:val="none" w:sz="0" w:space="0" w:color="auto"/>
          <w:bottom w:val="none" w:sz="0" w:space="0" w:color="auto"/>
          <w:right w:val="none" w:sz="0" w:space="0" w:color="auto"/>
          <w:between w:val="none" w:sz="0" w:space="0" w:color="auto"/>
        </w:pBdr>
        <w:jc w:val="both"/>
        <w:rPr>
          <w:snapToGrid w:val="0"/>
          <w:lang w:val="es-ES" w:eastAsia="es-ES"/>
        </w:rPr>
      </w:pPr>
      <w:r w:rsidRPr="00C23D05">
        <w:rPr>
          <w:snapToGrid w:val="0"/>
          <w:lang w:val="es-ES" w:eastAsia="es-ES"/>
        </w:rPr>
        <w:t xml:space="preserve">Reflexionen sobre las principales problemáticas de la agenda educativa de hoy en el </w:t>
      </w:r>
      <w:r w:rsidRPr="00C23D05">
        <w:rPr>
          <w:snapToGrid w:val="0"/>
          <w:lang w:val="es-ES" w:eastAsia="es-ES"/>
        </w:rPr>
        <w:lastRenderedPageBreak/>
        <w:t>contexto de la posmodernidad y generen compromiso con las necesidades de la escuela pública.</w:t>
      </w:r>
    </w:p>
    <w:p w:rsidR="00C23D05" w:rsidRPr="00C23D05" w:rsidRDefault="00C23D05" w:rsidP="00C23D05">
      <w:pPr>
        <w:widowControl w:val="0"/>
        <w:numPr>
          <w:ilvl w:val="0"/>
          <w:numId w:val="5"/>
        </w:numPr>
        <w:pBdr>
          <w:top w:val="none" w:sz="0" w:space="0" w:color="auto"/>
          <w:left w:val="none" w:sz="0" w:space="0" w:color="auto"/>
          <w:bottom w:val="none" w:sz="0" w:space="0" w:color="auto"/>
          <w:right w:val="none" w:sz="0" w:space="0" w:color="auto"/>
          <w:between w:val="none" w:sz="0" w:space="0" w:color="auto"/>
        </w:pBdr>
        <w:jc w:val="both"/>
        <w:rPr>
          <w:snapToGrid w:val="0"/>
          <w:lang w:val="es-ES" w:eastAsia="es-ES"/>
        </w:rPr>
      </w:pPr>
      <w:r w:rsidRPr="00C23D05">
        <w:rPr>
          <w:snapToGrid w:val="0"/>
          <w:lang w:val="es-ES" w:eastAsia="es-ES"/>
        </w:rPr>
        <w:t>Elaboren juicios críticos sobre los distintos modelos del rol docente y construyan su propio marco referencial  para un desempeño fundamentado de sus prácticas docentes en el nivel secundario y en el superior</w:t>
      </w:r>
    </w:p>
    <w:p w:rsidR="00C23D05" w:rsidRPr="00C23D05" w:rsidRDefault="00C23D05" w:rsidP="00C23D05">
      <w:pPr>
        <w:widowControl w:val="0"/>
        <w:numPr>
          <w:ilvl w:val="0"/>
          <w:numId w:val="6"/>
        </w:numPr>
        <w:pBdr>
          <w:top w:val="none" w:sz="0" w:space="0" w:color="auto"/>
          <w:left w:val="none" w:sz="0" w:space="0" w:color="auto"/>
          <w:bottom w:val="none" w:sz="0" w:space="0" w:color="auto"/>
          <w:right w:val="none" w:sz="0" w:space="0" w:color="auto"/>
          <w:between w:val="none" w:sz="0" w:space="0" w:color="auto"/>
        </w:pBdr>
        <w:jc w:val="both"/>
        <w:rPr>
          <w:snapToGrid w:val="0"/>
          <w:lang w:val="es-ES" w:eastAsia="es-ES"/>
        </w:rPr>
      </w:pPr>
      <w:r w:rsidRPr="00C23D05">
        <w:rPr>
          <w:snapToGrid w:val="0"/>
          <w:lang w:val="es-ES" w:eastAsia="es-ES"/>
        </w:rPr>
        <w:t xml:space="preserve">Participen en espacios de elaboración y discusión de ideas, a partir de la lectura crítica de la producción teórica del campo educativo y de la reflexión sobre la propia trayectoria  educativa. </w:t>
      </w:r>
    </w:p>
    <w:p w:rsidR="00C23D05" w:rsidRPr="00C23D05" w:rsidRDefault="00C23D05" w:rsidP="00C23D05">
      <w:pPr>
        <w:widowControl w:val="0"/>
        <w:jc w:val="both"/>
        <w:rPr>
          <w:lang w:val="es-ES" w:eastAsia="es-ES"/>
        </w:rPr>
      </w:pPr>
    </w:p>
    <w:p w:rsidR="00C23D05" w:rsidRPr="00C23D05" w:rsidRDefault="00C23D05" w:rsidP="00C23D05">
      <w:pPr>
        <w:widowControl w:val="0"/>
        <w:jc w:val="both"/>
        <w:rPr>
          <w:b/>
          <w:snapToGrid w:val="0"/>
          <w:lang w:val="es-ES" w:eastAsia="es-ES"/>
        </w:rPr>
      </w:pPr>
      <w:r w:rsidRPr="00C23D05">
        <w:rPr>
          <w:b/>
          <w:snapToGrid w:val="0"/>
          <w:lang w:val="es-ES" w:eastAsia="es-ES"/>
        </w:rPr>
        <w:t>3. Objetivos específicos</w:t>
      </w:r>
    </w:p>
    <w:p w:rsidR="00C23D05" w:rsidRPr="00C23D05" w:rsidRDefault="00C23D05" w:rsidP="00C23D05">
      <w:pPr>
        <w:widowControl w:val="0"/>
        <w:ind w:left="720"/>
        <w:jc w:val="both"/>
        <w:rPr>
          <w:snapToGrid w:val="0"/>
          <w:lang w:val="es-ES" w:eastAsia="es-ES"/>
        </w:rPr>
      </w:pPr>
      <w:r w:rsidRPr="00C23D05">
        <w:rPr>
          <w:snapToGrid w:val="0"/>
          <w:lang w:val="es-ES" w:eastAsia="es-ES"/>
        </w:rPr>
        <w:t>- Conocer los principales componentes del discurso pedagógico moderno.</w:t>
      </w:r>
    </w:p>
    <w:p w:rsidR="00C23D05" w:rsidRPr="00C23D05" w:rsidRDefault="00C23D05" w:rsidP="00C23D05">
      <w:pPr>
        <w:widowControl w:val="0"/>
        <w:ind w:left="720"/>
        <w:jc w:val="both"/>
        <w:rPr>
          <w:snapToGrid w:val="0"/>
          <w:lang w:val="es-ES" w:eastAsia="es-ES"/>
        </w:rPr>
      </w:pPr>
      <w:r w:rsidRPr="00C23D05">
        <w:rPr>
          <w:snapToGrid w:val="0"/>
          <w:lang w:val="es-ES" w:eastAsia="es-ES"/>
        </w:rPr>
        <w:t xml:space="preserve">- Comprender la educación como proceso auténticamente </w:t>
      </w:r>
      <w:proofErr w:type="spellStart"/>
      <w:r w:rsidRPr="00C23D05">
        <w:rPr>
          <w:snapToGrid w:val="0"/>
          <w:lang w:val="es-ES" w:eastAsia="es-ES"/>
        </w:rPr>
        <w:t>subjetivante</w:t>
      </w:r>
      <w:proofErr w:type="spellEnd"/>
      <w:r w:rsidRPr="00C23D05">
        <w:rPr>
          <w:snapToGrid w:val="0"/>
          <w:lang w:val="es-ES" w:eastAsia="es-ES"/>
        </w:rPr>
        <w:t xml:space="preserve"> con su basamento en el contexto cultural.</w:t>
      </w:r>
    </w:p>
    <w:p w:rsidR="00C23D05" w:rsidRPr="00C23D05" w:rsidRDefault="00C23D05" w:rsidP="00C23D05">
      <w:pPr>
        <w:widowControl w:val="0"/>
        <w:ind w:left="720"/>
        <w:jc w:val="both"/>
        <w:rPr>
          <w:snapToGrid w:val="0"/>
          <w:lang w:val="es-ES" w:eastAsia="es-ES"/>
        </w:rPr>
      </w:pPr>
      <w:r w:rsidRPr="00C23D05">
        <w:rPr>
          <w:snapToGrid w:val="0"/>
          <w:lang w:val="es-ES" w:eastAsia="es-ES"/>
        </w:rPr>
        <w:t>- Adquirir categorías teóricas que permitan pensar en la educación desde un conocimiento que supere es sentido común.</w:t>
      </w:r>
    </w:p>
    <w:p w:rsidR="00C23D05" w:rsidRPr="00C23D05" w:rsidRDefault="00C23D05" w:rsidP="00C23D05">
      <w:pPr>
        <w:widowControl w:val="0"/>
        <w:ind w:left="720"/>
        <w:jc w:val="both"/>
        <w:rPr>
          <w:snapToGrid w:val="0"/>
          <w:lang w:val="es-ES" w:eastAsia="es-ES"/>
        </w:rPr>
      </w:pPr>
      <w:r w:rsidRPr="00C23D05">
        <w:rPr>
          <w:snapToGrid w:val="0"/>
          <w:lang w:val="es-ES" w:eastAsia="es-ES"/>
        </w:rPr>
        <w:t xml:space="preserve">- Reconocer a la pedagogía como disciplina </w:t>
      </w:r>
      <w:proofErr w:type="spellStart"/>
      <w:r w:rsidRPr="00C23D05">
        <w:rPr>
          <w:snapToGrid w:val="0"/>
          <w:lang w:val="es-ES" w:eastAsia="es-ES"/>
        </w:rPr>
        <w:t>nutridora</w:t>
      </w:r>
      <w:proofErr w:type="spellEnd"/>
      <w:r w:rsidRPr="00C23D05">
        <w:rPr>
          <w:snapToGrid w:val="0"/>
          <w:lang w:val="es-ES" w:eastAsia="es-ES"/>
        </w:rPr>
        <w:t xml:space="preserve"> de la experiencia áulica e institucional.</w:t>
      </w:r>
    </w:p>
    <w:p w:rsidR="00C23D05" w:rsidRPr="00C23D05" w:rsidRDefault="00C23D05" w:rsidP="00C23D05">
      <w:pPr>
        <w:widowControl w:val="0"/>
        <w:ind w:left="720"/>
        <w:jc w:val="both"/>
        <w:rPr>
          <w:snapToGrid w:val="0"/>
          <w:lang w:val="es-ES" w:eastAsia="es-ES"/>
        </w:rPr>
      </w:pPr>
      <w:r w:rsidRPr="00C23D05">
        <w:rPr>
          <w:snapToGrid w:val="0"/>
          <w:lang w:val="es-ES" w:eastAsia="es-ES"/>
        </w:rPr>
        <w:t xml:space="preserve">- Valorar el ejercicio profesional de la docencia, reconociendo a la reflexión acción como fundamento del “oficio docente”. </w:t>
      </w:r>
    </w:p>
    <w:p w:rsidR="00C23D05" w:rsidRPr="00C23D05" w:rsidRDefault="00C23D05" w:rsidP="00C23D05">
      <w:pPr>
        <w:widowControl w:val="0"/>
        <w:ind w:left="720"/>
        <w:jc w:val="both"/>
        <w:rPr>
          <w:snapToGrid w:val="0"/>
          <w:lang w:val="es-ES" w:eastAsia="es-ES"/>
        </w:rPr>
      </w:pPr>
      <w:r w:rsidRPr="00C23D05">
        <w:rPr>
          <w:snapToGrid w:val="0"/>
          <w:lang w:val="es-ES" w:eastAsia="es-ES"/>
        </w:rPr>
        <w:t>- Desnaturalizar la cotidianeidad educativa en función de aportar a la construcción de una práctica reflexiva.</w:t>
      </w:r>
    </w:p>
    <w:p w:rsidR="00C23D05" w:rsidRPr="00C23D05" w:rsidRDefault="00C23D05" w:rsidP="00C23D05">
      <w:pPr>
        <w:widowControl w:val="0"/>
        <w:jc w:val="both"/>
        <w:rPr>
          <w:b/>
          <w:snapToGrid w:val="0"/>
          <w:lang w:val="es-ES" w:eastAsia="es-ES"/>
        </w:rPr>
      </w:pPr>
    </w:p>
    <w:p w:rsidR="00C23D05" w:rsidRPr="00C23D05" w:rsidRDefault="00C23D05" w:rsidP="00C23D05">
      <w:pPr>
        <w:widowControl w:val="0"/>
        <w:jc w:val="both"/>
        <w:rPr>
          <w:b/>
          <w:snapToGrid w:val="0"/>
          <w:lang w:val="es-ES" w:eastAsia="es-ES"/>
        </w:rPr>
      </w:pPr>
      <w:r w:rsidRPr="00C23D05">
        <w:rPr>
          <w:b/>
          <w:snapToGrid w:val="0"/>
          <w:lang w:val="es-ES" w:eastAsia="es-ES"/>
        </w:rPr>
        <w:t xml:space="preserve">4. Contenidos mínimos </w:t>
      </w:r>
    </w:p>
    <w:p w:rsidR="00C23D05" w:rsidRPr="00C23D05" w:rsidRDefault="00C23D05" w:rsidP="00C23D05">
      <w:pPr>
        <w:widowControl w:val="0"/>
        <w:jc w:val="both"/>
        <w:rPr>
          <w:snapToGrid w:val="0"/>
          <w:lang w:val="es-ES" w:eastAsia="es-ES"/>
        </w:rPr>
      </w:pPr>
      <w:r w:rsidRPr="00C23D05">
        <w:rPr>
          <w:snapToGrid w:val="0"/>
          <w:lang w:val="es-ES" w:eastAsia="es-ES"/>
        </w:rPr>
        <w:t>Perspectiva epistemológica. La educación como objeto de estudio y sus problemáticas. Paradigma técnico, práctico y crítico: vinculación con el currículum.</w:t>
      </w:r>
    </w:p>
    <w:p w:rsidR="00C23D05" w:rsidRPr="00C23D05" w:rsidRDefault="00C23D05" w:rsidP="00C23D05">
      <w:pPr>
        <w:widowControl w:val="0"/>
        <w:jc w:val="both"/>
        <w:rPr>
          <w:snapToGrid w:val="0"/>
          <w:lang w:val="es-ES" w:eastAsia="es-ES"/>
        </w:rPr>
      </w:pPr>
      <w:r w:rsidRPr="00C23D05">
        <w:rPr>
          <w:snapToGrid w:val="0"/>
          <w:lang w:val="es-ES" w:eastAsia="es-ES"/>
        </w:rPr>
        <w:t>Discursos pedagógicos. Continuidades y discontinuidades en la práctica pedagógica a lo largo del tiempo. El formato escolar: propuestas históricas y actuales. Alternativas pedagógicas. El oficio de enseñar: la función del adulto en la cultura.</w:t>
      </w:r>
    </w:p>
    <w:p w:rsidR="00C23D05" w:rsidRPr="00C23D05" w:rsidRDefault="00C23D05" w:rsidP="00C23D05">
      <w:pPr>
        <w:widowControl w:val="0"/>
        <w:jc w:val="both"/>
        <w:rPr>
          <w:snapToGrid w:val="0"/>
          <w:lang w:val="es-ES" w:eastAsia="es-ES"/>
        </w:rPr>
      </w:pPr>
      <w:r w:rsidRPr="00C23D05">
        <w:rPr>
          <w:snapToGrid w:val="0"/>
          <w:lang w:val="es-ES" w:eastAsia="es-ES"/>
        </w:rPr>
        <w:t xml:space="preserve">El sujeto de la pedagogía. Subjetividad, género, currículum y escolarización.  </w:t>
      </w:r>
    </w:p>
    <w:p w:rsidR="00C23D05" w:rsidRPr="00C23D05" w:rsidRDefault="00C23D05" w:rsidP="00C23D05">
      <w:pPr>
        <w:widowControl w:val="0"/>
        <w:jc w:val="both"/>
        <w:rPr>
          <w:snapToGrid w:val="0"/>
          <w:lang w:val="es-ES" w:eastAsia="es-ES"/>
        </w:rPr>
      </w:pPr>
      <w:r w:rsidRPr="00C23D05">
        <w:rPr>
          <w:snapToGrid w:val="0"/>
          <w:lang w:val="es-ES" w:eastAsia="es-ES"/>
        </w:rPr>
        <w:t>Educación para la inclusión y atención a la diversidad. Rol del docente integrador. Concepto de pareja pedagógica. Características y objetivos generales de la inclusión en cada nivel educativo.</w:t>
      </w:r>
    </w:p>
    <w:p w:rsidR="00C23D05" w:rsidRPr="00C23D05" w:rsidRDefault="00C23D05" w:rsidP="00C23D05">
      <w:pPr>
        <w:widowControl w:val="0"/>
        <w:jc w:val="both"/>
        <w:rPr>
          <w:snapToGrid w:val="0"/>
          <w:lang w:val="es-ES" w:eastAsia="es-ES"/>
        </w:rPr>
      </w:pPr>
    </w:p>
    <w:p w:rsidR="00C23D05" w:rsidRPr="00C23D05" w:rsidRDefault="00C23D05" w:rsidP="00C23D05">
      <w:pPr>
        <w:keepNext/>
        <w:widowControl w:val="0"/>
        <w:jc w:val="both"/>
        <w:outlineLvl w:val="0"/>
        <w:rPr>
          <w:b/>
          <w:snapToGrid w:val="0"/>
          <w:lang w:val="es-ES" w:eastAsia="es-ES"/>
        </w:rPr>
      </w:pPr>
      <w:r w:rsidRPr="00C23D05">
        <w:rPr>
          <w:b/>
          <w:snapToGrid w:val="0"/>
          <w:lang w:val="es-ES" w:eastAsia="es-ES"/>
        </w:rPr>
        <w:t xml:space="preserve">5. Contenidos y Bibliografía obligatoria </w:t>
      </w:r>
    </w:p>
    <w:p w:rsidR="00C23D05" w:rsidRPr="00C23D05" w:rsidRDefault="00C23D05" w:rsidP="00C23D05">
      <w:pPr>
        <w:keepNext/>
        <w:widowControl w:val="0"/>
        <w:jc w:val="both"/>
        <w:outlineLvl w:val="0"/>
        <w:rPr>
          <w:b/>
          <w:lang w:val="es-ES" w:eastAsia="es-ES"/>
        </w:rPr>
      </w:pPr>
      <w:r w:rsidRPr="00C23D05">
        <w:rPr>
          <w:b/>
          <w:lang w:val="es-ES" w:eastAsia="es-ES"/>
        </w:rPr>
        <w:t>Unidad 1: Introducción al espacio. Pedagogía, ¿Qué es?</w:t>
      </w:r>
    </w:p>
    <w:p w:rsidR="00C23D05" w:rsidRPr="00C23D05" w:rsidRDefault="00C23D05" w:rsidP="00C23D05">
      <w:pPr>
        <w:rPr>
          <w:lang w:val="es-ES" w:eastAsia="es-ES"/>
        </w:rPr>
      </w:pPr>
      <w:r w:rsidRPr="00C23D05">
        <w:rPr>
          <w:lang w:val="es-ES" w:eastAsia="es-ES"/>
        </w:rPr>
        <w:t xml:space="preserve">El enseñar y el aprender conforman procesos diferenciados y la pedagogía nos da elementos para pensarlos-nos. En esta unidad nos acercaremos a las dimensiones que atraviesan a la pedagogía, reconocer su complejidad y poder captarla en sus planteos más generales. </w:t>
      </w:r>
    </w:p>
    <w:p w:rsidR="00C23D05" w:rsidRPr="00C23D05" w:rsidRDefault="00C23D05" w:rsidP="00C23D05">
      <w:pPr>
        <w:rPr>
          <w:lang w:val="es-ES" w:eastAsia="es-ES"/>
        </w:rPr>
      </w:pPr>
      <w:r w:rsidRPr="00C23D05">
        <w:rPr>
          <w:lang w:val="es-ES" w:eastAsia="es-ES"/>
        </w:rPr>
        <w:t>Contenidos:</w:t>
      </w:r>
    </w:p>
    <w:p w:rsidR="00C23D05" w:rsidRPr="00C23D05" w:rsidRDefault="00C23D05" w:rsidP="00C23D05">
      <w:pPr>
        <w:numPr>
          <w:ilvl w:val="0"/>
          <w:numId w:val="11"/>
        </w:numPr>
        <w:pBdr>
          <w:top w:val="none" w:sz="0" w:space="0" w:color="auto"/>
          <w:left w:val="none" w:sz="0" w:space="0" w:color="auto"/>
          <w:bottom w:val="none" w:sz="0" w:space="0" w:color="auto"/>
          <w:right w:val="none" w:sz="0" w:space="0" w:color="auto"/>
          <w:between w:val="none" w:sz="0" w:space="0" w:color="auto"/>
        </w:pBdr>
        <w:rPr>
          <w:lang w:val="es-ES" w:eastAsia="es-ES"/>
        </w:rPr>
      </w:pPr>
      <w:r w:rsidRPr="00C23D05">
        <w:rPr>
          <w:lang w:val="es-ES" w:eastAsia="es-ES"/>
        </w:rPr>
        <w:t>Educación: objeto y problemática. Etimología y etapas en la estructuración de la pedagogía.  Pedagogía- ciencias de la educación.</w:t>
      </w:r>
    </w:p>
    <w:p w:rsidR="00C23D05" w:rsidRPr="00C23D05" w:rsidRDefault="00C23D05" w:rsidP="00C23D05">
      <w:pPr>
        <w:numPr>
          <w:ilvl w:val="0"/>
          <w:numId w:val="11"/>
        </w:numPr>
        <w:pBdr>
          <w:top w:val="none" w:sz="0" w:space="0" w:color="auto"/>
          <w:left w:val="none" w:sz="0" w:space="0" w:color="auto"/>
          <w:bottom w:val="none" w:sz="0" w:space="0" w:color="auto"/>
          <w:right w:val="none" w:sz="0" w:space="0" w:color="auto"/>
          <w:between w:val="none" w:sz="0" w:space="0" w:color="auto"/>
        </w:pBdr>
        <w:rPr>
          <w:lang w:val="es-ES" w:eastAsia="es-ES"/>
        </w:rPr>
      </w:pPr>
      <w:r w:rsidRPr="00C23D05">
        <w:rPr>
          <w:lang w:val="es-ES" w:eastAsia="es-ES"/>
        </w:rPr>
        <w:t>Educar-enseñar: Educación asistemática y sistemática, informal, no formal y formal. Educación institucionalizada: la escuela. Pedagogía y Educación. La relación entre teoría y práctica educativas.</w:t>
      </w:r>
    </w:p>
    <w:p w:rsidR="00C23D05" w:rsidRPr="00C23D05" w:rsidRDefault="00C23D05" w:rsidP="00C23D05">
      <w:pPr>
        <w:numPr>
          <w:ilvl w:val="0"/>
          <w:numId w:val="11"/>
        </w:numPr>
        <w:pBdr>
          <w:top w:val="none" w:sz="0" w:space="0" w:color="auto"/>
          <w:left w:val="none" w:sz="0" w:space="0" w:color="auto"/>
          <w:bottom w:val="none" w:sz="0" w:space="0" w:color="auto"/>
          <w:right w:val="none" w:sz="0" w:space="0" w:color="auto"/>
          <w:between w:val="none" w:sz="0" w:space="0" w:color="auto"/>
        </w:pBdr>
        <w:rPr>
          <w:lang w:val="es-ES" w:eastAsia="es-ES"/>
        </w:rPr>
      </w:pPr>
      <w:r w:rsidRPr="00C23D05">
        <w:rPr>
          <w:lang w:val="es-ES" w:eastAsia="es-ES"/>
        </w:rPr>
        <w:t>Dimensión ética de la educación: rasgos de la experiencia de educar.</w:t>
      </w:r>
    </w:p>
    <w:p w:rsidR="00C23D05" w:rsidRPr="00C23D05" w:rsidRDefault="00C23D05" w:rsidP="00C23D05">
      <w:pPr>
        <w:numPr>
          <w:ilvl w:val="0"/>
          <w:numId w:val="11"/>
        </w:numPr>
        <w:pBdr>
          <w:top w:val="none" w:sz="0" w:space="0" w:color="auto"/>
          <w:left w:val="none" w:sz="0" w:space="0" w:color="auto"/>
          <w:bottom w:val="none" w:sz="0" w:space="0" w:color="auto"/>
          <w:right w:val="none" w:sz="0" w:space="0" w:color="auto"/>
          <w:between w:val="none" w:sz="0" w:space="0" w:color="auto"/>
        </w:pBdr>
        <w:rPr>
          <w:lang w:val="es-ES" w:eastAsia="es-ES"/>
        </w:rPr>
      </w:pPr>
      <w:r w:rsidRPr="00C23D05">
        <w:rPr>
          <w:lang w:val="es-ES" w:eastAsia="es-ES"/>
        </w:rPr>
        <w:t>Dimensión política de la educación: lo público, lo común, lo político</w:t>
      </w:r>
    </w:p>
    <w:p w:rsidR="00C23D05" w:rsidRPr="00C23D05" w:rsidRDefault="00C23D05" w:rsidP="00C23D05">
      <w:pPr>
        <w:ind w:left="720"/>
        <w:rPr>
          <w:lang w:val="es-ES" w:eastAsia="es-ES"/>
        </w:rPr>
      </w:pPr>
    </w:p>
    <w:p w:rsidR="00C23D05" w:rsidRPr="00C23D05" w:rsidRDefault="00C23D05" w:rsidP="00C23D05">
      <w:pPr>
        <w:rPr>
          <w:lang w:val="es-ES" w:eastAsia="es-ES"/>
        </w:rPr>
      </w:pPr>
      <w:r w:rsidRPr="00C23D05">
        <w:rPr>
          <w:lang w:val="es-ES" w:eastAsia="es-ES"/>
        </w:rPr>
        <w:t>Bibliografía obligatoria:</w:t>
      </w:r>
    </w:p>
    <w:p w:rsidR="00C23D05" w:rsidRPr="00C23D05" w:rsidRDefault="00C23D05" w:rsidP="00C23D05">
      <w:pPr>
        <w:numPr>
          <w:ilvl w:val="0"/>
          <w:numId w:val="9"/>
        </w:numPr>
        <w:pBdr>
          <w:top w:val="none" w:sz="0" w:space="0" w:color="auto"/>
          <w:left w:val="none" w:sz="0" w:space="0" w:color="auto"/>
          <w:bottom w:val="none" w:sz="0" w:space="0" w:color="auto"/>
          <w:right w:val="none" w:sz="0" w:space="0" w:color="auto"/>
          <w:between w:val="none" w:sz="0" w:space="0" w:color="auto"/>
        </w:pBdr>
        <w:rPr>
          <w:lang w:val="es-ES" w:eastAsia="es-ES"/>
        </w:rPr>
      </w:pPr>
      <w:proofErr w:type="spellStart"/>
      <w:r w:rsidRPr="00C23D05">
        <w:rPr>
          <w:lang w:val="es-ES" w:eastAsia="es-ES"/>
        </w:rPr>
        <w:t>Gvirtz</w:t>
      </w:r>
      <w:proofErr w:type="spellEnd"/>
      <w:r w:rsidRPr="00C23D05">
        <w:rPr>
          <w:lang w:val="es-ES" w:eastAsia="es-ES"/>
        </w:rPr>
        <w:t xml:space="preserve">, S. </w:t>
      </w:r>
      <w:proofErr w:type="spellStart"/>
      <w:r w:rsidRPr="00C23D05">
        <w:rPr>
          <w:lang w:val="es-ES" w:eastAsia="es-ES"/>
        </w:rPr>
        <w:t>Grinberg</w:t>
      </w:r>
      <w:proofErr w:type="spellEnd"/>
      <w:r w:rsidRPr="00C23D05">
        <w:rPr>
          <w:lang w:val="es-ES" w:eastAsia="es-ES"/>
        </w:rPr>
        <w:t xml:space="preserve">, S. </w:t>
      </w:r>
      <w:proofErr w:type="spellStart"/>
      <w:r w:rsidRPr="00C23D05">
        <w:rPr>
          <w:lang w:val="es-ES" w:eastAsia="es-ES"/>
        </w:rPr>
        <w:t>Abregú</w:t>
      </w:r>
      <w:proofErr w:type="spellEnd"/>
      <w:r w:rsidRPr="00C23D05">
        <w:rPr>
          <w:lang w:val="es-ES" w:eastAsia="es-ES"/>
        </w:rPr>
        <w:t>, V. La educación ayer, hoy y mañana. El ABC de la Pedagogía.</w:t>
      </w:r>
      <w:r w:rsidRPr="00C23D05">
        <w:t xml:space="preserve"> </w:t>
      </w:r>
      <w:r w:rsidRPr="00C23D05">
        <w:rPr>
          <w:lang w:val="es-ES" w:eastAsia="es-ES"/>
        </w:rPr>
        <w:t xml:space="preserve">Ciudad de Buenos Aires. AIQUE. 2009. </w:t>
      </w:r>
      <w:proofErr w:type="spellStart"/>
      <w:r w:rsidRPr="00C23D05">
        <w:rPr>
          <w:lang w:val="es-ES" w:eastAsia="es-ES"/>
        </w:rPr>
        <w:t>Cap</w:t>
      </w:r>
      <w:proofErr w:type="spellEnd"/>
      <w:r w:rsidRPr="00C23D05">
        <w:rPr>
          <w:lang w:val="es-ES" w:eastAsia="es-ES"/>
        </w:rPr>
        <w:t xml:space="preserve"> 1.</w:t>
      </w:r>
    </w:p>
    <w:p w:rsidR="00C23D05" w:rsidRPr="00C23D05" w:rsidRDefault="00C23D05" w:rsidP="00C23D05">
      <w:pPr>
        <w:numPr>
          <w:ilvl w:val="0"/>
          <w:numId w:val="9"/>
        </w:numPr>
        <w:pBdr>
          <w:top w:val="none" w:sz="0" w:space="0" w:color="auto"/>
          <w:left w:val="none" w:sz="0" w:space="0" w:color="auto"/>
          <w:bottom w:val="none" w:sz="0" w:space="0" w:color="auto"/>
          <w:right w:val="none" w:sz="0" w:space="0" w:color="auto"/>
          <w:between w:val="none" w:sz="0" w:space="0" w:color="auto"/>
        </w:pBdr>
        <w:rPr>
          <w:lang w:val="es-ES" w:eastAsia="es-ES"/>
        </w:rPr>
      </w:pPr>
      <w:r w:rsidRPr="00C23D05">
        <w:rPr>
          <w:lang w:val="es-ES" w:eastAsia="es-ES"/>
        </w:rPr>
        <w:lastRenderedPageBreak/>
        <w:t xml:space="preserve">Antelo, E (2005) Articulo Notas sobre la (incalculable) experiencia de educar, En Frigerio, G y </w:t>
      </w:r>
      <w:proofErr w:type="spellStart"/>
      <w:r w:rsidRPr="00C23D05">
        <w:rPr>
          <w:lang w:val="es-ES" w:eastAsia="es-ES"/>
        </w:rPr>
        <w:t>Diker</w:t>
      </w:r>
      <w:proofErr w:type="spellEnd"/>
      <w:r w:rsidRPr="00C23D05">
        <w:rPr>
          <w:lang w:val="es-ES" w:eastAsia="es-ES"/>
        </w:rPr>
        <w:t xml:space="preserve"> G (</w:t>
      </w:r>
      <w:proofErr w:type="spellStart"/>
      <w:r w:rsidRPr="00C23D05">
        <w:rPr>
          <w:lang w:val="es-ES" w:eastAsia="es-ES"/>
        </w:rPr>
        <w:t>comps</w:t>
      </w:r>
      <w:proofErr w:type="spellEnd"/>
      <w:r w:rsidRPr="00C23D05">
        <w:rPr>
          <w:lang w:val="es-ES" w:eastAsia="es-ES"/>
        </w:rPr>
        <w:t xml:space="preserve">) Educar ese acto político. Serie Seminarios del CEM. Ed. Del estante. </w:t>
      </w:r>
    </w:p>
    <w:p w:rsidR="00C23D05" w:rsidRPr="00C23D05" w:rsidRDefault="00C23D05" w:rsidP="00C23D05">
      <w:pPr>
        <w:numPr>
          <w:ilvl w:val="0"/>
          <w:numId w:val="9"/>
        </w:numPr>
        <w:pBdr>
          <w:top w:val="none" w:sz="0" w:space="0" w:color="auto"/>
          <w:left w:val="none" w:sz="0" w:space="0" w:color="auto"/>
          <w:bottom w:val="none" w:sz="0" w:space="0" w:color="auto"/>
          <w:right w:val="none" w:sz="0" w:space="0" w:color="auto"/>
          <w:between w:val="none" w:sz="0" w:space="0" w:color="auto"/>
        </w:pBdr>
        <w:rPr>
          <w:lang w:val="es-ES" w:eastAsia="es-ES"/>
        </w:rPr>
      </w:pPr>
      <w:r w:rsidRPr="00C23D05">
        <w:rPr>
          <w:lang w:val="es-ES" w:eastAsia="es-ES"/>
        </w:rPr>
        <w:t>El Monitor de la educación N° 9/Octubre 2006 “De quién y para quién es la escuela”. Dossier.</w:t>
      </w:r>
    </w:p>
    <w:p w:rsidR="00C23D05" w:rsidRPr="00C23D05" w:rsidRDefault="00C23D05" w:rsidP="00C23D05">
      <w:pPr>
        <w:rPr>
          <w:lang w:val="es-ES" w:eastAsia="es-ES"/>
        </w:rPr>
      </w:pPr>
    </w:p>
    <w:p w:rsidR="00C23D05" w:rsidRPr="00C23D05" w:rsidRDefault="00C23D05" w:rsidP="00C23D05">
      <w:pPr>
        <w:rPr>
          <w:b/>
          <w:lang w:val="es-ES" w:eastAsia="es-ES"/>
        </w:rPr>
      </w:pPr>
      <w:r w:rsidRPr="00C23D05">
        <w:rPr>
          <w:b/>
          <w:lang w:val="es-ES" w:eastAsia="es-ES"/>
        </w:rPr>
        <w:t xml:space="preserve">Unidad 2: Los sistemas educativos nacionales: Escuela, Sociedad y Estado. </w:t>
      </w:r>
    </w:p>
    <w:p w:rsidR="00C23D05" w:rsidRPr="00C23D05" w:rsidRDefault="00C23D05" w:rsidP="00C23D05">
      <w:pPr>
        <w:rPr>
          <w:lang w:val="es-ES" w:eastAsia="es-ES"/>
        </w:rPr>
      </w:pPr>
      <w:r w:rsidRPr="00C23D05">
        <w:rPr>
          <w:lang w:val="es-ES" w:eastAsia="es-ES"/>
        </w:rPr>
        <w:t>Esta unidad tiene como objetivo el introducirnos en el discurso pedagógico moderno y su vínculo con el surgimiento de la escuela y el Estado.</w:t>
      </w:r>
    </w:p>
    <w:p w:rsidR="00C23D05" w:rsidRPr="00C23D05" w:rsidRDefault="00C23D05" w:rsidP="00C23D05">
      <w:pPr>
        <w:rPr>
          <w:lang w:val="es-ES" w:eastAsia="es-ES"/>
        </w:rPr>
      </w:pPr>
      <w:r w:rsidRPr="00C23D05">
        <w:rPr>
          <w:lang w:val="es-ES" w:eastAsia="es-ES"/>
        </w:rPr>
        <w:t>Contenidos:</w:t>
      </w:r>
    </w:p>
    <w:p w:rsidR="00C23D05" w:rsidRPr="00C23D05" w:rsidRDefault="00C23D05" w:rsidP="00C23D05">
      <w:pPr>
        <w:numPr>
          <w:ilvl w:val="0"/>
          <w:numId w:val="12"/>
        </w:numPr>
        <w:pBdr>
          <w:top w:val="none" w:sz="0" w:space="0" w:color="auto"/>
          <w:left w:val="none" w:sz="0" w:space="0" w:color="auto"/>
          <w:bottom w:val="none" w:sz="0" w:space="0" w:color="auto"/>
          <w:right w:val="none" w:sz="0" w:space="0" w:color="auto"/>
          <w:between w:val="none" w:sz="0" w:space="0" w:color="auto"/>
        </w:pBdr>
        <w:rPr>
          <w:snapToGrid w:val="0"/>
          <w:lang w:val="es-ES" w:eastAsia="es-ES"/>
        </w:rPr>
      </w:pPr>
      <w:r w:rsidRPr="00C23D05">
        <w:rPr>
          <w:snapToGrid w:val="0"/>
          <w:lang w:val="es-ES" w:eastAsia="es-ES"/>
        </w:rPr>
        <w:t xml:space="preserve">Conformación de los sistemas educativos nacionales. El surgimiento de la escuela moderna. Las funciones de la escuela para la sociedad y para los estados modernos. </w:t>
      </w:r>
    </w:p>
    <w:p w:rsidR="00C23D05" w:rsidRPr="00C23D05" w:rsidRDefault="00C23D05" w:rsidP="00C23D05">
      <w:pPr>
        <w:numPr>
          <w:ilvl w:val="0"/>
          <w:numId w:val="12"/>
        </w:numPr>
        <w:pBdr>
          <w:top w:val="none" w:sz="0" w:space="0" w:color="auto"/>
          <w:left w:val="none" w:sz="0" w:space="0" w:color="auto"/>
          <w:bottom w:val="none" w:sz="0" w:space="0" w:color="auto"/>
          <w:right w:val="none" w:sz="0" w:space="0" w:color="auto"/>
          <w:between w:val="none" w:sz="0" w:space="0" w:color="auto"/>
        </w:pBdr>
        <w:rPr>
          <w:lang w:val="es-ES" w:eastAsia="es-ES"/>
        </w:rPr>
      </w:pPr>
      <w:r w:rsidRPr="00C23D05">
        <w:rPr>
          <w:lang w:val="es-ES" w:eastAsia="es-ES"/>
        </w:rPr>
        <w:t xml:space="preserve">La institución escolar como dispositivo moderno de socialización y </w:t>
      </w:r>
      <w:proofErr w:type="spellStart"/>
      <w:r w:rsidRPr="00C23D05">
        <w:rPr>
          <w:lang w:val="es-ES" w:eastAsia="es-ES"/>
        </w:rPr>
        <w:t>disciplinamiento</w:t>
      </w:r>
      <w:proofErr w:type="spellEnd"/>
      <w:r w:rsidRPr="00C23D05">
        <w:rPr>
          <w:lang w:val="es-ES" w:eastAsia="es-ES"/>
        </w:rPr>
        <w:t xml:space="preserve">. El contrato fundacional. </w:t>
      </w:r>
    </w:p>
    <w:p w:rsidR="00C23D05" w:rsidRPr="00C23D05" w:rsidRDefault="00C23D05" w:rsidP="00C23D05">
      <w:pPr>
        <w:numPr>
          <w:ilvl w:val="0"/>
          <w:numId w:val="12"/>
        </w:numPr>
        <w:pBdr>
          <w:top w:val="none" w:sz="0" w:space="0" w:color="auto"/>
          <w:left w:val="none" w:sz="0" w:space="0" w:color="auto"/>
          <w:bottom w:val="none" w:sz="0" w:space="0" w:color="auto"/>
          <w:right w:val="none" w:sz="0" w:space="0" w:color="auto"/>
          <w:between w:val="none" w:sz="0" w:space="0" w:color="auto"/>
        </w:pBdr>
        <w:rPr>
          <w:lang w:val="es-ES" w:eastAsia="es-ES"/>
        </w:rPr>
      </w:pPr>
      <w:r w:rsidRPr="00C23D05">
        <w:rPr>
          <w:lang w:val="es-ES" w:eastAsia="es-ES"/>
        </w:rPr>
        <w:t xml:space="preserve">Crisis de la escuela. Del ciudadano portador de derechos individuales al ciudadano </w:t>
      </w:r>
    </w:p>
    <w:p w:rsidR="00C23D05" w:rsidRPr="00C23D05" w:rsidRDefault="00C23D05" w:rsidP="00C23D05">
      <w:pPr>
        <w:ind w:left="720"/>
        <w:rPr>
          <w:lang w:val="es-ES" w:eastAsia="es-ES"/>
        </w:rPr>
      </w:pPr>
      <w:proofErr w:type="gramStart"/>
      <w:r w:rsidRPr="00C23D05">
        <w:rPr>
          <w:lang w:val="es-ES" w:eastAsia="es-ES"/>
        </w:rPr>
        <w:t>consumidor</w:t>
      </w:r>
      <w:proofErr w:type="gramEnd"/>
      <w:r w:rsidRPr="00C23D05">
        <w:rPr>
          <w:lang w:val="es-ES" w:eastAsia="es-ES"/>
        </w:rPr>
        <w:t xml:space="preserve"> y usuario de servicios.</w:t>
      </w:r>
    </w:p>
    <w:p w:rsidR="00C23D05" w:rsidRPr="00C23D05" w:rsidRDefault="00C23D05" w:rsidP="00C23D05">
      <w:pPr>
        <w:ind w:left="720"/>
        <w:rPr>
          <w:lang w:val="es-ES" w:eastAsia="es-ES"/>
        </w:rPr>
      </w:pPr>
    </w:p>
    <w:p w:rsidR="00C23D05" w:rsidRPr="00C23D05" w:rsidRDefault="00C23D05" w:rsidP="00C23D05">
      <w:pPr>
        <w:widowControl w:val="0"/>
        <w:jc w:val="both"/>
        <w:rPr>
          <w:snapToGrid w:val="0"/>
          <w:lang w:val="es-ES" w:eastAsia="es-ES"/>
        </w:rPr>
      </w:pPr>
      <w:r w:rsidRPr="00C23D05">
        <w:rPr>
          <w:snapToGrid w:val="0"/>
          <w:lang w:val="es-ES" w:eastAsia="es-ES"/>
        </w:rPr>
        <w:t>Bibliografía obligatoria:</w:t>
      </w:r>
    </w:p>
    <w:p w:rsidR="00C23D05" w:rsidRPr="00C23D05" w:rsidRDefault="00C23D05" w:rsidP="00C23D05">
      <w:pPr>
        <w:pStyle w:val="Prrafodelista"/>
        <w:numPr>
          <w:ilvl w:val="0"/>
          <w:numId w:val="4"/>
        </w:numPr>
        <w:spacing w:after="0" w:line="240" w:lineRule="auto"/>
        <w:rPr>
          <w:rFonts w:ascii="Times New Roman" w:eastAsia="Times New Roman" w:hAnsi="Times New Roman" w:cs="Times New Roman"/>
          <w:snapToGrid w:val="0"/>
          <w:sz w:val="24"/>
          <w:szCs w:val="24"/>
          <w:lang w:val="es-ES" w:eastAsia="es-ES"/>
        </w:rPr>
      </w:pPr>
      <w:proofErr w:type="spellStart"/>
      <w:r w:rsidRPr="00C23D05">
        <w:rPr>
          <w:rFonts w:ascii="Times New Roman" w:eastAsia="Times New Roman" w:hAnsi="Times New Roman" w:cs="Times New Roman"/>
          <w:snapToGrid w:val="0"/>
          <w:sz w:val="24"/>
          <w:szCs w:val="24"/>
          <w:lang w:val="es-ES" w:eastAsia="es-ES"/>
        </w:rPr>
        <w:t>Grinberg</w:t>
      </w:r>
      <w:proofErr w:type="spellEnd"/>
      <w:r w:rsidRPr="00C23D05">
        <w:rPr>
          <w:rFonts w:ascii="Times New Roman" w:eastAsia="Times New Roman" w:hAnsi="Times New Roman" w:cs="Times New Roman"/>
          <w:snapToGrid w:val="0"/>
          <w:sz w:val="24"/>
          <w:szCs w:val="24"/>
          <w:lang w:val="es-ES" w:eastAsia="es-ES"/>
        </w:rPr>
        <w:t xml:space="preserve">, Silvia y Levy, Esther. (2009) Pedagogía, currículo y subjetividad: entre pasado y futuro. Bernal (Buenos Aires): Universidad Nacional de Quilmes. Introducción y </w:t>
      </w:r>
      <w:proofErr w:type="spellStart"/>
      <w:r w:rsidRPr="00C23D05">
        <w:rPr>
          <w:rFonts w:ascii="Times New Roman" w:eastAsia="Times New Roman" w:hAnsi="Times New Roman" w:cs="Times New Roman"/>
          <w:snapToGrid w:val="0"/>
          <w:sz w:val="24"/>
          <w:szCs w:val="24"/>
          <w:lang w:val="es-ES" w:eastAsia="es-ES"/>
        </w:rPr>
        <w:t>Cap</w:t>
      </w:r>
      <w:proofErr w:type="spellEnd"/>
      <w:r w:rsidRPr="00C23D05">
        <w:rPr>
          <w:rFonts w:ascii="Times New Roman" w:eastAsia="Times New Roman" w:hAnsi="Times New Roman" w:cs="Times New Roman"/>
          <w:snapToGrid w:val="0"/>
          <w:sz w:val="24"/>
          <w:szCs w:val="24"/>
          <w:lang w:val="es-ES" w:eastAsia="es-ES"/>
        </w:rPr>
        <w:t xml:space="preserve"> 1</w:t>
      </w:r>
    </w:p>
    <w:p w:rsidR="00C23D05" w:rsidRPr="00C23D05" w:rsidRDefault="00C23D05" w:rsidP="00C23D05">
      <w:pPr>
        <w:pStyle w:val="Prrafodelista"/>
        <w:numPr>
          <w:ilvl w:val="0"/>
          <w:numId w:val="4"/>
        </w:numPr>
        <w:spacing w:line="240" w:lineRule="auto"/>
        <w:rPr>
          <w:rFonts w:ascii="Times New Roman" w:eastAsia="Times New Roman" w:hAnsi="Times New Roman" w:cs="Times New Roman"/>
          <w:sz w:val="24"/>
          <w:szCs w:val="24"/>
          <w:lang w:val="es-ES" w:eastAsia="es-ES"/>
        </w:rPr>
      </w:pPr>
      <w:r w:rsidRPr="00C23D05">
        <w:rPr>
          <w:rFonts w:ascii="Times New Roman" w:eastAsia="Times New Roman" w:hAnsi="Times New Roman" w:cs="Times New Roman"/>
          <w:sz w:val="24"/>
          <w:szCs w:val="24"/>
          <w:lang w:val="es-ES" w:eastAsia="es-ES"/>
        </w:rPr>
        <w:t xml:space="preserve"> “Hacer Escuela”. Fascículo de la serie Pedagogía. EXPLORA- LAS CIENCIAS EN EL MUNDO CONTEMPORANEO. Ministerio de Educación de la Nación, 2007</w:t>
      </w:r>
    </w:p>
    <w:p w:rsidR="00C23D05" w:rsidRPr="00C23D05" w:rsidRDefault="00C23D05" w:rsidP="00C23D05">
      <w:pPr>
        <w:pStyle w:val="Prrafodelista"/>
        <w:numPr>
          <w:ilvl w:val="0"/>
          <w:numId w:val="4"/>
        </w:numPr>
        <w:spacing w:after="0" w:line="240" w:lineRule="auto"/>
        <w:rPr>
          <w:rFonts w:ascii="Times New Roman" w:eastAsia="Times New Roman" w:hAnsi="Times New Roman" w:cs="Times New Roman"/>
          <w:snapToGrid w:val="0"/>
          <w:sz w:val="24"/>
          <w:szCs w:val="24"/>
          <w:lang w:val="es-ES" w:eastAsia="es-ES"/>
        </w:rPr>
      </w:pPr>
      <w:r w:rsidRPr="00C23D05">
        <w:rPr>
          <w:rFonts w:ascii="Times New Roman" w:eastAsia="Times New Roman" w:hAnsi="Times New Roman" w:cs="Times New Roman"/>
          <w:snapToGrid w:val="0"/>
          <w:sz w:val="24"/>
          <w:szCs w:val="24"/>
          <w:lang w:val="es-ES" w:eastAsia="es-ES"/>
        </w:rPr>
        <w:t>TENTI FANFANI, E. (2001): "La educación como asunto de Estado". En Sociología de la educación. UNQUI ediciones, Buenos Aires.</w:t>
      </w:r>
    </w:p>
    <w:p w:rsidR="00C23D05" w:rsidRPr="00C23D05" w:rsidRDefault="00C23D05" w:rsidP="00C23D05">
      <w:pPr>
        <w:widowControl w:val="0"/>
        <w:jc w:val="both"/>
        <w:rPr>
          <w:snapToGrid w:val="0"/>
          <w:color w:val="FF0000"/>
          <w:lang w:val="es-ES" w:eastAsia="es-ES"/>
        </w:rPr>
      </w:pPr>
    </w:p>
    <w:p w:rsidR="00C23D05" w:rsidRPr="00C23D05" w:rsidRDefault="00C23D05" w:rsidP="00C23D05">
      <w:pPr>
        <w:widowControl w:val="0"/>
        <w:jc w:val="both"/>
        <w:rPr>
          <w:b/>
          <w:snapToGrid w:val="0"/>
          <w:lang w:val="es-ES" w:eastAsia="es-ES"/>
        </w:rPr>
      </w:pPr>
      <w:r w:rsidRPr="00C23D05">
        <w:rPr>
          <w:b/>
          <w:snapToGrid w:val="0"/>
          <w:lang w:val="es-ES" w:eastAsia="es-ES"/>
        </w:rPr>
        <w:t>Unidad 3: El aula, eje del dispositivo escolar</w:t>
      </w:r>
    </w:p>
    <w:p w:rsidR="00C23D05" w:rsidRPr="00C23D05" w:rsidRDefault="00C23D05" w:rsidP="00C23D05">
      <w:pPr>
        <w:widowControl w:val="0"/>
        <w:jc w:val="both"/>
        <w:rPr>
          <w:snapToGrid w:val="0"/>
          <w:lang w:val="es-ES" w:eastAsia="es-ES"/>
        </w:rPr>
      </w:pPr>
      <w:r w:rsidRPr="00C23D05">
        <w:rPr>
          <w:snapToGrid w:val="0"/>
          <w:lang w:val="es-ES" w:eastAsia="es-ES"/>
        </w:rPr>
        <w:t>Esta unidad analiza el discurso pedagógico moderno y su traducción en la construcción de los roles de docente y  de alumno que identificaron a la escuela a través del tiempo</w:t>
      </w:r>
    </w:p>
    <w:p w:rsidR="00C23D05" w:rsidRPr="00C23D05" w:rsidRDefault="00C23D05" w:rsidP="00C23D05">
      <w:pPr>
        <w:widowControl w:val="0"/>
        <w:jc w:val="both"/>
        <w:rPr>
          <w:snapToGrid w:val="0"/>
          <w:lang w:val="es-ES" w:eastAsia="es-ES"/>
        </w:rPr>
      </w:pPr>
      <w:r w:rsidRPr="00C23D05">
        <w:rPr>
          <w:snapToGrid w:val="0"/>
          <w:lang w:val="es-ES" w:eastAsia="es-ES"/>
        </w:rPr>
        <w:t>Contenidos:</w:t>
      </w:r>
    </w:p>
    <w:p w:rsidR="00C23D05" w:rsidRPr="00C23D05" w:rsidRDefault="00C23D05" w:rsidP="00C23D05">
      <w:pPr>
        <w:widowControl w:val="0"/>
        <w:numPr>
          <w:ilvl w:val="0"/>
          <w:numId w:val="13"/>
        </w:numPr>
        <w:pBdr>
          <w:top w:val="none" w:sz="0" w:space="0" w:color="auto"/>
          <w:left w:val="none" w:sz="0" w:space="0" w:color="auto"/>
          <w:bottom w:val="none" w:sz="0" w:space="0" w:color="auto"/>
          <w:right w:val="none" w:sz="0" w:space="0" w:color="auto"/>
          <w:between w:val="none" w:sz="0" w:space="0" w:color="auto"/>
        </w:pBdr>
        <w:jc w:val="both"/>
        <w:rPr>
          <w:snapToGrid w:val="0"/>
          <w:lang w:val="es-ES" w:eastAsia="es-ES"/>
        </w:rPr>
      </w:pPr>
      <w:r w:rsidRPr="00C23D05">
        <w:rPr>
          <w:snapToGrid w:val="0"/>
          <w:lang w:val="es-ES" w:eastAsia="es-ES"/>
        </w:rPr>
        <w:t>El aula, una construcción social en el contexto del dispositivo escolar. La instrucción simultánea</w:t>
      </w:r>
    </w:p>
    <w:p w:rsidR="00C23D05" w:rsidRPr="00C23D05" w:rsidRDefault="00C23D05" w:rsidP="00C23D05">
      <w:pPr>
        <w:widowControl w:val="0"/>
        <w:numPr>
          <w:ilvl w:val="0"/>
          <w:numId w:val="13"/>
        </w:numPr>
        <w:pBdr>
          <w:top w:val="none" w:sz="0" w:space="0" w:color="auto"/>
          <w:left w:val="none" w:sz="0" w:space="0" w:color="auto"/>
          <w:bottom w:val="none" w:sz="0" w:space="0" w:color="auto"/>
          <w:right w:val="none" w:sz="0" w:space="0" w:color="auto"/>
          <w:between w:val="none" w:sz="0" w:space="0" w:color="auto"/>
        </w:pBdr>
        <w:jc w:val="both"/>
        <w:rPr>
          <w:snapToGrid w:val="0"/>
          <w:lang w:val="es-ES" w:eastAsia="es-ES"/>
        </w:rPr>
      </w:pPr>
      <w:r w:rsidRPr="00C23D05">
        <w:rPr>
          <w:snapToGrid w:val="0"/>
          <w:lang w:val="es-ES" w:eastAsia="es-ES"/>
        </w:rPr>
        <w:t xml:space="preserve">Niño devenido en alumno. Alumno devenido en infante. La infancia como construcción socio-histórica. Infante devenido en sujeto. Sujeto devenido en sujeto de derechos. La educación y la formación de ciudadanos. </w:t>
      </w:r>
    </w:p>
    <w:p w:rsidR="00C23D05" w:rsidRPr="00C23D05" w:rsidRDefault="00C23D05" w:rsidP="00C23D05">
      <w:pPr>
        <w:widowControl w:val="0"/>
        <w:numPr>
          <w:ilvl w:val="0"/>
          <w:numId w:val="13"/>
        </w:numPr>
        <w:pBdr>
          <w:top w:val="none" w:sz="0" w:space="0" w:color="auto"/>
          <w:left w:val="none" w:sz="0" w:space="0" w:color="auto"/>
          <w:bottom w:val="none" w:sz="0" w:space="0" w:color="auto"/>
          <w:right w:val="none" w:sz="0" w:space="0" w:color="auto"/>
          <w:between w:val="none" w:sz="0" w:space="0" w:color="auto"/>
        </w:pBdr>
        <w:jc w:val="both"/>
        <w:rPr>
          <w:snapToGrid w:val="0"/>
          <w:lang w:val="es-ES" w:eastAsia="es-ES"/>
        </w:rPr>
      </w:pPr>
      <w:r w:rsidRPr="00C23D05">
        <w:rPr>
          <w:snapToGrid w:val="0"/>
          <w:lang w:val="es-ES" w:eastAsia="es-ES"/>
        </w:rPr>
        <w:t>El lugar del docente.</w:t>
      </w:r>
      <w:r w:rsidRPr="00C23D05">
        <w:t xml:space="preserve"> </w:t>
      </w:r>
      <w:r w:rsidRPr="00C23D05">
        <w:rPr>
          <w:snapToGrid w:val="0"/>
          <w:lang w:val="es-ES" w:eastAsia="es-ES"/>
        </w:rPr>
        <w:t>Las relaciones de poder-saber entre el docente y los alumnos/as. Diferencias entre asimetría, poder y dominación. Cuestionamiento a la asimetría docente-alumno/a. No solo el adulto sabe, no solo la escuela educa.</w:t>
      </w:r>
    </w:p>
    <w:p w:rsidR="00C23D05" w:rsidRPr="00C23D05" w:rsidRDefault="00C23D05" w:rsidP="00C23D05">
      <w:pPr>
        <w:widowControl w:val="0"/>
        <w:ind w:left="720"/>
        <w:jc w:val="both"/>
        <w:rPr>
          <w:snapToGrid w:val="0"/>
          <w:lang w:val="es-ES" w:eastAsia="es-ES"/>
        </w:rPr>
      </w:pPr>
    </w:p>
    <w:p w:rsidR="00C23D05" w:rsidRPr="00C23D05" w:rsidRDefault="00C23D05" w:rsidP="00C23D05">
      <w:pPr>
        <w:widowControl w:val="0"/>
        <w:jc w:val="both"/>
        <w:rPr>
          <w:snapToGrid w:val="0"/>
          <w:lang w:val="es-ES" w:eastAsia="es-ES"/>
        </w:rPr>
      </w:pPr>
      <w:r w:rsidRPr="00C23D05">
        <w:rPr>
          <w:snapToGrid w:val="0"/>
          <w:lang w:val="es-ES" w:eastAsia="es-ES"/>
        </w:rPr>
        <w:t>Bibliografía obligatoria:</w:t>
      </w:r>
    </w:p>
    <w:p w:rsidR="00C23D05" w:rsidRPr="00C23D05" w:rsidRDefault="00C23D05" w:rsidP="00C23D05">
      <w:pPr>
        <w:numPr>
          <w:ilvl w:val="0"/>
          <w:numId w:val="7"/>
        </w:numPr>
        <w:pBdr>
          <w:top w:val="none" w:sz="0" w:space="0" w:color="auto"/>
          <w:left w:val="none" w:sz="0" w:space="0" w:color="auto"/>
          <w:bottom w:val="none" w:sz="0" w:space="0" w:color="auto"/>
          <w:right w:val="none" w:sz="0" w:space="0" w:color="auto"/>
          <w:between w:val="none" w:sz="0" w:space="0" w:color="auto"/>
        </w:pBdr>
        <w:jc w:val="both"/>
        <w:rPr>
          <w:lang w:val="es-ES_tradnl" w:eastAsia="es-ES"/>
        </w:rPr>
      </w:pPr>
      <w:proofErr w:type="spellStart"/>
      <w:r w:rsidRPr="00C23D05">
        <w:rPr>
          <w:lang w:val="es-ES_tradnl" w:eastAsia="es-ES"/>
        </w:rPr>
        <w:t>Dussel</w:t>
      </w:r>
      <w:proofErr w:type="spellEnd"/>
      <w:r w:rsidRPr="00C23D05">
        <w:rPr>
          <w:lang w:val="es-ES_tradnl" w:eastAsia="es-ES"/>
        </w:rPr>
        <w:t xml:space="preserve">, I  y </w:t>
      </w:r>
      <w:proofErr w:type="spellStart"/>
      <w:r w:rsidRPr="00C23D05">
        <w:rPr>
          <w:lang w:val="es-ES_tradnl" w:eastAsia="es-ES"/>
        </w:rPr>
        <w:t>caruso</w:t>
      </w:r>
      <w:proofErr w:type="spellEnd"/>
      <w:r w:rsidRPr="00C23D05">
        <w:rPr>
          <w:lang w:val="es-ES_tradnl" w:eastAsia="es-ES"/>
        </w:rPr>
        <w:t>, M. (1999): "El aula nace: el rol de la religión como partera" En</w:t>
      </w:r>
      <w:proofErr w:type="gramStart"/>
      <w:r w:rsidRPr="00C23D05">
        <w:rPr>
          <w:lang w:val="es-ES_tradnl" w:eastAsia="es-ES"/>
        </w:rPr>
        <w:t>:  La</w:t>
      </w:r>
      <w:proofErr w:type="gramEnd"/>
      <w:r w:rsidRPr="00C23D05">
        <w:rPr>
          <w:lang w:val="es-ES_tradnl" w:eastAsia="es-ES"/>
        </w:rPr>
        <w:t xml:space="preserve"> invención del aula. Una genealogía de las formas de enseñar, Santillana, Buenos Aires.</w:t>
      </w:r>
    </w:p>
    <w:p w:rsidR="00C23D05" w:rsidRPr="00C23D05" w:rsidRDefault="00C23D05" w:rsidP="00C23D05">
      <w:pPr>
        <w:numPr>
          <w:ilvl w:val="0"/>
          <w:numId w:val="7"/>
        </w:numPr>
        <w:pBdr>
          <w:top w:val="none" w:sz="0" w:space="0" w:color="auto"/>
          <w:left w:val="none" w:sz="0" w:space="0" w:color="auto"/>
          <w:bottom w:val="none" w:sz="0" w:space="0" w:color="auto"/>
          <w:right w:val="none" w:sz="0" w:space="0" w:color="auto"/>
          <w:between w:val="none" w:sz="0" w:space="0" w:color="auto"/>
        </w:pBdr>
        <w:ind w:left="714" w:hanging="357"/>
        <w:jc w:val="both"/>
        <w:rPr>
          <w:lang w:val="es-ES_tradnl" w:eastAsia="es-ES"/>
        </w:rPr>
      </w:pPr>
      <w:r w:rsidRPr="00C23D05">
        <w:rPr>
          <w:lang w:val="es-ES_tradnl" w:eastAsia="es-ES"/>
        </w:rPr>
        <w:t xml:space="preserve">Baquero, R y </w:t>
      </w:r>
      <w:proofErr w:type="spellStart"/>
      <w:r w:rsidRPr="00C23D05">
        <w:rPr>
          <w:lang w:val="es-ES_tradnl" w:eastAsia="es-ES"/>
        </w:rPr>
        <w:t>Narodowski</w:t>
      </w:r>
      <w:proofErr w:type="spellEnd"/>
      <w:r w:rsidRPr="00C23D05">
        <w:rPr>
          <w:lang w:val="es-ES_tradnl" w:eastAsia="es-ES"/>
        </w:rPr>
        <w:t>, M (1994), "¿Existe la infancia?", en: Revista IICE Año III Nº 6, Miño y Dávila, Bs.As. pp. 61-67.</w:t>
      </w:r>
    </w:p>
    <w:p w:rsidR="00C23D05" w:rsidRPr="00C23D05" w:rsidRDefault="00C23D05" w:rsidP="00C23D05">
      <w:pPr>
        <w:numPr>
          <w:ilvl w:val="0"/>
          <w:numId w:val="7"/>
        </w:numPr>
        <w:pBdr>
          <w:top w:val="none" w:sz="0" w:space="0" w:color="auto"/>
          <w:left w:val="none" w:sz="0" w:space="0" w:color="auto"/>
          <w:bottom w:val="none" w:sz="0" w:space="0" w:color="auto"/>
          <w:right w:val="none" w:sz="0" w:space="0" w:color="auto"/>
          <w:between w:val="none" w:sz="0" w:space="0" w:color="auto"/>
        </w:pBdr>
        <w:jc w:val="both"/>
        <w:rPr>
          <w:lang w:val="es-ES_tradnl" w:eastAsia="es-ES"/>
        </w:rPr>
      </w:pPr>
      <w:r w:rsidRPr="00C23D05">
        <w:rPr>
          <w:lang w:val="es-ES_tradnl" w:eastAsia="es-ES"/>
        </w:rPr>
        <w:t>El Monitor, Revista del Ministerio de Educación, Ciencia y Tecnología de la Nación, Nº 10 Dossier: Las infancias hoy. 2007</w:t>
      </w:r>
    </w:p>
    <w:p w:rsidR="00C23D05" w:rsidRPr="00C23D05" w:rsidRDefault="00C23D05" w:rsidP="00C23D05">
      <w:pPr>
        <w:numPr>
          <w:ilvl w:val="0"/>
          <w:numId w:val="7"/>
        </w:numPr>
        <w:pBdr>
          <w:top w:val="none" w:sz="0" w:space="0" w:color="auto"/>
          <w:left w:val="none" w:sz="0" w:space="0" w:color="auto"/>
          <w:bottom w:val="none" w:sz="0" w:space="0" w:color="auto"/>
          <w:right w:val="none" w:sz="0" w:space="0" w:color="auto"/>
          <w:between w:val="none" w:sz="0" w:space="0" w:color="auto"/>
        </w:pBdr>
        <w:ind w:left="714" w:hanging="357"/>
        <w:jc w:val="both"/>
        <w:rPr>
          <w:lang w:val="es-ES_tradnl" w:eastAsia="es-ES"/>
        </w:rPr>
      </w:pPr>
      <w:proofErr w:type="spellStart"/>
      <w:r w:rsidRPr="00C23D05">
        <w:rPr>
          <w:lang w:val="es-ES_tradnl" w:eastAsia="es-ES"/>
        </w:rPr>
        <w:t>Beloff</w:t>
      </w:r>
      <w:proofErr w:type="spellEnd"/>
      <w:r w:rsidRPr="00C23D05">
        <w:rPr>
          <w:lang w:val="es-ES_tradnl" w:eastAsia="es-ES"/>
        </w:rPr>
        <w:t xml:space="preserve">, Mary MODELO DE LA PROTECCION INTEGRAL DE LOS DERECHOS DEL NIÑO Y DE LA SITUACION IRREGULAR: UN MODELO PARA ARMAR Y OTRO PARA DESARMAR en UNICEF Oficina de </w:t>
      </w:r>
      <w:proofErr w:type="spellStart"/>
      <w:r w:rsidRPr="00C23D05">
        <w:rPr>
          <w:lang w:val="es-ES_tradnl" w:eastAsia="es-ES"/>
        </w:rPr>
        <w:t>Area</w:t>
      </w:r>
      <w:proofErr w:type="spellEnd"/>
      <w:r w:rsidRPr="00C23D05">
        <w:rPr>
          <w:lang w:val="es-ES_tradnl" w:eastAsia="es-ES"/>
        </w:rPr>
        <w:t xml:space="preserve"> para Argentina, Chile y Uruguay, Ministerio de Justicia, JUSTICIA Y DERECHOS DEL NIÑO, (en línea), Santiago de </w:t>
      </w:r>
      <w:r w:rsidRPr="00C23D05">
        <w:rPr>
          <w:lang w:val="es-ES_tradnl" w:eastAsia="es-ES"/>
        </w:rPr>
        <w:lastRenderedPageBreak/>
        <w:t>Chile, noviembre 1999, (fecha de consulta: 4 octubre 2016). Disponible en: http://www.unicef.org/argentina/spanish/ar_insumos_PEJusticiayderechos1.pdf</w:t>
      </w:r>
    </w:p>
    <w:p w:rsidR="00C23D05" w:rsidRPr="00C23D05" w:rsidRDefault="00C23D05" w:rsidP="00C23D05">
      <w:pPr>
        <w:numPr>
          <w:ilvl w:val="0"/>
          <w:numId w:val="7"/>
        </w:numPr>
        <w:pBdr>
          <w:top w:val="none" w:sz="0" w:space="0" w:color="auto"/>
          <w:left w:val="none" w:sz="0" w:space="0" w:color="auto"/>
          <w:bottom w:val="none" w:sz="0" w:space="0" w:color="auto"/>
          <w:right w:val="none" w:sz="0" w:space="0" w:color="auto"/>
          <w:between w:val="none" w:sz="0" w:space="0" w:color="auto"/>
        </w:pBdr>
        <w:spacing w:after="200"/>
        <w:rPr>
          <w:lang w:val="es-ES_tradnl" w:eastAsia="es-ES"/>
        </w:rPr>
      </w:pPr>
      <w:r w:rsidRPr="00C23D05">
        <w:rPr>
          <w:lang w:val="es-ES_tradnl" w:eastAsia="es-ES"/>
        </w:rPr>
        <w:t>“Llegar a ser alumno”. Fascículo de la serie Pedagogía. EXPLORA- LAS CIENCIAS EN EL MUNDO CONTEMPORANEO. Ministerio de Educación de la Nación, 2007</w:t>
      </w:r>
    </w:p>
    <w:p w:rsidR="00C23D05" w:rsidRPr="00C23D05" w:rsidRDefault="00C23D05" w:rsidP="00C23D05">
      <w:pPr>
        <w:rPr>
          <w:b/>
          <w:lang w:val="es-ES" w:eastAsia="es-ES"/>
        </w:rPr>
      </w:pPr>
      <w:r w:rsidRPr="00C23D05">
        <w:rPr>
          <w:b/>
          <w:lang w:val="es-ES" w:eastAsia="es-ES"/>
        </w:rPr>
        <w:t xml:space="preserve">Unidad 4: Discursos y dispositivos pedagógicos del S XX desde las Teorías Críticas </w:t>
      </w:r>
    </w:p>
    <w:p w:rsidR="00C23D05" w:rsidRPr="00C23D05" w:rsidRDefault="00C23D05" w:rsidP="00C23D05">
      <w:pPr>
        <w:widowControl w:val="0"/>
        <w:jc w:val="both"/>
        <w:rPr>
          <w:lang w:val="es-ES" w:eastAsia="es-ES"/>
        </w:rPr>
      </w:pPr>
      <w:r w:rsidRPr="00C23D05">
        <w:rPr>
          <w:lang w:val="es-ES" w:eastAsia="es-ES"/>
        </w:rPr>
        <w:t>La pedagogía ofrece la posibilidad de comprender la diversidad de miradas metodológicas, las posibles perspectivas de ser docente y de ser estudiante, contextualizada en las principales corrientes pedagógicas</w:t>
      </w:r>
    </w:p>
    <w:p w:rsidR="00C23D05" w:rsidRPr="00C23D05" w:rsidRDefault="00C23D05" w:rsidP="00C23D05">
      <w:pPr>
        <w:widowControl w:val="0"/>
        <w:jc w:val="both"/>
        <w:rPr>
          <w:snapToGrid w:val="0"/>
          <w:lang w:val="es-ES" w:eastAsia="es-ES"/>
        </w:rPr>
      </w:pPr>
      <w:r w:rsidRPr="00C23D05">
        <w:rPr>
          <w:snapToGrid w:val="0"/>
          <w:lang w:val="es-ES" w:eastAsia="es-ES"/>
        </w:rPr>
        <w:t>Contenidos:</w:t>
      </w:r>
    </w:p>
    <w:p w:rsidR="00C23D05" w:rsidRPr="00C23D05" w:rsidRDefault="00C23D05" w:rsidP="00C23D05">
      <w:pPr>
        <w:widowControl w:val="0"/>
        <w:numPr>
          <w:ilvl w:val="0"/>
          <w:numId w:val="14"/>
        </w:numPr>
        <w:pBdr>
          <w:top w:val="none" w:sz="0" w:space="0" w:color="auto"/>
          <w:left w:val="none" w:sz="0" w:space="0" w:color="auto"/>
          <w:bottom w:val="none" w:sz="0" w:space="0" w:color="auto"/>
          <w:right w:val="none" w:sz="0" w:space="0" w:color="auto"/>
          <w:between w:val="none" w:sz="0" w:space="0" w:color="auto"/>
        </w:pBdr>
        <w:jc w:val="both"/>
        <w:rPr>
          <w:snapToGrid w:val="0"/>
          <w:lang w:val="es-ES" w:eastAsia="es-ES"/>
        </w:rPr>
      </w:pPr>
      <w:r w:rsidRPr="00C23D05">
        <w:rPr>
          <w:snapToGrid w:val="0"/>
          <w:lang w:val="es-ES" w:eastAsia="es-ES"/>
        </w:rPr>
        <w:t xml:space="preserve">Las corrientes pedagógicas no críticas y críticas. La función asignada a la educación, el lugar del docente, el  vínculo didáctico y el </w:t>
      </w:r>
      <w:proofErr w:type="spellStart"/>
      <w:r w:rsidRPr="00C23D05">
        <w:rPr>
          <w:snapToGrid w:val="0"/>
          <w:lang w:val="es-ES" w:eastAsia="es-ES"/>
        </w:rPr>
        <w:t>curriculum</w:t>
      </w:r>
      <w:proofErr w:type="spellEnd"/>
      <w:r w:rsidRPr="00C23D05">
        <w:rPr>
          <w:snapToGrid w:val="0"/>
          <w:lang w:val="es-ES" w:eastAsia="es-ES"/>
        </w:rPr>
        <w:t xml:space="preserve"> desde los distintos modelos. </w:t>
      </w:r>
    </w:p>
    <w:p w:rsidR="00C23D05" w:rsidRPr="00C23D05" w:rsidRDefault="00C23D05" w:rsidP="00C23D05">
      <w:pPr>
        <w:widowControl w:val="0"/>
        <w:numPr>
          <w:ilvl w:val="0"/>
          <w:numId w:val="14"/>
        </w:numPr>
        <w:pBdr>
          <w:top w:val="none" w:sz="0" w:space="0" w:color="auto"/>
          <w:left w:val="none" w:sz="0" w:space="0" w:color="auto"/>
          <w:bottom w:val="none" w:sz="0" w:space="0" w:color="auto"/>
          <w:right w:val="none" w:sz="0" w:space="0" w:color="auto"/>
          <w:between w:val="none" w:sz="0" w:space="0" w:color="auto"/>
        </w:pBdr>
        <w:jc w:val="both"/>
        <w:rPr>
          <w:snapToGrid w:val="0"/>
          <w:lang w:val="es-ES" w:eastAsia="es-ES"/>
        </w:rPr>
      </w:pPr>
      <w:r w:rsidRPr="00C23D05">
        <w:rPr>
          <w:snapToGrid w:val="0"/>
          <w:lang w:val="es-ES" w:eastAsia="es-ES"/>
        </w:rPr>
        <w:t xml:space="preserve">Modelos hegemónicos en educación: La pedagogía tradicional. La pedagogía de la escuela nueva. La pedagogía </w:t>
      </w:r>
      <w:proofErr w:type="spellStart"/>
      <w:r w:rsidRPr="00C23D05">
        <w:rPr>
          <w:snapToGrid w:val="0"/>
          <w:lang w:val="es-ES" w:eastAsia="es-ES"/>
        </w:rPr>
        <w:t>tecnicista</w:t>
      </w:r>
      <w:proofErr w:type="spellEnd"/>
      <w:r w:rsidRPr="00C23D05">
        <w:rPr>
          <w:snapToGrid w:val="0"/>
          <w:lang w:val="es-ES" w:eastAsia="es-ES"/>
        </w:rPr>
        <w:t xml:space="preserve">. </w:t>
      </w:r>
    </w:p>
    <w:p w:rsidR="00C23D05" w:rsidRPr="00C23D05" w:rsidRDefault="00C23D05" w:rsidP="00C23D05">
      <w:pPr>
        <w:widowControl w:val="0"/>
        <w:numPr>
          <w:ilvl w:val="0"/>
          <w:numId w:val="14"/>
        </w:numPr>
        <w:pBdr>
          <w:top w:val="none" w:sz="0" w:space="0" w:color="auto"/>
          <w:left w:val="none" w:sz="0" w:space="0" w:color="auto"/>
          <w:bottom w:val="none" w:sz="0" w:space="0" w:color="auto"/>
          <w:right w:val="none" w:sz="0" w:space="0" w:color="auto"/>
          <w:between w:val="none" w:sz="0" w:space="0" w:color="auto"/>
        </w:pBdr>
        <w:jc w:val="both"/>
        <w:rPr>
          <w:snapToGrid w:val="0"/>
          <w:lang w:val="es-ES" w:eastAsia="es-ES"/>
        </w:rPr>
      </w:pPr>
      <w:r w:rsidRPr="00C23D05">
        <w:rPr>
          <w:snapToGrid w:val="0"/>
          <w:lang w:val="es-ES" w:eastAsia="es-ES"/>
        </w:rPr>
        <w:t xml:space="preserve">Modelos críticos en educación: Las teorías </w:t>
      </w:r>
      <w:proofErr w:type="spellStart"/>
      <w:r w:rsidRPr="00C23D05">
        <w:rPr>
          <w:snapToGrid w:val="0"/>
          <w:lang w:val="es-ES" w:eastAsia="es-ES"/>
        </w:rPr>
        <w:t>reproductivistas</w:t>
      </w:r>
      <w:proofErr w:type="spellEnd"/>
      <w:r w:rsidRPr="00C23D05">
        <w:rPr>
          <w:snapToGrid w:val="0"/>
          <w:lang w:val="es-ES" w:eastAsia="es-ES"/>
        </w:rPr>
        <w:t xml:space="preserve">. La pedagogía de la liberación. </w:t>
      </w:r>
    </w:p>
    <w:p w:rsidR="00C23D05" w:rsidRPr="00C23D05" w:rsidRDefault="00C23D05" w:rsidP="00C23D05">
      <w:pPr>
        <w:widowControl w:val="0"/>
        <w:jc w:val="both"/>
        <w:rPr>
          <w:snapToGrid w:val="0"/>
          <w:lang w:val="es-ES" w:eastAsia="es-ES"/>
        </w:rPr>
      </w:pPr>
      <w:r w:rsidRPr="00C23D05">
        <w:rPr>
          <w:snapToGrid w:val="0"/>
          <w:lang w:val="es-ES" w:eastAsia="es-ES"/>
        </w:rPr>
        <w:t>Bibliografía obligatoria:</w:t>
      </w:r>
    </w:p>
    <w:p w:rsidR="00C23D05" w:rsidRPr="00C23D05" w:rsidRDefault="00C23D05" w:rsidP="00C23D05">
      <w:pPr>
        <w:widowControl w:val="0"/>
        <w:numPr>
          <w:ilvl w:val="0"/>
          <w:numId w:val="8"/>
        </w:numPr>
        <w:pBdr>
          <w:top w:val="none" w:sz="0" w:space="0" w:color="auto"/>
          <w:left w:val="none" w:sz="0" w:space="0" w:color="auto"/>
          <w:bottom w:val="none" w:sz="0" w:space="0" w:color="auto"/>
          <w:right w:val="none" w:sz="0" w:space="0" w:color="auto"/>
          <w:between w:val="none" w:sz="0" w:space="0" w:color="auto"/>
        </w:pBdr>
        <w:jc w:val="both"/>
        <w:rPr>
          <w:snapToGrid w:val="0"/>
          <w:lang w:val="es-ES" w:eastAsia="es-ES"/>
        </w:rPr>
      </w:pPr>
      <w:r w:rsidRPr="00C23D05">
        <w:rPr>
          <w:snapToGrid w:val="0"/>
          <w:lang w:val="es-ES" w:eastAsia="es-ES"/>
        </w:rPr>
        <w:t>Palacios, J. (1989): La cuestión escolar. Laia. Barcelona.</w:t>
      </w:r>
    </w:p>
    <w:p w:rsidR="00C23D05" w:rsidRPr="00C23D05" w:rsidRDefault="00C23D05" w:rsidP="00C23D05">
      <w:pPr>
        <w:widowControl w:val="0"/>
        <w:numPr>
          <w:ilvl w:val="0"/>
          <w:numId w:val="8"/>
        </w:numPr>
        <w:pBdr>
          <w:top w:val="none" w:sz="0" w:space="0" w:color="auto"/>
          <w:left w:val="none" w:sz="0" w:space="0" w:color="auto"/>
          <w:bottom w:val="none" w:sz="0" w:space="0" w:color="auto"/>
          <w:right w:val="none" w:sz="0" w:space="0" w:color="auto"/>
          <w:between w:val="none" w:sz="0" w:space="0" w:color="auto"/>
        </w:pBdr>
        <w:jc w:val="both"/>
        <w:rPr>
          <w:snapToGrid w:val="0"/>
          <w:lang w:val="es-ES" w:eastAsia="es-ES"/>
        </w:rPr>
      </w:pPr>
      <w:proofErr w:type="spellStart"/>
      <w:r w:rsidRPr="00C23D05">
        <w:rPr>
          <w:snapToGrid w:val="0"/>
          <w:lang w:val="es-ES" w:eastAsia="es-ES"/>
        </w:rPr>
        <w:t>Gvirtz</w:t>
      </w:r>
      <w:proofErr w:type="spellEnd"/>
      <w:r w:rsidRPr="00C23D05">
        <w:rPr>
          <w:snapToGrid w:val="0"/>
          <w:lang w:val="es-ES" w:eastAsia="es-ES"/>
        </w:rPr>
        <w:t xml:space="preserve">, S. </w:t>
      </w:r>
      <w:proofErr w:type="spellStart"/>
      <w:r w:rsidRPr="00C23D05">
        <w:rPr>
          <w:snapToGrid w:val="0"/>
          <w:lang w:val="es-ES" w:eastAsia="es-ES"/>
        </w:rPr>
        <w:t>Grinberg</w:t>
      </w:r>
      <w:proofErr w:type="spellEnd"/>
      <w:r w:rsidRPr="00C23D05">
        <w:rPr>
          <w:snapToGrid w:val="0"/>
          <w:lang w:val="es-ES" w:eastAsia="es-ES"/>
        </w:rPr>
        <w:t xml:space="preserve">, S. </w:t>
      </w:r>
      <w:proofErr w:type="spellStart"/>
      <w:r w:rsidRPr="00C23D05">
        <w:rPr>
          <w:snapToGrid w:val="0"/>
          <w:lang w:val="es-ES" w:eastAsia="es-ES"/>
        </w:rPr>
        <w:t>Abregú</w:t>
      </w:r>
      <w:proofErr w:type="spellEnd"/>
      <w:r w:rsidRPr="00C23D05">
        <w:rPr>
          <w:snapToGrid w:val="0"/>
          <w:lang w:val="es-ES" w:eastAsia="es-ES"/>
        </w:rPr>
        <w:t xml:space="preserve">, V. La educación ayer, hoy y mañana. El ABC de la Pedagogía. Ciudad de Buenos Aires. AIQUE. 2009. </w:t>
      </w:r>
      <w:proofErr w:type="spellStart"/>
      <w:r w:rsidRPr="00C23D05">
        <w:rPr>
          <w:snapToGrid w:val="0"/>
          <w:lang w:val="es-ES" w:eastAsia="es-ES"/>
        </w:rPr>
        <w:t>Cap</w:t>
      </w:r>
      <w:proofErr w:type="spellEnd"/>
      <w:r w:rsidRPr="00C23D05">
        <w:rPr>
          <w:snapToGrid w:val="0"/>
          <w:lang w:val="es-ES" w:eastAsia="es-ES"/>
        </w:rPr>
        <w:t xml:space="preserve"> 3.</w:t>
      </w:r>
    </w:p>
    <w:p w:rsidR="00C23D05" w:rsidRPr="00C23D05" w:rsidRDefault="00C23D05" w:rsidP="00C23D05">
      <w:pPr>
        <w:pStyle w:val="Prrafodelista"/>
        <w:widowControl w:val="0"/>
        <w:numPr>
          <w:ilvl w:val="0"/>
          <w:numId w:val="8"/>
        </w:numPr>
        <w:spacing w:after="0" w:line="240" w:lineRule="auto"/>
        <w:jc w:val="both"/>
        <w:rPr>
          <w:rFonts w:ascii="Times New Roman" w:eastAsia="Times New Roman" w:hAnsi="Times New Roman" w:cs="Times New Roman"/>
          <w:snapToGrid w:val="0"/>
          <w:sz w:val="24"/>
          <w:szCs w:val="24"/>
          <w:lang w:val="es-ES" w:eastAsia="es-ES"/>
        </w:rPr>
      </w:pPr>
      <w:proofErr w:type="spellStart"/>
      <w:r w:rsidRPr="00C23D05">
        <w:rPr>
          <w:rFonts w:ascii="Times New Roman" w:eastAsia="Times New Roman" w:hAnsi="Times New Roman" w:cs="Times New Roman"/>
          <w:snapToGrid w:val="0"/>
          <w:sz w:val="24"/>
          <w:szCs w:val="24"/>
          <w:lang w:val="es-ES" w:eastAsia="es-ES"/>
        </w:rPr>
        <w:t>Saviani</w:t>
      </w:r>
      <w:proofErr w:type="spellEnd"/>
      <w:r w:rsidRPr="00C23D05">
        <w:rPr>
          <w:rFonts w:ascii="Times New Roman" w:eastAsia="Times New Roman" w:hAnsi="Times New Roman" w:cs="Times New Roman"/>
          <w:snapToGrid w:val="0"/>
          <w:sz w:val="24"/>
          <w:szCs w:val="24"/>
          <w:lang w:val="es-ES" w:eastAsia="es-ES"/>
        </w:rPr>
        <w:t>, d. (1983) Las teorías de la educación y el problema de la marginalidad en América Latina. En Revista Argentina de Educación Nro. 3 AGCE, Buenos Aires.</w:t>
      </w:r>
    </w:p>
    <w:p w:rsidR="00C23D05" w:rsidRPr="00C23D05" w:rsidRDefault="00C23D05" w:rsidP="00C23D05">
      <w:pPr>
        <w:widowControl w:val="0"/>
        <w:numPr>
          <w:ilvl w:val="0"/>
          <w:numId w:val="8"/>
        </w:numPr>
        <w:pBdr>
          <w:top w:val="none" w:sz="0" w:space="0" w:color="auto"/>
          <w:left w:val="none" w:sz="0" w:space="0" w:color="auto"/>
          <w:bottom w:val="none" w:sz="0" w:space="0" w:color="auto"/>
          <w:right w:val="none" w:sz="0" w:space="0" w:color="auto"/>
          <w:between w:val="none" w:sz="0" w:space="0" w:color="auto"/>
        </w:pBdr>
        <w:jc w:val="both"/>
        <w:rPr>
          <w:snapToGrid w:val="0"/>
          <w:lang w:val="es-ES" w:eastAsia="es-ES"/>
        </w:rPr>
      </w:pPr>
      <w:r w:rsidRPr="00C23D05">
        <w:rPr>
          <w:snapToGrid w:val="0"/>
          <w:lang w:val="es-ES" w:eastAsia="es-ES"/>
        </w:rPr>
        <w:t xml:space="preserve">Gimeno </w:t>
      </w:r>
      <w:proofErr w:type="spellStart"/>
      <w:r w:rsidRPr="00C23D05">
        <w:rPr>
          <w:snapToGrid w:val="0"/>
          <w:lang w:val="es-ES" w:eastAsia="es-ES"/>
        </w:rPr>
        <w:t>Sacristan</w:t>
      </w:r>
      <w:proofErr w:type="spellEnd"/>
      <w:r w:rsidRPr="00C23D05">
        <w:rPr>
          <w:snapToGrid w:val="0"/>
          <w:lang w:val="es-ES" w:eastAsia="es-ES"/>
        </w:rPr>
        <w:t>, J (1988): “El culto a la eficiencia y la Pedagogía por objetivos: nacimiento de un estilo pedagógico”. En: La pedagogía por objetivos: obsesión por la eficacia. Barcelona, Morata.</w:t>
      </w:r>
    </w:p>
    <w:p w:rsidR="00C23D05" w:rsidRPr="00C23D05" w:rsidRDefault="00C23D05" w:rsidP="00C23D05">
      <w:pPr>
        <w:widowControl w:val="0"/>
        <w:numPr>
          <w:ilvl w:val="0"/>
          <w:numId w:val="8"/>
        </w:numPr>
        <w:pBdr>
          <w:top w:val="none" w:sz="0" w:space="0" w:color="auto"/>
          <w:left w:val="none" w:sz="0" w:space="0" w:color="auto"/>
          <w:bottom w:val="none" w:sz="0" w:space="0" w:color="auto"/>
          <w:right w:val="none" w:sz="0" w:space="0" w:color="auto"/>
          <w:between w:val="none" w:sz="0" w:space="0" w:color="auto"/>
        </w:pBdr>
        <w:jc w:val="both"/>
        <w:rPr>
          <w:snapToGrid w:val="0"/>
          <w:lang w:val="es-ES" w:eastAsia="es-ES"/>
        </w:rPr>
      </w:pPr>
      <w:proofErr w:type="spellStart"/>
      <w:r w:rsidRPr="00C23D05">
        <w:rPr>
          <w:snapToGrid w:val="0"/>
          <w:lang w:val="es-ES" w:eastAsia="es-ES"/>
        </w:rPr>
        <w:t>Hillert</w:t>
      </w:r>
      <w:proofErr w:type="spellEnd"/>
      <w:r w:rsidRPr="00C23D05">
        <w:rPr>
          <w:snapToGrid w:val="0"/>
          <w:lang w:val="es-ES" w:eastAsia="es-ES"/>
        </w:rPr>
        <w:t xml:space="preserve">, F. (2008): </w:t>
      </w:r>
      <w:r w:rsidRPr="00C23D05">
        <w:rPr>
          <w:i/>
          <w:snapToGrid w:val="0"/>
          <w:lang w:val="es-ES" w:eastAsia="es-ES"/>
        </w:rPr>
        <w:t>El giro copernicano pedagógico de Freire</w:t>
      </w:r>
      <w:r w:rsidRPr="00C23D05">
        <w:rPr>
          <w:snapToGrid w:val="0"/>
          <w:lang w:val="es-ES" w:eastAsia="es-ES"/>
        </w:rPr>
        <w:t>. En: Revista Novedades Educativas, Edición 209, Mayo 2008, Buenos Aires.</w:t>
      </w:r>
    </w:p>
    <w:p w:rsidR="00C23D05" w:rsidRPr="00C23D05" w:rsidRDefault="00C23D05" w:rsidP="00C23D05">
      <w:pPr>
        <w:widowControl w:val="0"/>
        <w:ind w:left="720"/>
        <w:jc w:val="both"/>
        <w:rPr>
          <w:snapToGrid w:val="0"/>
          <w:lang w:val="es-ES" w:eastAsia="es-ES"/>
        </w:rPr>
      </w:pPr>
    </w:p>
    <w:p w:rsidR="00C23D05" w:rsidRPr="00C23D05" w:rsidRDefault="00C23D05" w:rsidP="00C23D05">
      <w:pPr>
        <w:rPr>
          <w:lang w:val="es-ES" w:eastAsia="es-ES"/>
        </w:rPr>
      </w:pPr>
      <w:r w:rsidRPr="00C23D05">
        <w:rPr>
          <w:b/>
          <w:lang w:val="es-ES" w:eastAsia="es-ES"/>
        </w:rPr>
        <w:t>Unidad 5: El discurso pedagógico actual, entre la crisis y los nuevos sentidos</w:t>
      </w:r>
    </w:p>
    <w:p w:rsidR="00C23D05" w:rsidRPr="00C23D05" w:rsidRDefault="00C23D05" w:rsidP="00C23D05">
      <w:pPr>
        <w:widowControl w:val="0"/>
        <w:jc w:val="both"/>
        <w:rPr>
          <w:snapToGrid w:val="0"/>
          <w:lang w:val="es-ES" w:eastAsia="es-ES"/>
        </w:rPr>
      </w:pPr>
      <w:r w:rsidRPr="00C23D05">
        <w:rPr>
          <w:snapToGrid w:val="0"/>
          <w:lang w:val="es-ES" w:eastAsia="es-ES"/>
        </w:rPr>
        <w:t>La inclusión consiste en transformar los sistemas educativos y otros entornos de aprendizaje para responder a las diferentes necesidades de los/as alumnos/as. En primer lugar es un tema de derechos.</w:t>
      </w:r>
    </w:p>
    <w:p w:rsidR="00C23D05" w:rsidRPr="00C23D05" w:rsidRDefault="00C23D05" w:rsidP="00C23D05">
      <w:pPr>
        <w:widowControl w:val="0"/>
        <w:jc w:val="both"/>
        <w:rPr>
          <w:snapToGrid w:val="0"/>
          <w:lang w:val="es-ES" w:eastAsia="es-ES"/>
        </w:rPr>
      </w:pPr>
      <w:r w:rsidRPr="00C23D05">
        <w:rPr>
          <w:snapToGrid w:val="0"/>
          <w:lang w:val="es-ES" w:eastAsia="es-ES"/>
        </w:rPr>
        <w:t>Contenidos:</w:t>
      </w:r>
    </w:p>
    <w:p w:rsidR="00C23D05" w:rsidRPr="00C23D05" w:rsidRDefault="00C23D05" w:rsidP="00C23D05">
      <w:pPr>
        <w:numPr>
          <w:ilvl w:val="0"/>
          <w:numId w:val="15"/>
        </w:numPr>
        <w:pBdr>
          <w:top w:val="none" w:sz="0" w:space="0" w:color="auto"/>
          <w:left w:val="none" w:sz="0" w:space="0" w:color="auto"/>
          <w:bottom w:val="none" w:sz="0" w:space="0" w:color="auto"/>
          <w:right w:val="none" w:sz="0" w:space="0" w:color="auto"/>
          <w:between w:val="none" w:sz="0" w:space="0" w:color="auto"/>
        </w:pBdr>
        <w:rPr>
          <w:snapToGrid w:val="0"/>
          <w:lang w:val="es-ES" w:eastAsia="es-ES"/>
        </w:rPr>
      </w:pPr>
      <w:r w:rsidRPr="00C23D05">
        <w:rPr>
          <w:lang w:val="es-ES" w:eastAsia="es-ES"/>
        </w:rPr>
        <w:t xml:space="preserve">Crisis de la institución escolar moderna: pérdida del sentido de la escuela como distribuidora del saber, cambios en el lugar del docente en la posmodernidad. La autoridad del docente. </w:t>
      </w:r>
    </w:p>
    <w:p w:rsidR="00C23D05" w:rsidRPr="00C23D05" w:rsidRDefault="00C23D05" w:rsidP="00C23D05">
      <w:pPr>
        <w:widowControl w:val="0"/>
        <w:numPr>
          <w:ilvl w:val="0"/>
          <w:numId w:val="15"/>
        </w:numPr>
        <w:pBdr>
          <w:top w:val="none" w:sz="0" w:space="0" w:color="auto"/>
          <w:left w:val="none" w:sz="0" w:space="0" w:color="auto"/>
          <w:bottom w:val="none" w:sz="0" w:space="0" w:color="auto"/>
          <w:right w:val="none" w:sz="0" w:space="0" w:color="auto"/>
          <w:between w:val="none" w:sz="0" w:space="0" w:color="auto"/>
        </w:pBdr>
        <w:jc w:val="both"/>
        <w:rPr>
          <w:snapToGrid w:val="0"/>
          <w:lang w:val="es-ES" w:eastAsia="es-ES"/>
        </w:rPr>
      </w:pPr>
      <w:r w:rsidRPr="00C23D05">
        <w:rPr>
          <w:snapToGrid w:val="0"/>
          <w:lang w:val="es-ES" w:eastAsia="es-ES"/>
        </w:rPr>
        <w:t>Diversidad cultural. Desigualdad-equidad educativa. Educación para todos, educación de calidad, ¿antinomia? Algunas perspectivas pedagógicas alternativas: La perspectiva comunicativa</w:t>
      </w:r>
    </w:p>
    <w:p w:rsidR="00C23D05" w:rsidRPr="00C23D05" w:rsidRDefault="00C23D05" w:rsidP="00C23D05">
      <w:pPr>
        <w:widowControl w:val="0"/>
        <w:numPr>
          <w:ilvl w:val="0"/>
          <w:numId w:val="15"/>
        </w:numPr>
        <w:pBdr>
          <w:top w:val="none" w:sz="0" w:space="0" w:color="auto"/>
          <w:left w:val="none" w:sz="0" w:space="0" w:color="auto"/>
          <w:bottom w:val="none" w:sz="0" w:space="0" w:color="auto"/>
          <w:right w:val="none" w:sz="0" w:space="0" w:color="auto"/>
          <w:between w:val="none" w:sz="0" w:space="0" w:color="auto"/>
        </w:pBdr>
        <w:jc w:val="both"/>
        <w:rPr>
          <w:snapToGrid w:val="0"/>
          <w:lang w:val="es-ES" w:eastAsia="es-ES"/>
        </w:rPr>
      </w:pPr>
      <w:r w:rsidRPr="00C23D05">
        <w:rPr>
          <w:snapToGrid w:val="0"/>
          <w:lang w:val="es-ES" w:eastAsia="es-ES"/>
        </w:rPr>
        <w:t>El nuevo lugar otorgado a la enseñanza de las Lenguas Extranjeras en el sistema educativo nacional. La interculturalidad en la formación del profesor de lenguas extranjeras.</w:t>
      </w:r>
    </w:p>
    <w:p w:rsidR="00C23D05" w:rsidRPr="00C23D05" w:rsidRDefault="00C23D05" w:rsidP="00C23D05">
      <w:pPr>
        <w:widowControl w:val="0"/>
        <w:ind w:left="720"/>
        <w:jc w:val="both"/>
        <w:rPr>
          <w:snapToGrid w:val="0"/>
          <w:lang w:val="es-ES" w:eastAsia="es-ES"/>
        </w:rPr>
      </w:pPr>
    </w:p>
    <w:p w:rsidR="00C23D05" w:rsidRPr="00C23D05" w:rsidRDefault="00C23D05" w:rsidP="00C23D05">
      <w:pPr>
        <w:widowControl w:val="0"/>
        <w:jc w:val="both"/>
        <w:rPr>
          <w:snapToGrid w:val="0"/>
          <w:lang w:val="es-ES" w:eastAsia="es-ES"/>
        </w:rPr>
      </w:pPr>
      <w:r w:rsidRPr="00C23D05">
        <w:rPr>
          <w:snapToGrid w:val="0"/>
          <w:lang w:val="es-ES" w:eastAsia="es-ES"/>
        </w:rPr>
        <w:t>Bibliografía Obligatoria:</w:t>
      </w:r>
    </w:p>
    <w:p w:rsidR="00C23D05" w:rsidRPr="00C23D05" w:rsidRDefault="00C23D05" w:rsidP="00C23D05">
      <w:pPr>
        <w:widowControl w:val="0"/>
        <w:numPr>
          <w:ilvl w:val="0"/>
          <w:numId w:val="10"/>
        </w:numPr>
        <w:pBdr>
          <w:top w:val="none" w:sz="0" w:space="0" w:color="auto"/>
          <w:left w:val="none" w:sz="0" w:space="0" w:color="auto"/>
          <w:bottom w:val="none" w:sz="0" w:space="0" w:color="auto"/>
          <w:right w:val="none" w:sz="0" w:space="0" w:color="auto"/>
          <w:between w:val="none" w:sz="0" w:space="0" w:color="auto"/>
        </w:pBdr>
        <w:jc w:val="both"/>
        <w:rPr>
          <w:snapToGrid w:val="0"/>
          <w:lang w:val="es-ES_tradnl" w:eastAsia="es-ES"/>
        </w:rPr>
      </w:pPr>
      <w:r w:rsidRPr="00C23D05">
        <w:rPr>
          <w:snapToGrid w:val="0"/>
          <w:lang w:val="es-ES_tradnl" w:eastAsia="es-ES"/>
        </w:rPr>
        <w:t>Ayuste, A.; flecha, R; López Palma, F y Lleras, D (1994): Planteamiento de la pedagogía crítica: comunicar y transformar. GRAO Ed. Barcelona (Apartado: 3.Un nuevo enfoque crítico: la perspectiva comunicativa)</w:t>
      </w:r>
    </w:p>
    <w:p w:rsidR="00C23D05" w:rsidRPr="00C23D05" w:rsidRDefault="00C23D05" w:rsidP="00C23D05">
      <w:pPr>
        <w:widowControl w:val="0"/>
        <w:numPr>
          <w:ilvl w:val="0"/>
          <w:numId w:val="10"/>
        </w:numPr>
        <w:pBdr>
          <w:top w:val="none" w:sz="0" w:space="0" w:color="auto"/>
          <w:left w:val="none" w:sz="0" w:space="0" w:color="auto"/>
          <w:bottom w:val="none" w:sz="0" w:space="0" w:color="auto"/>
          <w:right w:val="none" w:sz="0" w:space="0" w:color="auto"/>
          <w:between w:val="none" w:sz="0" w:space="0" w:color="auto"/>
        </w:pBdr>
        <w:jc w:val="both"/>
        <w:rPr>
          <w:snapToGrid w:val="0"/>
          <w:lang w:val="es-ES_tradnl" w:eastAsia="es-ES"/>
        </w:rPr>
      </w:pPr>
      <w:proofErr w:type="spellStart"/>
      <w:r w:rsidRPr="00C23D05">
        <w:rPr>
          <w:snapToGrid w:val="0"/>
          <w:lang w:val="es-ES_tradnl" w:eastAsia="es-ES"/>
        </w:rPr>
        <w:t>Perez</w:t>
      </w:r>
      <w:proofErr w:type="spellEnd"/>
      <w:r w:rsidRPr="00C23D05">
        <w:rPr>
          <w:snapToGrid w:val="0"/>
          <w:lang w:val="es-ES_tradnl" w:eastAsia="es-ES"/>
        </w:rPr>
        <w:t xml:space="preserve"> </w:t>
      </w:r>
      <w:proofErr w:type="spellStart"/>
      <w:r w:rsidRPr="00C23D05">
        <w:rPr>
          <w:snapToGrid w:val="0"/>
          <w:lang w:val="es-ES_tradnl" w:eastAsia="es-ES"/>
        </w:rPr>
        <w:t>Gomez</w:t>
      </w:r>
      <w:proofErr w:type="spellEnd"/>
      <w:r w:rsidRPr="00C23D05">
        <w:rPr>
          <w:snapToGrid w:val="0"/>
          <w:lang w:val="es-ES_tradnl" w:eastAsia="es-ES"/>
        </w:rPr>
        <w:t xml:space="preserve">, A.: “Las funciones sociales de la escuela: de la reproducción social a la reconstrucción crítica del conocimiento y la experiencia”, en Gimeno </w:t>
      </w:r>
      <w:proofErr w:type="spellStart"/>
      <w:r w:rsidRPr="00C23D05">
        <w:rPr>
          <w:snapToGrid w:val="0"/>
          <w:lang w:val="es-ES_tradnl" w:eastAsia="es-ES"/>
        </w:rPr>
        <w:t>Sacristan</w:t>
      </w:r>
      <w:proofErr w:type="spellEnd"/>
      <w:r w:rsidRPr="00C23D05">
        <w:rPr>
          <w:snapToGrid w:val="0"/>
          <w:lang w:val="es-ES_tradnl" w:eastAsia="es-ES"/>
        </w:rPr>
        <w:t xml:space="preserve">, J y </w:t>
      </w:r>
      <w:proofErr w:type="spellStart"/>
      <w:r w:rsidRPr="00C23D05">
        <w:rPr>
          <w:snapToGrid w:val="0"/>
          <w:lang w:val="es-ES_tradnl" w:eastAsia="es-ES"/>
        </w:rPr>
        <w:t>Perez</w:t>
      </w:r>
      <w:proofErr w:type="spellEnd"/>
      <w:r w:rsidRPr="00C23D05">
        <w:rPr>
          <w:snapToGrid w:val="0"/>
          <w:lang w:val="es-ES_tradnl" w:eastAsia="es-ES"/>
        </w:rPr>
        <w:t xml:space="preserve"> </w:t>
      </w:r>
      <w:proofErr w:type="spellStart"/>
      <w:r w:rsidRPr="00C23D05">
        <w:rPr>
          <w:snapToGrid w:val="0"/>
          <w:lang w:val="es-ES_tradnl" w:eastAsia="es-ES"/>
        </w:rPr>
        <w:t>Gomez</w:t>
      </w:r>
      <w:proofErr w:type="spellEnd"/>
      <w:r w:rsidRPr="00C23D05">
        <w:rPr>
          <w:snapToGrid w:val="0"/>
          <w:lang w:val="es-ES_tradnl" w:eastAsia="es-ES"/>
        </w:rPr>
        <w:t>, A. Comprender y transformar la enseñanza. Morata, Madrid, l992.</w:t>
      </w:r>
    </w:p>
    <w:p w:rsidR="00C23D05" w:rsidRPr="00C23D05" w:rsidRDefault="00C23D05" w:rsidP="00C23D05">
      <w:pPr>
        <w:numPr>
          <w:ilvl w:val="0"/>
          <w:numId w:val="10"/>
        </w:numPr>
        <w:pBdr>
          <w:top w:val="none" w:sz="0" w:space="0" w:color="auto"/>
          <w:left w:val="none" w:sz="0" w:space="0" w:color="auto"/>
          <w:bottom w:val="none" w:sz="0" w:space="0" w:color="auto"/>
          <w:right w:val="none" w:sz="0" w:space="0" w:color="auto"/>
          <w:between w:val="none" w:sz="0" w:space="0" w:color="auto"/>
        </w:pBdr>
        <w:rPr>
          <w:snapToGrid w:val="0"/>
          <w:lang w:val="es-ES_tradnl" w:eastAsia="es-ES"/>
        </w:rPr>
      </w:pPr>
      <w:proofErr w:type="spellStart"/>
      <w:r w:rsidRPr="00C23D05">
        <w:rPr>
          <w:snapToGrid w:val="0"/>
          <w:lang w:val="es-ES_tradnl" w:eastAsia="es-ES"/>
        </w:rPr>
        <w:lastRenderedPageBreak/>
        <w:t>Southwell</w:t>
      </w:r>
      <w:proofErr w:type="spellEnd"/>
      <w:r w:rsidRPr="00C23D05">
        <w:rPr>
          <w:snapToGrid w:val="0"/>
          <w:lang w:val="es-ES_tradnl" w:eastAsia="es-ES"/>
        </w:rPr>
        <w:t xml:space="preserve"> M. y </w:t>
      </w:r>
      <w:proofErr w:type="spellStart"/>
      <w:r w:rsidRPr="00C23D05">
        <w:rPr>
          <w:snapToGrid w:val="0"/>
          <w:lang w:val="es-ES_tradnl" w:eastAsia="es-ES"/>
        </w:rPr>
        <w:t>Storino</w:t>
      </w:r>
      <w:proofErr w:type="spellEnd"/>
      <w:r w:rsidRPr="00C23D05">
        <w:rPr>
          <w:snapToGrid w:val="0"/>
          <w:lang w:val="es-ES_tradnl" w:eastAsia="es-ES"/>
        </w:rPr>
        <w:t xml:space="preserve"> S. (colaboradora): Docentes: la tarea de cruzar fronteras y tender puentes. Fascículo de la serie Pedagogía. EXPLORA- LAS CIENCIAS EN EL MUNDO CONTEMPORANEO. Ministerio de Educación de la Nación, 2007. </w:t>
      </w:r>
    </w:p>
    <w:p w:rsidR="00C23D05" w:rsidRPr="00C23D05" w:rsidRDefault="00C23D05" w:rsidP="00C23D05">
      <w:pPr>
        <w:numPr>
          <w:ilvl w:val="0"/>
          <w:numId w:val="10"/>
        </w:numPr>
        <w:pBdr>
          <w:top w:val="none" w:sz="0" w:space="0" w:color="auto"/>
          <w:left w:val="none" w:sz="0" w:space="0" w:color="auto"/>
          <w:bottom w:val="none" w:sz="0" w:space="0" w:color="auto"/>
          <w:right w:val="none" w:sz="0" w:space="0" w:color="auto"/>
          <w:between w:val="none" w:sz="0" w:space="0" w:color="auto"/>
        </w:pBdr>
        <w:rPr>
          <w:snapToGrid w:val="0"/>
          <w:lang w:val="es-ES_tradnl" w:eastAsia="es-ES"/>
        </w:rPr>
      </w:pPr>
      <w:r w:rsidRPr="00C23D05">
        <w:rPr>
          <w:snapToGrid w:val="0"/>
          <w:lang w:val="es-ES_tradnl" w:eastAsia="es-ES"/>
        </w:rPr>
        <w:t>El Monitor, Revista del Ministerio de Educación de la Nación Nº 20 Dossier “La autoridad docente en cuestión”, marzo de 2009 y N° 25 Dossier “Ser docente hoy”, marzo de 2010</w:t>
      </w:r>
    </w:p>
    <w:p w:rsidR="00C23D05" w:rsidRPr="00C23D05" w:rsidRDefault="00C23D05" w:rsidP="00C23D05">
      <w:pPr>
        <w:widowControl w:val="0"/>
        <w:numPr>
          <w:ilvl w:val="0"/>
          <w:numId w:val="10"/>
        </w:numPr>
        <w:pBdr>
          <w:top w:val="none" w:sz="0" w:space="0" w:color="auto"/>
          <w:left w:val="none" w:sz="0" w:space="0" w:color="auto"/>
          <w:bottom w:val="none" w:sz="0" w:space="0" w:color="auto"/>
          <w:right w:val="none" w:sz="0" w:space="0" w:color="auto"/>
          <w:between w:val="none" w:sz="0" w:space="0" w:color="auto"/>
        </w:pBdr>
        <w:jc w:val="both"/>
        <w:rPr>
          <w:snapToGrid w:val="0"/>
          <w:lang w:val="es-ES_tradnl" w:eastAsia="es-ES"/>
        </w:rPr>
      </w:pPr>
      <w:r w:rsidRPr="00C23D05">
        <w:rPr>
          <w:snapToGrid w:val="0"/>
          <w:lang w:val="es-ES_tradnl" w:eastAsia="es-ES"/>
        </w:rPr>
        <w:t>Ley de Educación Nacional Nº 26.206, Diciembre de 2006.</w:t>
      </w:r>
    </w:p>
    <w:p w:rsidR="00C23D05" w:rsidRPr="00C23D05" w:rsidRDefault="00C23D05" w:rsidP="00C23D05">
      <w:pPr>
        <w:widowControl w:val="0"/>
        <w:jc w:val="both"/>
        <w:rPr>
          <w:snapToGrid w:val="0"/>
          <w:lang w:val="es-ES_tradnl" w:eastAsia="es-ES"/>
        </w:rPr>
      </w:pPr>
    </w:p>
    <w:p w:rsidR="00C23D05" w:rsidRPr="00C23D05" w:rsidRDefault="00C23D05" w:rsidP="00C23D05">
      <w:pPr>
        <w:widowControl w:val="0"/>
        <w:jc w:val="both"/>
        <w:rPr>
          <w:b/>
          <w:snapToGrid w:val="0"/>
          <w:lang w:val="es-ES" w:eastAsia="es-ES"/>
        </w:rPr>
      </w:pPr>
      <w:r w:rsidRPr="00C23D05">
        <w:rPr>
          <w:b/>
          <w:snapToGrid w:val="0"/>
          <w:lang w:val="es-ES" w:eastAsia="es-ES"/>
        </w:rPr>
        <w:t xml:space="preserve">6. Actividades </w:t>
      </w:r>
    </w:p>
    <w:p w:rsidR="00C23D05" w:rsidRPr="00C23D05" w:rsidRDefault="00C23D05" w:rsidP="00C23D05">
      <w:pPr>
        <w:widowControl w:val="0"/>
        <w:numPr>
          <w:ilvl w:val="0"/>
          <w:numId w:val="3"/>
        </w:numPr>
        <w:pBdr>
          <w:top w:val="none" w:sz="0" w:space="0" w:color="auto"/>
          <w:left w:val="none" w:sz="0" w:space="0" w:color="auto"/>
          <w:bottom w:val="none" w:sz="0" w:space="0" w:color="auto"/>
          <w:right w:val="none" w:sz="0" w:space="0" w:color="auto"/>
          <w:between w:val="none" w:sz="0" w:space="0" w:color="auto"/>
        </w:pBdr>
        <w:jc w:val="both"/>
        <w:rPr>
          <w:snapToGrid w:val="0"/>
          <w:lang w:val="es-ES" w:eastAsia="es-ES"/>
        </w:rPr>
      </w:pPr>
      <w:r w:rsidRPr="00C23D05">
        <w:rPr>
          <w:snapToGrid w:val="0"/>
          <w:lang w:val="es-ES" w:eastAsia="es-ES"/>
        </w:rPr>
        <w:t>Reuniones de intercambio y discusión destinadas al análisis sistemático de los contenidos teóricos sustentados en la  bibliografía de lectura obligatoria.</w:t>
      </w:r>
    </w:p>
    <w:p w:rsidR="00C23D05" w:rsidRPr="00C23D05" w:rsidRDefault="00C23D05" w:rsidP="00C23D05">
      <w:pPr>
        <w:widowControl w:val="0"/>
        <w:numPr>
          <w:ilvl w:val="0"/>
          <w:numId w:val="3"/>
        </w:numPr>
        <w:pBdr>
          <w:top w:val="none" w:sz="0" w:space="0" w:color="auto"/>
          <w:left w:val="none" w:sz="0" w:space="0" w:color="auto"/>
          <w:bottom w:val="none" w:sz="0" w:space="0" w:color="auto"/>
          <w:right w:val="none" w:sz="0" w:space="0" w:color="auto"/>
          <w:between w:val="none" w:sz="0" w:space="0" w:color="auto"/>
        </w:pBdr>
        <w:jc w:val="both"/>
        <w:rPr>
          <w:snapToGrid w:val="0"/>
          <w:lang w:val="es-ES" w:eastAsia="es-ES"/>
        </w:rPr>
      </w:pPr>
      <w:r w:rsidRPr="00C23D05">
        <w:rPr>
          <w:snapToGrid w:val="0"/>
          <w:lang w:val="es-ES" w:eastAsia="es-ES"/>
        </w:rPr>
        <w:t>Reuniones de análisis de casos, experiencias, fragmentos de películas, videos cortos, imágenes de distinto tipo, viñetas, registro de observaciones de clase y otras situaciones escolares, etc. desde la bibliografía leída y lo trabajado en las clases, vinculados con los temas que se abordan en la materia.</w:t>
      </w:r>
    </w:p>
    <w:p w:rsidR="00C23D05" w:rsidRPr="00C23D05" w:rsidRDefault="00C23D05" w:rsidP="00C23D05">
      <w:pPr>
        <w:widowControl w:val="0"/>
        <w:numPr>
          <w:ilvl w:val="0"/>
          <w:numId w:val="3"/>
        </w:numPr>
        <w:pBdr>
          <w:top w:val="none" w:sz="0" w:space="0" w:color="auto"/>
          <w:left w:val="none" w:sz="0" w:space="0" w:color="auto"/>
          <w:bottom w:val="none" w:sz="0" w:space="0" w:color="auto"/>
          <w:right w:val="none" w:sz="0" w:space="0" w:color="auto"/>
          <w:between w:val="none" w:sz="0" w:space="0" w:color="auto"/>
        </w:pBdr>
        <w:jc w:val="both"/>
        <w:rPr>
          <w:lang w:val="es-ES" w:eastAsia="es-ES"/>
        </w:rPr>
      </w:pPr>
      <w:r w:rsidRPr="00C23D05">
        <w:rPr>
          <w:lang w:val="es-ES" w:eastAsia="es-ES"/>
        </w:rPr>
        <w:t xml:space="preserve">Se desarrollará un trabajo integrador de la materia, que consistirá en el análisis de una película, focalizando en ejes que oportunamente se indicarán. Dicho trabajo deberá ser presentado en forma individual y escrita para su evaluación. Asimismo, se prevé una instancia de socialización grupal y oral de los trabajos. </w:t>
      </w:r>
    </w:p>
    <w:p w:rsidR="00C23D05" w:rsidRPr="00C23D05" w:rsidRDefault="00C23D05" w:rsidP="00C23D05">
      <w:pPr>
        <w:widowControl w:val="0"/>
        <w:jc w:val="both"/>
        <w:rPr>
          <w:snapToGrid w:val="0"/>
          <w:lang w:val="es-ES" w:eastAsia="es-ES"/>
        </w:rPr>
      </w:pPr>
      <w:r w:rsidRPr="00C23D05">
        <w:rPr>
          <w:snapToGrid w:val="0"/>
          <w:lang w:val="es-ES" w:eastAsia="es-ES"/>
        </w:rPr>
        <w:t xml:space="preserve">Como parte de la metodología se promocionará el </w:t>
      </w:r>
      <w:r w:rsidRPr="00C23D05">
        <w:rPr>
          <w:i/>
          <w:snapToGrid w:val="0"/>
          <w:lang w:val="es-ES" w:eastAsia="es-ES"/>
        </w:rPr>
        <w:t>estudio y trabajo autónomo</w:t>
      </w:r>
      <w:r w:rsidRPr="00C23D05">
        <w:rPr>
          <w:snapToGrid w:val="0"/>
          <w:lang w:val="es-ES" w:eastAsia="es-ES"/>
        </w:rPr>
        <w:t xml:space="preserve"> que implica a los/las alumnos/as  la preparación de actividades como el análisis de casos y/o films, indagación bibliográfica y/o documental, preparación de temáticas específicas para presentar en clase. En todos los casos, recibirán guías y tendrán reuniones de consulta para su realización.</w:t>
      </w:r>
    </w:p>
    <w:p w:rsidR="00C23D05" w:rsidRPr="00C23D05" w:rsidRDefault="00C23D05" w:rsidP="00C23D05">
      <w:pPr>
        <w:widowControl w:val="0"/>
        <w:jc w:val="both"/>
        <w:rPr>
          <w:snapToGrid w:val="0"/>
          <w:u w:val="single"/>
          <w:lang w:val="es-ES" w:eastAsia="es-ES"/>
        </w:rPr>
      </w:pPr>
    </w:p>
    <w:p w:rsidR="00C23D05" w:rsidRPr="00C23D05" w:rsidRDefault="00C23D05" w:rsidP="00C23D05">
      <w:pPr>
        <w:widowControl w:val="0"/>
        <w:jc w:val="both"/>
        <w:rPr>
          <w:snapToGrid w:val="0"/>
          <w:lang w:val="es-ES" w:eastAsia="es-ES"/>
        </w:rPr>
      </w:pPr>
      <w:r w:rsidRPr="00C23D05">
        <w:rPr>
          <w:snapToGrid w:val="0"/>
          <w:lang w:val="es-ES" w:eastAsia="es-ES"/>
        </w:rPr>
        <w:t>7. Bibliografía de consulta</w:t>
      </w:r>
    </w:p>
    <w:p w:rsidR="00C23D05" w:rsidRPr="00C23D05" w:rsidRDefault="00C23D05" w:rsidP="00C23D05">
      <w:pPr>
        <w:jc w:val="both"/>
        <w:rPr>
          <w:snapToGrid w:val="0"/>
          <w:lang w:val="es-ES" w:eastAsia="es-ES"/>
        </w:rPr>
      </w:pPr>
      <w:r w:rsidRPr="00C23D05">
        <w:rPr>
          <w:snapToGrid w:val="0"/>
          <w:lang w:val="es-ES" w:eastAsia="es-ES"/>
        </w:rPr>
        <w:t xml:space="preserve">-AA. VV. </w:t>
      </w:r>
      <w:proofErr w:type="spellStart"/>
      <w:r w:rsidRPr="00C23D05">
        <w:rPr>
          <w:snapToGrid w:val="0"/>
          <w:lang w:val="es-ES" w:eastAsia="es-ES"/>
        </w:rPr>
        <w:t>Cap</w:t>
      </w:r>
      <w:proofErr w:type="spellEnd"/>
      <w:r w:rsidRPr="00C23D05">
        <w:rPr>
          <w:snapToGrid w:val="0"/>
          <w:lang w:val="es-ES" w:eastAsia="es-ES"/>
        </w:rPr>
        <w:t xml:space="preserve"> Nº1 María Montessori</w:t>
      </w:r>
      <w:r w:rsidRPr="00C23D05">
        <w:rPr>
          <w:snapToGrid w:val="0"/>
          <w:u w:val="single"/>
          <w:lang w:val="es-ES" w:eastAsia="es-ES"/>
        </w:rPr>
        <w:t>. “</w:t>
      </w:r>
      <w:r w:rsidRPr="00C23D05">
        <w:rPr>
          <w:iCs/>
          <w:snapToGrid w:val="0"/>
          <w:lang w:val="es-ES" w:eastAsia="es-ES"/>
        </w:rPr>
        <w:t>Educación activa y sensorial”</w:t>
      </w:r>
      <w:r w:rsidRPr="00C23D05">
        <w:rPr>
          <w:snapToGrid w:val="0"/>
          <w:lang w:val="es-ES" w:eastAsia="es-ES"/>
        </w:rPr>
        <w:t>. En</w:t>
      </w:r>
      <w:r w:rsidRPr="00C23D05">
        <w:rPr>
          <w:i/>
          <w:iCs/>
          <w:snapToGrid w:val="0"/>
          <w:lang w:val="es-ES" w:eastAsia="es-ES"/>
        </w:rPr>
        <w:t>: Pedagogías del siglo XX</w:t>
      </w:r>
      <w:r w:rsidRPr="00C23D05">
        <w:rPr>
          <w:snapToGrid w:val="0"/>
          <w:lang w:val="es-ES" w:eastAsia="es-ES"/>
        </w:rPr>
        <w:t>. Edición Especial 25 años de Cuadernos de Pedagogía. Barcelona CISS/PRAXIS, 2000.</w:t>
      </w:r>
    </w:p>
    <w:p w:rsidR="00C23D05" w:rsidRPr="00C23D05" w:rsidRDefault="00C23D05" w:rsidP="00C23D05">
      <w:pPr>
        <w:jc w:val="both"/>
        <w:rPr>
          <w:snapToGrid w:val="0"/>
          <w:lang w:val="es-ES" w:eastAsia="es-ES"/>
        </w:rPr>
      </w:pPr>
      <w:r w:rsidRPr="00C23D05">
        <w:rPr>
          <w:snapToGrid w:val="0"/>
          <w:lang w:eastAsia="es-ES"/>
        </w:rPr>
        <w:t xml:space="preserve">-AA. VV. </w:t>
      </w:r>
      <w:proofErr w:type="spellStart"/>
      <w:r w:rsidRPr="00C23D05">
        <w:rPr>
          <w:snapToGrid w:val="0"/>
          <w:lang w:eastAsia="es-ES"/>
        </w:rPr>
        <w:t>Cap</w:t>
      </w:r>
      <w:proofErr w:type="spellEnd"/>
      <w:r w:rsidRPr="00C23D05">
        <w:rPr>
          <w:snapToGrid w:val="0"/>
          <w:lang w:eastAsia="es-ES"/>
        </w:rPr>
        <w:t xml:space="preserve"> Nº3 John Dewey. “</w:t>
      </w:r>
      <w:r w:rsidRPr="00C23D05">
        <w:rPr>
          <w:iCs/>
          <w:snapToGrid w:val="0"/>
          <w:lang w:val="es-ES" w:eastAsia="es-ES"/>
        </w:rPr>
        <w:t>Una democracia vital”.</w:t>
      </w:r>
      <w:r w:rsidRPr="00C23D05">
        <w:rPr>
          <w:snapToGrid w:val="0"/>
          <w:lang w:val="es-ES" w:eastAsia="es-ES"/>
        </w:rPr>
        <w:t xml:space="preserve"> En: </w:t>
      </w:r>
      <w:r w:rsidRPr="00C23D05">
        <w:rPr>
          <w:i/>
          <w:iCs/>
          <w:snapToGrid w:val="0"/>
          <w:lang w:val="es-ES" w:eastAsia="es-ES"/>
        </w:rPr>
        <w:t>Pedagogías del siglo XX</w:t>
      </w:r>
      <w:r w:rsidRPr="00C23D05">
        <w:rPr>
          <w:snapToGrid w:val="0"/>
          <w:lang w:val="es-ES" w:eastAsia="es-ES"/>
        </w:rPr>
        <w:t>. Edición Especial 25 años de Cuadernos de Pedagogía. Barcelona CISS/PRAXIS, 2000.</w:t>
      </w:r>
    </w:p>
    <w:p w:rsidR="00C23D05" w:rsidRPr="00C23D05" w:rsidRDefault="00C23D05" w:rsidP="00C23D05">
      <w:pPr>
        <w:widowControl w:val="0"/>
        <w:jc w:val="both"/>
        <w:rPr>
          <w:snapToGrid w:val="0"/>
          <w:lang w:val="es-ES" w:eastAsia="es-ES"/>
        </w:rPr>
      </w:pPr>
      <w:r w:rsidRPr="00C23D05">
        <w:rPr>
          <w:lang w:val="es-ES" w:eastAsia="es-ES"/>
        </w:rPr>
        <w:t>-</w:t>
      </w:r>
      <w:proofErr w:type="spellStart"/>
      <w:r w:rsidRPr="00C23D05">
        <w:rPr>
          <w:lang w:val="es-ES" w:eastAsia="es-ES"/>
        </w:rPr>
        <w:t>Alvarez</w:t>
      </w:r>
      <w:proofErr w:type="spellEnd"/>
      <w:r w:rsidRPr="00C23D05">
        <w:rPr>
          <w:lang w:val="es-ES" w:eastAsia="es-ES"/>
        </w:rPr>
        <w:t xml:space="preserve"> Gallego, A.: (2008): “La educación popular y la memoria activa del saber pedagógico”. </w:t>
      </w:r>
      <w:r w:rsidRPr="00C23D05">
        <w:rPr>
          <w:snapToGrid w:val="0"/>
          <w:lang w:val="es-ES" w:eastAsia="es-ES"/>
        </w:rPr>
        <w:t>En: Revista Novedades Educativas, Edición 209, Mayo 2008, Buenos Aires.</w:t>
      </w:r>
    </w:p>
    <w:p w:rsidR="00C23D05" w:rsidRPr="00C23D05" w:rsidRDefault="00C23D05" w:rsidP="00C23D05">
      <w:pPr>
        <w:jc w:val="both"/>
        <w:rPr>
          <w:lang w:val="es-ES" w:eastAsia="es-ES"/>
        </w:rPr>
      </w:pPr>
      <w:r w:rsidRPr="00C23D05">
        <w:rPr>
          <w:lang w:val="es-ES" w:eastAsia="es-ES"/>
        </w:rPr>
        <w:t>-</w:t>
      </w:r>
      <w:proofErr w:type="spellStart"/>
      <w:r w:rsidRPr="00C23D05">
        <w:rPr>
          <w:lang w:val="es-ES" w:eastAsia="es-ES"/>
        </w:rPr>
        <w:t>Badiou</w:t>
      </w:r>
      <w:proofErr w:type="spellEnd"/>
      <w:r w:rsidRPr="00C23D05">
        <w:rPr>
          <w:lang w:val="es-ES" w:eastAsia="es-ES"/>
        </w:rPr>
        <w:t xml:space="preserve">, Alain (1990): </w:t>
      </w:r>
      <w:r w:rsidRPr="00C23D05">
        <w:rPr>
          <w:i/>
          <w:lang w:val="es-ES" w:eastAsia="es-ES"/>
        </w:rPr>
        <w:t xml:space="preserve">Reflexiones sobre Nuestro Tiempo. Interrogantes acerca de la Ética, la Política y la experiencia de lo inhumano. </w:t>
      </w:r>
      <w:r w:rsidRPr="00C23D05">
        <w:rPr>
          <w:lang w:val="es-ES" w:eastAsia="es-ES"/>
        </w:rPr>
        <w:t>Ediciones Del Cifrado, Buenos Aires.</w:t>
      </w:r>
    </w:p>
    <w:p w:rsidR="00C23D05" w:rsidRPr="00C23D05" w:rsidRDefault="00C23D05" w:rsidP="00C23D05">
      <w:pPr>
        <w:jc w:val="both"/>
        <w:rPr>
          <w:lang w:val="es-ES" w:eastAsia="es-ES"/>
        </w:rPr>
      </w:pPr>
      <w:r w:rsidRPr="00C23D05">
        <w:rPr>
          <w:lang w:val="es-ES" w:eastAsia="es-ES"/>
        </w:rPr>
        <w:t>-</w:t>
      </w:r>
      <w:proofErr w:type="spellStart"/>
      <w:r w:rsidRPr="00C23D05">
        <w:rPr>
          <w:lang w:val="es-ES" w:eastAsia="es-ES"/>
        </w:rPr>
        <w:t>Bauman</w:t>
      </w:r>
      <w:proofErr w:type="spellEnd"/>
      <w:r w:rsidRPr="00C23D05">
        <w:rPr>
          <w:lang w:val="es-ES" w:eastAsia="es-ES"/>
        </w:rPr>
        <w:t xml:space="preserve">, Z. (2000): </w:t>
      </w:r>
      <w:r w:rsidRPr="00C23D05">
        <w:rPr>
          <w:i/>
          <w:lang w:val="es-ES" w:eastAsia="es-ES"/>
        </w:rPr>
        <w:t>Modernidad Líquida.</w:t>
      </w:r>
      <w:r w:rsidRPr="00C23D05">
        <w:rPr>
          <w:lang w:val="es-ES" w:eastAsia="es-ES"/>
        </w:rPr>
        <w:t xml:space="preserve"> Fondo De Cultura Económica, Buenos Aires.</w:t>
      </w:r>
    </w:p>
    <w:p w:rsidR="00C23D05" w:rsidRPr="00C23D05" w:rsidRDefault="00C23D05" w:rsidP="00C23D05">
      <w:pPr>
        <w:jc w:val="both"/>
        <w:rPr>
          <w:lang w:eastAsia="es-ES"/>
        </w:rPr>
      </w:pPr>
      <w:r w:rsidRPr="00C23D05">
        <w:rPr>
          <w:lang w:val="es-ES" w:eastAsia="es-ES"/>
        </w:rPr>
        <w:t>-</w:t>
      </w:r>
      <w:proofErr w:type="spellStart"/>
      <w:r w:rsidRPr="00C23D05">
        <w:rPr>
          <w:lang w:val="es-ES" w:eastAsia="es-ES"/>
        </w:rPr>
        <w:t>Bleichmar</w:t>
      </w:r>
      <w:proofErr w:type="spellEnd"/>
      <w:r w:rsidRPr="00C23D05">
        <w:rPr>
          <w:lang w:val="es-ES" w:eastAsia="es-ES"/>
        </w:rPr>
        <w:t>, S. (</w:t>
      </w:r>
      <w:proofErr w:type="spellStart"/>
      <w:r w:rsidRPr="00C23D05">
        <w:rPr>
          <w:lang w:val="es-ES" w:eastAsia="es-ES"/>
        </w:rPr>
        <w:t>Comp</w:t>
      </w:r>
      <w:proofErr w:type="spellEnd"/>
      <w:r w:rsidRPr="00C23D05">
        <w:rPr>
          <w:lang w:val="es-ES" w:eastAsia="es-ES"/>
        </w:rPr>
        <w:t xml:space="preserve">) (1994): </w:t>
      </w:r>
      <w:r w:rsidRPr="00C23D05">
        <w:rPr>
          <w:i/>
          <w:lang w:val="es-ES" w:eastAsia="es-ES"/>
        </w:rPr>
        <w:t xml:space="preserve">Temporalidad, determinación, azar. Lo reversible y Lo Irreversible. </w:t>
      </w:r>
      <w:r w:rsidRPr="00C23D05">
        <w:rPr>
          <w:lang w:eastAsia="es-ES"/>
        </w:rPr>
        <w:t>Paidós, Buenos Aires.</w:t>
      </w:r>
    </w:p>
    <w:p w:rsidR="00C23D05" w:rsidRPr="00C23D05" w:rsidRDefault="00C23D05" w:rsidP="00C23D05">
      <w:pPr>
        <w:tabs>
          <w:tab w:val="left" w:pos="0"/>
        </w:tabs>
        <w:suppressAutoHyphens/>
        <w:jc w:val="both"/>
        <w:rPr>
          <w:spacing w:val="-3"/>
          <w:lang w:val="es-ES" w:eastAsia="es-ES"/>
        </w:rPr>
      </w:pPr>
      <w:r w:rsidRPr="00C23D05">
        <w:rPr>
          <w:spacing w:val="-3"/>
          <w:lang w:val="es-ES" w:eastAsia="es-ES"/>
        </w:rPr>
        <w:t>-</w:t>
      </w:r>
      <w:proofErr w:type="spellStart"/>
      <w:r w:rsidRPr="00C23D05">
        <w:rPr>
          <w:spacing w:val="-3"/>
          <w:lang w:val="es-ES" w:eastAsia="es-ES"/>
        </w:rPr>
        <w:t>Carli</w:t>
      </w:r>
      <w:proofErr w:type="spellEnd"/>
      <w:r w:rsidRPr="00C23D05">
        <w:rPr>
          <w:spacing w:val="-3"/>
          <w:lang w:val="es-ES" w:eastAsia="es-ES"/>
        </w:rPr>
        <w:t>, Sandra (1999): “</w:t>
      </w:r>
      <w:r w:rsidRPr="00C23D05">
        <w:rPr>
          <w:iCs/>
          <w:spacing w:val="-3"/>
          <w:lang w:val="es-ES" w:eastAsia="es-ES"/>
        </w:rPr>
        <w:t>Malestar y Transmisión Cultural</w:t>
      </w:r>
      <w:r w:rsidRPr="00C23D05">
        <w:rPr>
          <w:i/>
          <w:spacing w:val="-3"/>
          <w:lang w:val="es-ES" w:eastAsia="es-ES"/>
        </w:rPr>
        <w:t>”</w:t>
      </w:r>
      <w:r w:rsidRPr="00C23D05">
        <w:rPr>
          <w:spacing w:val="-3"/>
          <w:lang w:val="es-ES" w:eastAsia="es-ES"/>
        </w:rPr>
        <w:t xml:space="preserve">. En: </w:t>
      </w:r>
      <w:r w:rsidRPr="00C23D05">
        <w:rPr>
          <w:i/>
          <w:iCs/>
          <w:spacing w:val="-3"/>
          <w:lang w:val="es-ES" w:eastAsia="es-ES"/>
        </w:rPr>
        <w:t>Construyendo un saber sobre el interior de la escuela</w:t>
      </w:r>
      <w:r w:rsidRPr="00C23D05">
        <w:rPr>
          <w:spacing w:val="-3"/>
          <w:lang w:val="es-ES" w:eastAsia="es-ES"/>
        </w:rPr>
        <w:t xml:space="preserve">. Ediciones Novedades Educativas Y C.E.M. </w:t>
      </w:r>
      <w:proofErr w:type="spellStart"/>
      <w:r w:rsidRPr="00C23D05">
        <w:rPr>
          <w:spacing w:val="-3"/>
          <w:lang w:val="es-ES" w:eastAsia="es-ES"/>
        </w:rPr>
        <w:t>Bs.As</w:t>
      </w:r>
      <w:proofErr w:type="spellEnd"/>
    </w:p>
    <w:p w:rsidR="00C23D05" w:rsidRPr="00C23D05" w:rsidRDefault="00C23D05" w:rsidP="00C23D05">
      <w:pPr>
        <w:ind w:left="-851" w:firstLine="851"/>
        <w:jc w:val="both"/>
        <w:rPr>
          <w:spacing w:val="-3"/>
          <w:lang w:val="es-ES" w:eastAsia="es-ES"/>
        </w:rPr>
      </w:pPr>
      <w:r w:rsidRPr="00C23D05">
        <w:rPr>
          <w:spacing w:val="-3"/>
          <w:lang w:val="es-ES" w:eastAsia="es-ES"/>
        </w:rPr>
        <w:t>-Comenio, Juan Amos (1994)</w:t>
      </w:r>
      <w:proofErr w:type="gramStart"/>
      <w:r w:rsidRPr="00C23D05">
        <w:rPr>
          <w:spacing w:val="-3"/>
          <w:lang w:val="es-ES" w:eastAsia="es-ES"/>
        </w:rPr>
        <w:t>.:</w:t>
      </w:r>
      <w:proofErr w:type="gramEnd"/>
      <w:r w:rsidRPr="00C23D05">
        <w:rPr>
          <w:i/>
          <w:spacing w:val="-3"/>
          <w:lang w:val="es-ES" w:eastAsia="es-ES"/>
        </w:rPr>
        <w:t xml:space="preserve"> </w:t>
      </w:r>
      <w:r w:rsidRPr="00C23D05">
        <w:rPr>
          <w:i/>
          <w:iCs/>
          <w:spacing w:val="-3"/>
          <w:lang w:val="es-ES" w:eastAsia="es-ES"/>
        </w:rPr>
        <w:t>Didáctica Magna</w:t>
      </w:r>
      <w:r w:rsidRPr="00C23D05">
        <w:rPr>
          <w:spacing w:val="-3"/>
          <w:lang w:val="es-ES" w:eastAsia="es-ES"/>
        </w:rPr>
        <w:t>.</w:t>
      </w:r>
      <w:r w:rsidRPr="00C23D05">
        <w:rPr>
          <w:i/>
          <w:spacing w:val="-3"/>
          <w:lang w:val="es-ES" w:eastAsia="es-ES"/>
        </w:rPr>
        <w:t xml:space="preserve"> </w:t>
      </w:r>
      <w:r w:rsidRPr="00C23D05">
        <w:rPr>
          <w:spacing w:val="-3"/>
          <w:lang w:val="es-ES" w:eastAsia="es-ES"/>
        </w:rPr>
        <w:t xml:space="preserve">Porrúa, México. </w:t>
      </w:r>
    </w:p>
    <w:p w:rsidR="00C23D05" w:rsidRPr="00C23D05" w:rsidRDefault="00C23D05" w:rsidP="00C23D05">
      <w:pPr>
        <w:jc w:val="both"/>
        <w:rPr>
          <w:lang w:val="es-ES" w:eastAsia="es-ES"/>
        </w:rPr>
      </w:pPr>
      <w:r w:rsidRPr="00C23D05">
        <w:rPr>
          <w:lang w:val="es-ES" w:eastAsia="es-ES"/>
        </w:rPr>
        <w:t>-</w:t>
      </w:r>
      <w:proofErr w:type="spellStart"/>
      <w:r w:rsidRPr="00C23D05">
        <w:rPr>
          <w:lang w:val="es-ES" w:eastAsia="es-ES"/>
        </w:rPr>
        <w:t>Cornu</w:t>
      </w:r>
      <w:proofErr w:type="spellEnd"/>
      <w:r w:rsidRPr="00C23D05">
        <w:rPr>
          <w:lang w:val="es-ES" w:eastAsia="es-ES"/>
        </w:rPr>
        <w:t>, Laurence (1999): “</w:t>
      </w:r>
      <w:r w:rsidRPr="00C23D05">
        <w:rPr>
          <w:iCs/>
          <w:lang w:val="es-ES" w:eastAsia="es-ES"/>
        </w:rPr>
        <w:t>La Confianza En Las Relaciones Pedagógicas</w:t>
      </w:r>
      <w:r w:rsidRPr="00C23D05">
        <w:rPr>
          <w:i/>
          <w:lang w:val="es-ES" w:eastAsia="es-ES"/>
        </w:rPr>
        <w:t>”</w:t>
      </w:r>
      <w:r w:rsidRPr="00C23D05">
        <w:rPr>
          <w:lang w:val="es-ES" w:eastAsia="es-ES"/>
        </w:rPr>
        <w:t xml:space="preserve">, En Frigerio, G., </w:t>
      </w:r>
      <w:proofErr w:type="spellStart"/>
      <w:r w:rsidRPr="00C23D05">
        <w:rPr>
          <w:lang w:val="es-ES" w:eastAsia="es-ES"/>
        </w:rPr>
        <w:t>Poggi</w:t>
      </w:r>
      <w:proofErr w:type="spellEnd"/>
      <w:r w:rsidRPr="00C23D05">
        <w:rPr>
          <w:lang w:val="es-ES" w:eastAsia="es-ES"/>
        </w:rPr>
        <w:t xml:space="preserve">, M. Y </w:t>
      </w:r>
      <w:proofErr w:type="spellStart"/>
      <w:r w:rsidRPr="00C23D05">
        <w:rPr>
          <w:lang w:val="es-ES" w:eastAsia="es-ES"/>
        </w:rPr>
        <w:t>Korinfeld</w:t>
      </w:r>
      <w:proofErr w:type="spellEnd"/>
      <w:r w:rsidRPr="00C23D05">
        <w:rPr>
          <w:lang w:val="es-ES" w:eastAsia="es-ES"/>
        </w:rPr>
        <w:t>, D. (</w:t>
      </w:r>
      <w:proofErr w:type="spellStart"/>
      <w:r w:rsidRPr="00C23D05">
        <w:rPr>
          <w:lang w:val="es-ES" w:eastAsia="es-ES"/>
        </w:rPr>
        <w:t>Comp</w:t>
      </w:r>
      <w:proofErr w:type="spellEnd"/>
      <w:r w:rsidRPr="00C23D05">
        <w:rPr>
          <w:lang w:val="es-ES" w:eastAsia="es-ES"/>
        </w:rPr>
        <w:t xml:space="preserve">) </w:t>
      </w:r>
      <w:r w:rsidRPr="00C23D05">
        <w:rPr>
          <w:i/>
          <w:iCs/>
          <w:lang w:val="es-ES" w:eastAsia="es-ES"/>
        </w:rPr>
        <w:t>Construyendo un saber sobre el interior de la escuela</w:t>
      </w:r>
      <w:r w:rsidRPr="00C23D05">
        <w:rPr>
          <w:i/>
          <w:lang w:val="es-ES" w:eastAsia="es-ES"/>
        </w:rPr>
        <w:t xml:space="preserve">. </w:t>
      </w:r>
      <w:r w:rsidRPr="00C23D05">
        <w:rPr>
          <w:lang w:val="es-ES" w:eastAsia="es-ES"/>
        </w:rPr>
        <w:t xml:space="preserve"> Centro De Estudios Multidisciplinarios y Ediciones Novedades Educativas, Buenos Aires.</w:t>
      </w:r>
    </w:p>
    <w:p w:rsidR="00C23D05" w:rsidRPr="00C23D05" w:rsidRDefault="00C23D05" w:rsidP="00C23D05">
      <w:pPr>
        <w:jc w:val="both"/>
        <w:rPr>
          <w:lang w:val="es-ES" w:eastAsia="es-ES"/>
        </w:rPr>
      </w:pPr>
      <w:r w:rsidRPr="00C23D05">
        <w:rPr>
          <w:lang w:val="es-ES" w:eastAsia="es-ES"/>
        </w:rPr>
        <w:t>-</w:t>
      </w:r>
      <w:proofErr w:type="spellStart"/>
      <w:r w:rsidRPr="00C23D05">
        <w:rPr>
          <w:lang w:val="es-ES" w:eastAsia="es-ES"/>
        </w:rPr>
        <w:t>Debesse</w:t>
      </w:r>
      <w:proofErr w:type="spellEnd"/>
      <w:r w:rsidRPr="00C23D05">
        <w:rPr>
          <w:lang w:val="es-ES" w:eastAsia="es-ES"/>
        </w:rPr>
        <w:t xml:space="preserve">, </w:t>
      </w:r>
      <w:proofErr w:type="spellStart"/>
      <w:r w:rsidRPr="00C23D05">
        <w:rPr>
          <w:lang w:val="es-ES" w:eastAsia="es-ES"/>
        </w:rPr>
        <w:t>M.y</w:t>
      </w:r>
      <w:proofErr w:type="spellEnd"/>
      <w:r w:rsidRPr="00C23D05">
        <w:rPr>
          <w:lang w:val="es-ES" w:eastAsia="es-ES"/>
        </w:rPr>
        <w:t xml:space="preserve"> </w:t>
      </w:r>
      <w:proofErr w:type="spellStart"/>
      <w:r w:rsidRPr="00C23D05">
        <w:rPr>
          <w:lang w:val="es-ES" w:eastAsia="es-ES"/>
        </w:rPr>
        <w:t>Mialaret</w:t>
      </w:r>
      <w:proofErr w:type="spellEnd"/>
      <w:r w:rsidRPr="00C23D05">
        <w:rPr>
          <w:lang w:val="es-ES" w:eastAsia="es-ES"/>
        </w:rPr>
        <w:t xml:space="preserve">, G. (1974): </w:t>
      </w:r>
      <w:r w:rsidRPr="00C23D05">
        <w:rPr>
          <w:i/>
          <w:iCs/>
          <w:lang w:val="es-ES" w:eastAsia="es-ES"/>
        </w:rPr>
        <w:t>Historia de La Pedagogía-I y II</w:t>
      </w:r>
      <w:r w:rsidRPr="00C23D05">
        <w:rPr>
          <w:lang w:val="es-ES" w:eastAsia="es-ES"/>
        </w:rPr>
        <w:t xml:space="preserve">. </w:t>
      </w:r>
      <w:proofErr w:type="spellStart"/>
      <w:r w:rsidRPr="00C23D05">
        <w:rPr>
          <w:lang w:val="es-ES" w:eastAsia="es-ES"/>
        </w:rPr>
        <w:t>Oikos</w:t>
      </w:r>
      <w:proofErr w:type="spellEnd"/>
      <w:r w:rsidRPr="00C23D05">
        <w:rPr>
          <w:lang w:val="es-ES" w:eastAsia="es-ES"/>
        </w:rPr>
        <w:t>-Tau, Barcelona.</w:t>
      </w:r>
    </w:p>
    <w:p w:rsidR="00C23D05" w:rsidRPr="00C23D05" w:rsidRDefault="00C23D05" w:rsidP="00C23D05">
      <w:pPr>
        <w:jc w:val="both"/>
        <w:rPr>
          <w:lang w:eastAsia="es-ES"/>
        </w:rPr>
      </w:pPr>
      <w:r w:rsidRPr="00C23D05">
        <w:rPr>
          <w:lang w:eastAsia="es-ES"/>
        </w:rPr>
        <w:t>-</w:t>
      </w:r>
      <w:r w:rsidRPr="00C23D05">
        <w:rPr>
          <w:lang w:val="es-ES" w:eastAsia="es-ES"/>
        </w:rPr>
        <w:t xml:space="preserve"> </w:t>
      </w:r>
      <w:proofErr w:type="spellStart"/>
      <w:r w:rsidRPr="00C23D05">
        <w:rPr>
          <w:lang w:eastAsia="es-ES"/>
        </w:rPr>
        <w:t>Dubet</w:t>
      </w:r>
      <w:proofErr w:type="spellEnd"/>
      <w:r w:rsidRPr="00C23D05">
        <w:rPr>
          <w:lang w:eastAsia="es-ES"/>
        </w:rPr>
        <w:t xml:space="preserve">, F. y </w:t>
      </w:r>
      <w:proofErr w:type="spellStart"/>
      <w:r w:rsidRPr="00C23D05">
        <w:rPr>
          <w:lang w:eastAsia="es-ES"/>
        </w:rPr>
        <w:t>Martuccelli</w:t>
      </w:r>
      <w:proofErr w:type="spellEnd"/>
      <w:r w:rsidRPr="00C23D05">
        <w:rPr>
          <w:lang w:eastAsia="es-ES"/>
        </w:rPr>
        <w:t>, D. (1998) En la escuela. Sociología de la experiencia escolar. Barcelona: Losada.</w:t>
      </w:r>
    </w:p>
    <w:p w:rsidR="00C23D05" w:rsidRPr="00C23D05" w:rsidRDefault="00C23D05" w:rsidP="00C23D05">
      <w:pPr>
        <w:jc w:val="both"/>
        <w:rPr>
          <w:lang w:val="es-ES" w:eastAsia="es-ES"/>
        </w:rPr>
      </w:pPr>
      <w:r w:rsidRPr="00C23D05">
        <w:rPr>
          <w:lang w:eastAsia="es-ES"/>
        </w:rPr>
        <w:t>-</w:t>
      </w:r>
      <w:proofErr w:type="spellStart"/>
      <w:r w:rsidRPr="00C23D05">
        <w:rPr>
          <w:lang w:eastAsia="es-ES"/>
        </w:rPr>
        <w:t>Ferry</w:t>
      </w:r>
      <w:proofErr w:type="spellEnd"/>
      <w:r w:rsidRPr="00C23D05">
        <w:rPr>
          <w:lang w:eastAsia="es-ES"/>
        </w:rPr>
        <w:t>, Giles (1998)</w:t>
      </w:r>
      <w:proofErr w:type="gramStart"/>
      <w:r w:rsidRPr="00C23D05">
        <w:rPr>
          <w:lang w:eastAsia="es-ES"/>
        </w:rPr>
        <w:t>: ”</w:t>
      </w:r>
      <w:proofErr w:type="gramEnd"/>
      <w:r w:rsidRPr="00C23D05">
        <w:rPr>
          <w:lang w:eastAsia="es-ES"/>
        </w:rPr>
        <w:t>Adquirir, probarse, comprender”. En: El trayecto de la formación. Los enseñantes entre teoría y práctica. Barcelona, Paidós.</w:t>
      </w:r>
    </w:p>
    <w:p w:rsidR="00C23D05" w:rsidRPr="00C23D05" w:rsidRDefault="00C23D05" w:rsidP="00C23D05">
      <w:pPr>
        <w:widowControl w:val="0"/>
        <w:jc w:val="both"/>
        <w:rPr>
          <w:snapToGrid w:val="0"/>
          <w:lang w:val="es-ES" w:eastAsia="es-ES"/>
        </w:rPr>
      </w:pPr>
      <w:r w:rsidRPr="00C23D05">
        <w:rPr>
          <w:snapToGrid w:val="0"/>
          <w:lang w:val="es-ES" w:eastAsia="es-ES"/>
        </w:rPr>
        <w:t>-</w:t>
      </w:r>
      <w:r w:rsidRPr="00C23D05">
        <w:rPr>
          <w:lang w:val="es-ES" w:eastAsia="es-ES"/>
        </w:rPr>
        <w:t xml:space="preserve"> </w:t>
      </w:r>
      <w:proofErr w:type="spellStart"/>
      <w:r w:rsidRPr="00C23D05">
        <w:rPr>
          <w:snapToGrid w:val="0"/>
          <w:lang w:val="es-ES" w:eastAsia="es-ES"/>
        </w:rPr>
        <w:t>Filloux</w:t>
      </w:r>
      <w:proofErr w:type="spellEnd"/>
      <w:r w:rsidRPr="00C23D05">
        <w:rPr>
          <w:snapToGrid w:val="0"/>
          <w:lang w:val="es-ES" w:eastAsia="es-ES"/>
        </w:rPr>
        <w:t xml:space="preserve"> J. Intersubjetividad y formación, Novedades Educativas, Bs.As.</w:t>
      </w:r>
    </w:p>
    <w:p w:rsidR="00C23D05" w:rsidRPr="00C23D05" w:rsidRDefault="00C23D05" w:rsidP="00C23D05">
      <w:pPr>
        <w:jc w:val="both"/>
        <w:rPr>
          <w:lang w:val="es-ES" w:eastAsia="es-ES"/>
        </w:rPr>
      </w:pPr>
      <w:r w:rsidRPr="00C23D05">
        <w:rPr>
          <w:lang w:val="es-ES" w:eastAsia="es-ES"/>
        </w:rPr>
        <w:t>-Foucault, M. (1992), Microfísica del Poder, Ed. La piqueta.</w:t>
      </w:r>
    </w:p>
    <w:p w:rsidR="00C23D05" w:rsidRPr="00C23D05" w:rsidRDefault="00C23D05" w:rsidP="00C23D05">
      <w:pPr>
        <w:jc w:val="both"/>
        <w:rPr>
          <w:lang w:val="es-ES" w:eastAsia="es-ES"/>
        </w:rPr>
      </w:pPr>
      <w:r w:rsidRPr="00C23D05">
        <w:rPr>
          <w:lang w:val="es-ES" w:eastAsia="es-ES"/>
        </w:rPr>
        <w:t>-Freire, P. (2000), Pedagogía del oprimido. Buenos Aires: Siglo XXI (Selección).</w:t>
      </w:r>
    </w:p>
    <w:p w:rsidR="00C23D05" w:rsidRPr="00C23D05" w:rsidRDefault="00C23D05" w:rsidP="00C23D05">
      <w:pPr>
        <w:jc w:val="both"/>
        <w:rPr>
          <w:lang w:val="es-ES" w:eastAsia="es-ES"/>
        </w:rPr>
      </w:pPr>
      <w:r w:rsidRPr="00C23D05">
        <w:rPr>
          <w:lang w:val="es-ES" w:eastAsia="es-ES"/>
        </w:rPr>
        <w:lastRenderedPageBreak/>
        <w:t>Gimeno Sacristán, J.: Diversos y también desiguales. ¡Qué hacer en educación</w:t>
      </w:r>
      <w:proofErr w:type="gramStart"/>
      <w:r w:rsidRPr="00C23D05">
        <w:rPr>
          <w:lang w:val="es-ES" w:eastAsia="es-ES"/>
        </w:rPr>
        <w:t>!.</w:t>
      </w:r>
      <w:proofErr w:type="gramEnd"/>
      <w:r w:rsidRPr="00C23D05">
        <w:rPr>
          <w:lang w:val="es-ES" w:eastAsia="es-ES"/>
        </w:rPr>
        <w:t xml:space="preserve"> </w:t>
      </w:r>
    </w:p>
    <w:p w:rsidR="00C23D05" w:rsidRPr="00C23D05" w:rsidRDefault="00C23D05" w:rsidP="00C23D05">
      <w:pPr>
        <w:widowControl w:val="0"/>
        <w:jc w:val="both"/>
        <w:rPr>
          <w:snapToGrid w:val="0"/>
          <w:lang w:val="es-ES" w:eastAsia="es-ES"/>
        </w:rPr>
      </w:pPr>
      <w:r w:rsidRPr="00C23D05">
        <w:rPr>
          <w:snapToGrid w:val="0"/>
          <w:lang w:val="es-ES" w:eastAsia="es-ES"/>
        </w:rPr>
        <w:t>-HILLERT, F. (2008): “El giro copernicano pedagógico de Freire”. En: Revista Novedades Educativas, Edición 209, Mayo 2008, Buenos Aires.</w:t>
      </w:r>
    </w:p>
    <w:p w:rsidR="00C23D05" w:rsidRPr="00C23D05" w:rsidRDefault="00C23D05" w:rsidP="00C23D05">
      <w:pPr>
        <w:jc w:val="both"/>
        <w:rPr>
          <w:lang w:val="es-ES" w:eastAsia="es-ES"/>
        </w:rPr>
      </w:pPr>
      <w:r w:rsidRPr="00C23D05">
        <w:rPr>
          <w:lang w:val="es-ES" w:eastAsia="es-ES"/>
        </w:rPr>
        <w:t>-</w:t>
      </w:r>
      <w:proofErr w:type="spellStart"/>
      <w:r w:rsidRPr="00C23D05">
        <w:rPr>
          <w:lang w:val="es-ES" w:eastAsia="es-ES"/>
        </w:rPr>
        <w:t>Laclau</w:t>
      </w:r>
      <w:proofErr w:type="spellEnd"/>
      <w:r w:rsidRPr="00C23D05">
        <w:rPr>
          <w:lang w:val="es-ES" w:eastAsia="es-ES"/>
        </w:rPr>
        <w:t xml:space="preserve">, Ernesto (1993): </w:t>
      </w:r>
      <w:r w:rsidRPr="00C23D05">
        <w:rPr>
          <w:i/>
          <w:iCs/>
          <w:lang w:val="es-ES" w:eastAsia="es-ES"/>
        </w:rPr>
        <w:t>Nuevas reflexiones sobre La revolución de Nuestro Tiempo</w:t>
      </w:r>
      <w:r w:rsidRPr="00C23D05">
        <w:rPr>
          <w:lang w:val="es-ES" w:eastAsia="es-ES"/>
        </w:rPr>
        <w:t>. Nueva Visión, Buenos Aires.</w:t>
      </w:r>
    </w:p>
    <w:p w:rsidR="00C23D05" w:rsidRPr="00C23D05" w:rsidRDefault="00C23D05" w:rsidP="00C23D05">
      <w:pPr>
        <w:jc w:val="both"/>
        <w:rPr>
          <w:lang w:val="es-ES" w:eastAsia="es-ES"/>
        </w:rPr>
      </w:pPr>
      <w:r w:rsidRPr="00C23D05">
        <w:rPr>
          <w:lang w:val="es-ES" w:eastAsia="es-ES"/>
        </w:rPr>
        <w:t xml:space="preserve">-Larrosa, J. (1999): </w:t>
      </w:r>
      <w:r w:rsidRPr="00C23D05">
        <w:rPr>
          <w:i/>
          <w:iCs/>
          <w:lang w:val="es-ES" w:eastAsia="es-ES"/>
        </w:rPr>
        <w:t>Infancia y Acontecimiento</w:t>
      </w:r>
      <w:r w:rsidRPr="00C23D05">
        <w:rPr>
          <w:lang w:val="es-ES" w:eastAsia="es-ES"/>
        </w:rPr>
        <w:t>. En Revista El Niño. Número 7, Septiembre De 1999. Piados, Barcelona.</w:t>
      </w:r>
    </w:p>
    <w:p w:rsidR="00C23D05" w:rsidRPr="00C23D05" w:rsidRDefault="00C23D05" w:rsidP="00C23D05">
      <w:pPr>
        <w:widowControl w:val="0"/>
        <w:jc w:val="both"/>
        <w:rPr>
          <w:spacing w:val="-3"/>
          <w:lang w:eastAsia="es-ES"/>
        </w:rPr>
      </w:pPr>
      <w:r w:rsidRPr="00C23D05">
        <w:rPr>
          <w:spacing w:val="-3"/>
          <w:lang w:val="es-ES" w:eastAsia="es-ES"/>
        </w:rPr>
        <w:t>-</w:t>
      </w:r>
      <w:proofErr w:type="spellStart"/>
      <w:r w:rsidRPr="00C23D05">
        <w:rPr>
          <w:spacing w:val="-3"/>
          <w:lang w:val="es-ES" w:eastAsia="es-ES"/>
        </w:rPr>
        <w:t>Meireu</w:t>
      </w:r>
      <w:proofErr w:type="spellEnd"/>
      <w:r w:rsidRPr="00C23D05">
        <w:rPr>
          <w:spacing w:val="-3"/>
          <w:lang w:val="es-ES" w:eastAsia="es-ES"/>
        </w:rPr>
        <w:t xml:space="preserve">, P. (1998): </w:t>
      </w:r>
      <w:proofErr w:type="spellStart"/>
      <w:r w:rsidRPr="00C23D05">
        <w:rPr>
          <w:i/>
          <w:iCs/>
          <w:spacing w:val="-3"/>
          <w:lang w:val="es-ES" w:eastAsia="es-ES"/>
        </w:rPr>
        <w:t>Frankenstein</w:t>
      </w:r>
      <w:proofErr w:type="spellEnd"/>
      <w:r w:rsidRPr="00C23D05">
        <w:rPr>
          <w:i/>
          <w:iCs/>
          <w:spacing w:val="-3"/>
          <w:lang w:val="es-ES" w:eastAsia="es-ES"/>
        </w:rPr>
        <w:t xml:space="preserve"> Educador</w:t>
      </w:r>
      <w:r w:rsidRPr="00C23D05">
        <w:rPr>
          <w:spacing w:val="-3"/>
          <w:lang w:val="es-ES" w:eastAsia="es-ES"/>
        </w:rPr>
        <w:t xml:space="preserve">. </w:t>
      </w:r>
      <w:r w:rsidRPr="00C23D05">
        <w:rPr>
          <w:spacing w:val="-3"/>
          <w:lang w:eastAsia="es-ES"/>
        </w:rPr>
        <w:t xml:space="preserve">Alertes, Barcelona. </w:t>
      </w:r>
    </w:p>
    <w:p w:rsidR="00C23D05" w:rsidRPr="00C23D05" w:rsidRDefault="00C23D05" w:rsidP="00C23D05">
      <w:pPr>
        <w:jc w:val="both"/>
        <w:rPr>
          <w:lang w:val="es-ES" w:eastAsia="es-ES"/>
        </w:rPr>
      </w:pPr>
      <w:r w:rsidRPr="00C23D05">
        <w:rPr>
          <w:lang w:val="es-ES" w:eastAsia="es-ES"/>
        </w:rPr>
        <w:t xml:space="preserve">-Mendel, G. (2002). Una historia de autoridad, Editorial La </w:t>
      </w:r>
      <w:proofErr w:type="spellStart"/>
      <w:r w:rsidRPr="00C23D05">
        <w:rPr>
          <w:lang w:val="es-ES" w:eastAsia="es-ES"/>
        </w:rPr>
        <w:t>Dècouverte</w:t>
      </w:r>
      <w:proofErr w:type="spellEnd"/>
      <w:r w:rsidRPr="00C23D05">
        <w:rPr>
          <w:lang w:val="es-ES" w:eastAsia="es-ES"/>
        </w:rPr>
        <w:t xml:space="preserve">, París. </w:t>
      </w:r>
    </w:p>
    <w:p w:rsidR="00C23D05" w:rsidRPr="00C23D05" w:rsidRDefault="00C23D05" w:rsidP="00C23D05">
      <w:pPr>
        <w:jc w:val="both"/>
        <w:rPr>
          <w:lang w:val="es-ES" w:eastAsia="es-ES"/>
        </w:rPr>
      </w:pPr>
      <w:r w:rsidRPr="00C23D05">
        <w:rPr>
          <w:lang w:val="es-ES" w:eastAsia="es-ES"/>
        </w:rPr>
        <w:t>-</w:t>
      </w:r>
      <w:proofErr w:type="spellStart"/>
      <w:r w:rsidRPr="00C23D05">
        <w:rPr>
          <w:lang w:val="es-ES" w:eastAsia="es-ES"/>
        </w:rPr>
        <w:t>Narodowsky</w:t>
      </w:r>
      <w:proofErr w:type="spellEnd"/>
      <w:r w:rsidRPr="00C23D05">
        <w:rPr>
          <w:lang w:val="es-ES" w:eastAsia="es-ES"/>
        </w:rPr>
        <w:t xml:space="preserve">, M. (2008), Infancia y poder. Buenos Aires, </w:t>
      </w:r>
      <w:proofErr w:type="spellStart"/>
      <w:r w:rsidRPr="00C23D05">
        <w:rPr>
          <w:lang w:val="es-ES" w:eastAsia="es-ES"/>
        </w:rPr>
        <w:t>Aique</w:t>
      </w:r>
      <w:proofErr w:type="spellEnd"/>
      <w:r w:rsidRPr="00C23D05">
        <w:rPr>
          <w:lang w:val="es-ES" w:eastAsia="es-ES"/>
        </w:rPr>
        <w:t xml:space="preserve">,  2008. </w:t>
      </w:r>
    </w:p>
    <w:p w:rsidR="00C23D05" w:rsidRPr="00C23D05" w:rsidRDefault="00C23D05" w:rsidP="00C23D05">
      <w:pPr>
        <w:widowControl w:val="0"/>
        <w:rPr>
          <w:snapToGrid w:val="0"/>
          <w:lang w:val="es-ES" w:eastAsia="es-ES"/>
        </w:rPr>
      </w:pPr>
      <w:r w:rsidRPr="00C23D05">
        <w:rPr>
          <w:snapToGrid w:val="0"/>
          <w:lang w:val="es-ES" w:eastAsia="es-ES"/>
        </w:rPr>
        <w:t>-</w:t>
      </w:r>
      <w:proofErr w:type="spellStart"/>
      <w:r w:rsidRPr="00C23D05">
        <w:rPr>
          <w:snapToGrid w:val="0"/>
          <w:lang w:val="es-ES" w:eastAsia="es-ES"/>
        </w:rPr>
        <w:t>Pineau</w:t>
      </w:r>
      <w:proofErr w:type="spellEnd"/>
      <w:r w:rsidRPr="00C23D05">
        <w:rPr>
          <w:snapToGrid w:val="0"/>
          <w:lang w:val="es-ES" w:eastAsia="es-ES"/>
        </w:rPr>
        <w:t xml:space="preserve">, Pablo (2005): </w:t>
      </w:r>
      <w:r w:rsidRPr="00C23D05">
        <w:rPr>
          <w:bCs/>
          <w:i/>
          <w:snapToGrid w:val="0"/>
          <w:lang w:val="es-ES" w:eastAsia="es-ES"/>
        </w:rPr>
        <w:t>Relatos de Escuela. Una Compilación de Textos Breves sobre la Experiencia Escolar</w:t>
      </w:r>
      <w:r w:rsidRPr="00C23D05">
        <w:rPr>
          <w:bCs/>
          <w:i/>
          <w:iCs/>
          <w:snapToGrid w:val="0"/>
          <w:lang w:val="es-ES" w:eastAsia="es-ES"/>
        </w:rPr>
        <w:t xml:space="preserve">. </w:t>
      </w:r>
      <w:r w:rsidRPr="00C23D05">
        <w:rPr>
          <w:snapToGrid w:val="0"/>
          <w:lang w:val="es-ES" w:eastAsia="es-ES"/>
        </w:rPr>
        <w:t xml:space="preserve">Piados, Buenos Aires. </w:t>
      </w:r>
    </w:p>
    <w:p w:rsidR="00C23D05" w:rsidRPr="00C23D05" w:rsidRDefault="00C23D05" w:rsidP="00C23D05">
      <w:pPr>
        <w:tabs>
          <w:tab w:val="left" w:pos="0"/>
        </w:tabs>
        <w:suppressAutoHyphens/>
        <w:jc w:val="both"/>
        <w:rPr>
          <w:lang w:val="es-ES" w:eastAsia="es-ES"/>
        </w:rPr>
      </w:pPr>
      <w:r w:rsidRPr="00C23D05">
        <w:rPr>
          <w:lang w:val="es-ES" w:eastAsia="es-ES"/>
        </w:rPr>
        <w:t>-</w:t>
      </w:r>
      <w:proofErr w:type="spellStart"/>
      <w:r w:rsidRPr="00C23D05">
        <w:rPr>
          <w:lang w:val="es-ES" w:eastAsia="es-ES"/>
        </w:rPr>
        <w:t>Rancière</w:t>
      </w:r>
      <w:proofErr w:type="spellEnd"/>
      <w:r w:rsidRPr="00C23D05">
        <w:rPr>
          <w:lang w:val="es-ES" w:eastAsia="es-ES"/>
        </w:rPr>
        <w:t xml:space="preserve">, J. (2003): </w:t>
      </w:r>
      <w:r w:rsidRPr="00C23D05">
        <w:rPr>
          <w:i/>
          <w:iCs/>
          <w:lang w:val="es-ES" w:eastAsia="es-ES"/>
        </w:rPr>
        <w:t>El Maestro Ignorante. Cinco Lecciones Sobre La Emancipación Intelectual</w:t>
      </w:r>
      <w:r w:rsidRPr="00C23D05">
        <w:rPr>
          <w:lang w:val="es-ES" w:eastAsia="es-ES"/>
        </w:rPr>
        <w:t>. Barcelona.</w:t>
      </w:r>
    </w:p>
    <w:p w:rsidR="00C23D05" w:rsidRPr="00C23D05" w:rsidRDefault="00C23D05" w:rsidP="00C23D05">
      <w:pPr>
        <w:jc w:val="both"/>
        <w:rPr>
          <w:lang w:val="es-ES" w:eastAsia="es-ES"/>
        </w:rPr>
      </w:pPr>
      <w:r w:rsidRPr="00C23D05">
        <w:rPr>
          <w:lang w:val="es-ES" w:eastAsia="es-ES"/>
        </w:rPr>
        <w:t>Rousseau, J. Emilio o de la educación, Varias ediciones. Selección.</w:t>
      </w:r>
    </w:p>
    <w:p w:rsidR="00C23D05" w:rsidRPr="00C23D05" w:rsidRDefault="00C23D05" w:rsidP="00C23D05">
      <w:pPr>
        <w:jc w:val="both"/>
        <w:rPr>
          <w:lang w:val="es-ES" w:eastAsia="es-ES"/>
        </w:rPr>
      </w:pPr>
      <w:r w:rsidRPr="00C23D05">
        <w:rPr>
          <w:lang w:val="es-ES" w:eastAsia="es-ES"/>
        </w:rPr>
        <w:t>-</w:t>
      </w:r>
      <w:proofErr w:type="spellStart"/>
      <w:r w:rsidRPr="00C23D05">
        <w:rPr>
          <w:lang w:val="es-ES" w:eastAsia="es-ES"/>
        </w:rPr>
        <w:t>Tedesco</w:t>
      </w:r>
      <w:proofErr w:type="spellEnd"/>
      <w:r w:rsidRPr="00C23D05">
        <w:rPr>
          <w:lang w:val="es-ES" w:eastAsia="es-ES"/>
        </w:rPr>
        <w:t xml:space="preserve">, Juan Carlos (2002): </w:t>
      </w:r>
      <w:r w:rsidRPr="00C23D05">
        <w:rPr>
          <w:i/>
          <w:lang w:val="es-ES" w:eastAsia="es-ES"/>
        </w:rPr>
        <w:t>Educación y hegemonía en el nuevo capitalismo</w:t>
      </w:r>
      <w:r w:rsidRPr="00C23D05">
        <w:rPr>
          <w:lang w:val="es-ES" w:eastAsia="es-ES"/>
        </w:rPr>
        <w:t xml:space="preserve">. En Revista Propuesta Educativa N° 26. </w:t>
      </w:r>
      <w:proofErr w:type="spellStart"/>
      <w:r w:rsidRPr="00C23D05">
        <w:rPr>
          <w:lang w:val="es-ES" w:eastAsia="es-ES"/>
        </w:rPr>
        <w:t>Flacso</w:t>
      </w:r>
      <w:proofErr w:type="spellEnd"/>
      <w:r w:rsidRPr="00C23D05">
        <w:rPr>
          <w:lang w:val="es-ES" w:eastAsia="es-ES"/>
        </w:rPr>
        <w:t>/Ediciones Novedades Educativas, Buenos Aires.</w:t>
      </w:r>
    </w:p>
    <w:p w:rsidR="00C23D05" w:rsidRPr="00C23D05" w:rsidRDefault="00C23D05" w:rsidP="00C23D05">
      <w:pPr>
        <w:jc w:val="both"/>
        <w:rPr>
          <w:lang w:val="es-ES" w:eastAsia="es-ES"/>
        </w:rPr>
      </w:pPr>
      <w:r w:rsidRPr="00C23D05">
        <w:rPr>
          <w:lang w:val="es-ES" w:eastAsia="es-ES"/>
        </w:rPr>
        <w:t xml:space="preserve">- Woods, P. (1997). Experiencias críticas en la enseñanza y el aprendizaje, Barcelona: </w:t>
      </w:r>
      <w:proofErr w:type="spellStart"/>
      <w:r w:rsidRPr="00C23D05">
        <w:rPr>
          <w:lang w:val="es-ES" w:eastAsia="es-ES"/>
        </w:rPr>
        <w:t>Paidos</w:t>
      </w:r>
      <w:proofErr w:type="spellEnd"/>
      <w:r w:rsidRPr="00C23D05">
        <w:rPr>
          <w:lang w:val="es-ES" w:eastAsia="es-ES"/>
        </w:rPr>
        <w:t xml:space="preserve">. </w:t>
      </w:r>
    </w:p>
    <w:p w:rsidR="00C23D05" w:rsidRPr="00C23D05" w:rsidRDefault="00C23D05" w:rsidP="00C23D05">
      <w:pPr>
        <w:keepNext/>
        <w:jc w:val="both"/>
        <w:outlineLvl w:val="5"/>
        <w:rPr>
          <w:u w:val="single"/>
          <w:lang w:val="es-ES" w:eastAsia="es-ES"/>
        </w:rPr>
      </w:pPr>
    </w:p>
    <w:p w:rsidR="00C23D05" w:rsidRPr="00C23D05" w:rsidRDefault="00C23D05" w:rsidP="00C23D05">
      <w:pPr>
        <w:keepNext/>
        <w:jc w:val="both"/>
        <w:outlineLvl w:val="5"/>
        <w:rPr>
          <w:b/>
          <w:lang w:val="es-ES" w:eastAsia="es-ES"/>
        </w:rPr>
      </w:pPr>
      <w:r w:rsidRPr="00C23D05">
        <w:rPr>
          <w:b/>
          <w:lang w:val="es-ES" w:eastAsia="es-ES"/>
        </w:rPr>
        <w:t xml:space="preserve">8- </w:t>
      </w:r>
      <w:r w:rsidRPr="00C23D05">
        <w:rPr>
          <w:b/>
        </w:rPr>
        <w:t>Sistema de cursado y promoción</w:t>
      </w:r>
    </w:p>
    <w:p w:rsidR="00C23D05" w:rsidRPr="00C23D05" w:rsidRDefault="00C23D05" w:rsidP="00C23D05">
      <w:pPr>
        <w:jc w:val="both"/>
        <w:rPr>
          <w:lang w:val="es-ES" w:eastAsia="es-ES"/>
        </w:rPr>
      </w:pPr>
      <w:r w:rsidRPr="00C23D05">
        <w:rPr>
          <w:lang w:val="es-ES" w:eastAsia="es-ES"/>
        </w:rPr>
        <w:t>Como requisito de aprobación del cursado, se plantean además del 75% de asistencia dos instan</w:t>
      </w:r>
      <w:r>
        <w:rPr>
          <w:lang w:val="es-ES" w:eastAsia="es-ES"/>
        </w:rPr>
        <w:t xml:space="preserve">cias de evaluaciones parciales, que consistirán en </w:t>
      </w:r>
      <w:r w:rsidRPr="00C23D05">
        <w:rPr>
          <w:lang w:val="es-ES" w:eastAsia="es-ES"/>
        </w:rPr>
        <w:t xml:space="preserve">un examen escrito de carácter conceptual </w:t>
      </w:r>
      <w:r>
        <w:rPr>
          <w:lang w:val="es-ES" w:eastAsia="es-ES"/>
        </w:rPr>
        <w:t xml:space="preserve">presencial o </w:t>
      </w:r>
      <w:proofErr w:type="spellStart"/>
      <w:r>
        <w:rPr>
          <w:lang w:val="es-ES" w:eastAsia="es-ES"/>
        </w:rPr>
        <w:t>domiliciario</w:t>
      </w:r>
      <w:proofErr w:type="spellEnd"/>
      <w:r w:rsidRPr="00C23D05">
        <w:rPr>
          <w:lang w:val="es-ES" w:eastAsia="es-ES"/>
        </w:rPr>
        <w:t xml:space="preserve">. Se ofrecerá al menos una opción </w:t>
      </w:r>
      <w:proofErr w:type="spellStart"/>
      <w:r w:rsidRPr="00C23D05">
        <w:rPr>
          <w:lang w:val="es-ES" w:eastAsia="es-ES"/>
        </w:rPr>
        <w:t>recuperatoria</w:t>
      </w:r>
      <w:proofErr w:type="spellEnd"/>
      <w:r w:rsidRPr="00C23D05">
        <w:rPr>
          <w:lang w:val="es-ES" w:eastAsia="es-ES"/>
        </w:rPr>
        <w:t xml:space="preserve"> en ambas instancias. En el examen final oral se evaluará la integración del conjunto de contenidos y las experiencias formativas de los alumnos en esta instancia curricular.</w:t>
      </w:r>
    </w:p>
    <w:p w:rsidR="00C23D05" w:rsidRPr="00C23D05" w:rsidRDefault="00C23D05" w:rsidP="00C23D05">
      <w:pPr>
        <w:spacing w:after="200"/>
        <w:jc w:val="both"/>
        <w:rPr>
          <w:lang w:val="es-ES" w:eastAsia="es-ES"/>
        </w:rPr>
      </w:pPr>
      <w:r w:rsidRPr="00C23D05">
        <w:rPr>
          <w:lang w:val="es-ES" w:eastAsia="es-ES"/>
        </w:rPr>
        <w:t xml:space="preserve">Respecto de la promoción, esta instancia curricular se encuadra dentro de la modalidad regular con examen final oral. </w:t>
      </w:r>
    </w:p>
    <w:p w:rsidR="00C23D05" w:rsidRDefault="00C23D05" w:rsidP="00C23D05">
      <w:pPr>
        <w:jc w:val="both"/>
        <w:rPr>
          <w:lang w:val="es-ES" w:eastAsia="es-ES"/>
        </w:rPr>
      </w:pPr>
      <w:r w:rsidRPr="00C23D05">
        <w:rPr>
          <w:b/>
        </w:rPr>
        <w:t>9- Instrumentos y criterios de evaluación para la aprobación de la unidad curricular</w:t>
      </w:r>
      <w:r w:rsidRPr="00C23D05">
        <w:rPr>
          <w:lang w:val="es-ES" w:eastAsia="es-ES"/>
        </w:rPr>
        <w:t xml:space="preserve"> </w:t>
      </w:r>
    </w:p>
    <w:p w:rsidR="00C23D05" w:rsidRPr="00C23D05" w:rsidRDefault="00C23D05" w:rsidP="00C23D05">
      <w:pPr>
        <w:jc w:val="both"/>
        <w:rPr>
          <w:lang w:val="es-ES" w:eastAsia="es-ES"/>
        </w:rPr>
      </w:pPr>
      <w:r w:rsidRPr="00C23D05">
        <w:rPr>
          <w:lang w:val="es-ES" w:eastAsia="es-ES"/>
        </w:rPr>
        <w:t xml:space="preserve">Para la evaluación de los alumnos se considerará la asistencia, su implicación  durante las clases, la lectura comprensiva del material bibliográfico propuesto,  así como sus progresos en relación con el estudio y trabajo autónomo con la finalidad de evaluar el acercamiento progresivo de los alumnos a los objetivos propuestos para esta instancia curricular. Esta evaluación de procesos permitirá asimismo la regulación de los procesos didácticos. </w:t>
      </w:r>
    </w:p>
    <w:p w:rsidR="00C23D05" w:rsidRPr="00C23D05" w:rsidRDefault="00C23D05" w:rsidP="00C23D05">
      <w:pPr>
        <w:spacing w:after="200"/>
        <w:jc w:val="both"/>
        <w:rPr>
          <w:lang w:val="es-ES" w:eastAsia="es-ES"/>
        </w:rPr>
      </w:pPr>
      <w:r w:rsidRPr="00C23D05">
        <w:rPr>
          <w:lang w:val="es-ES" w:eastAsia="es-ES"/>
        </w:rPr>
        <w:t>Se desarrollará un examen dentro de las normas generales para el alumno libre (escrito y oral) que podrá incluir cualquier punto del programa aunque no haya sido tratado durante el ciclo lectivo. Se deberá consultar con el profesor para obtener orientación específica sobre los aspectos más importantes de la bibliografía así como sobre el enfoque general de esta instancia curricular.</w:t>
      </w:r>
    </w:p>
    <w:p w:rsidR="00C23D05" w:rsidRPr="00C23D05" w:rsidRDefault="00C23D05" w:rsidP="00C23D05">
      <w:pPr>
        <w:jc w:val="right"/>
        <w:rPr>
          <w:lang w:val="es-ES" w:eastAsia="es-ES"/>
        </w:rPr>
      </w:pPr>
    </w:p>
    <w:p w:rsidR="00C23D05" w:rsidRDefault="00C23D05" w:rsidP="00C23D05">
      <w:pPr>
        <w:jc w:val="right"/>
        <w:rPr>
          <w:lang w:val="es-ES" w:eastAsia="es-ES"/>
        </w:rPr>
      </w:pPr>
    </w:p>
    <w:p w:rsidR="00CD5B5D" w:rsidRDefault="00CD5B5D" w:rsidP="00C23D05">
      <w:pPr>
        <w:jc w:val="right"/>
        <w:rPr>
          <w:lang w:val="es-ES" w:eastAsia="es-ES"/>
        </w:rPr>
      </w:pPr>
    </w:p>
    <w:p w:rsidR="00C23D05" w:rsidRDefault="00C23D05" w:rsidP="00C23D05">
      <w:pPr>
        <w:jc w:val="right"/>
        <w:rPr>
          <w:lang w:val="es-ES" w:eastAsia="es-ES"/>
        </w:rPr>
      </w:pPr>
    </w:p>
    <w:p w:rsidR="00C23D05" w:rsidRDefault="00C23D05" w:rsidP="00C23D05">
      <w:pPr>
        <w:jc w:val="right"/>
        <w:rPr>
          <w:lang w:val="es-ES" w:eastAsia="es-ES"/>
        </w:rPr>
      </w:pPr>
    </w:p>
    <w:p w:rsidR="00C23D05" w:rsidRPr="00C23D05" w:rsidRDefault="00C23D05" w:rsidP="00C23D05">
      <w:pPr>
        <w:jc w:val="right"/>
        <w:rPr>
          <w:lang w:val="es-ES" w:eastAsia="es-ES"/>
        </w:rPr>
      </w:pPr>
    </w:p>
    <w:p w:rsidR="00C23D05" w:rsidRPr="00C23D05" w:rsidRDefault="00C23D05" w:rsidP="00C23D05">
      <w:pPr>
        <w:jc w:val="right"/>
        <w:rPr>
          <w:lang w:val="es-ES" w:eastAsia="es-ES"/>
        </w:rPr>
      </w:pPr>
    </w:p>
    <w:p w:rsidR="00C23D05" w:rsidRPr="00C23D05" w:rsidRDefault="00C23D05" w:rsidP="00C23D05">
      <w:pPr>
        <w:jc w:val="right"/>
      </w:pPr>
      <w:r w:rsidRPr="00C23D05">
        <w:rPr>
          <w:lang w:val="es-ES" w:eastAsia="es-ES"/>
        </w:rPr>
        <w:t xml:space="preserve">Prof. Ana María </w:t>
      </w:r>
      <w:proofErr w:type="spellStart"/>
      <w:r w:rsidRPr="00C23D05">
        <w:rPr>
          <w:lang w:val="es-ES" w:eastAsia="es-ES"/>
        </w:rPr>
        <w:t>Manfredini</w:t>
      </w:r>
      <w:proofErr w:type="spellEnd"/>
    </w:p>
    <w:p w:rsidR="003377D2" w:rsidRPr="00C23D05" w:rsidRDefault="003377D2" w:rsidP="00C23D05"/>
    <w:sectPr w:rsidR="003377D2" w:rsidRPr="00C23D05">
      <w:footerReference w:type="even" r:id="rId10"/>
      <w:footerReference w:type="default" r:id="rId11"/>
      <w:pgSz w:w="12240" w:h="15840"/>
      <w:pgMar w:top="709" w:right="1418" w:bottom="113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408" w:rsidRDefault="00B96408">
      <w:r>
        <w:separator/>
      </w:r>
    </w:p>
  </w:endnote>
  <w:endnote w:type="continuationSeparator" w:id="0">
    <w:p w:rsidR="00B96408" w:rsidRDefault="00B9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D2" w:rsidRDefault="006865C5">
    <w:pPr>
      <w:tabs>
        <w:tab w:val="center" w:pos="4419"/>
        <w:tab w:val="right" w:pos="8838"/>
      </w:tabs>
      <w:jc w:val="right"/>
    </w:pPr>
    <w:r>
      <w:fldChar w:fldCharType="begin"/>
    </w:r>
    <w:r>
      <w:instrText>PAGE</w:instrText>
    </w:r>
    <w:r>
      <w:fldChar w:fldCharType="end"/>
    </w:r>
  </w:p>
  <w:p w:rsidR="003377D2" w:rsidRDefault="003377D2">
    <w:pPr>
      <w:tabs>
        <w:tab w:val="center" w:pos="4419"/>
        <w:tab w:val="right" w:pos="8838"/>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D2" w:rsidRDefault="006865C5">
    <w:pPr>
      <w:tabs>
        <w:tab w:val="center" w:pos="4419"/>
        <w:tab w:val="right" w:pos="8838"/>
      </w:tabs>
      <w:jc w:val="right"/>
    </w:pPr>
    <w:r>
      <w:fldChar w:fldCharType="begin"/>
    </w:r>
    <w:r>
      <w:instrText>PAGE</w:instrText>
    </w:r>
    <w:r>
      <w:fldChar w:fldCharType="separate"/>
    </w:r>
    <w:r w:rsidR="000E5CA3">
      <w:rPr>
        <w:noProof/>
      </w:rPr>
      <w:t>6</w:t>
    </w:r>
    <w:r>
      <w:fldChar w:fldCharType="end"/>
    </w:r>
  </w:p>
  <w:p w:rsidR="003377D2" w:rsidRDefault="003377D2">
    <w:pPr>
      <w:tabs>
        <w:tab w:val="center" w:pos="4419"/>
        <w:tab w:val="right" w:pos="8838"/>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408" w:rsidRDefault="00B96408">
      <w:r>
        <w:separator/>
      </w:r>
    </w:p>
  </w:footnote>
  <w:footnote w:type="continuationSeparator" w:id="0">
    <w:p w:rsidR="00B96408" w:rsidRDefault="00B96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EBD"/>
    <w:multiLevelType w:val="hybridMultilevel"/>
    <w:tmpl w:val="60389ACC"/>
    <w:lvl w:ilvl="0" w:tplc="FFFFFFFF">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E3128ED"/>
    <w:multiLevelType w:val="hybridMultilevel"/>
    <w:tmpl w:val="AC0CF9A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3217066"/>
    <w:multiLevelType w:val="hybridMultilevel"/>
    <w:tmpl w:val="842027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7755FAE"/>
    <w:multiLevelType w:val="hybridMultilevel"/>
    <w:tmpl w:val="C826EB0E"/>
    <w:lvl w:ilvl="0" w:tplc="7B087E8C">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A232D70"/>
    <w:multiLevelType w:val="hybridMultilevel"/>
    <w:tmpl w:val="A238D7AC"/>
    <w:lvl w:ilvl="0" w:tplc="7B087E8C">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B6743E2"/>
    <w:multiLevelType w:val="hybridMultilevel"/>
    <w:tmpl w:val="814E1D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CC66462"/>
    <w:multiLevelType w:val="hybridMultilevel"/>
    <w:tmpl w:val="8842E7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6FA511E"/>
    <w:multiLevelType w:val="singleLevel"/>
    <w:tmpl w:val="7B087E8C"/>
    <w:lvl w:ilvl="0">
      <w:numFmt w:val="bullet"/>
      <w:lvlText w:val="-"/>
      <w:lvlJc w:val="left"/>
      <w:pPr>
        <w:tabs>
          <w:tab w:val="num" w:pos="360"/>
        </w:tabs>
        <w:ind w:left="360" w:hanging="360"/>
      </w:pPr>
      <w:rPr>
        <w:rFonts w:hint="default"/>
      </w:rPr>
    </w:lvl>
  </w:abstractNum>
  <w:abstractNum w:abstractNumId="8">
    <w:nsid w:val="4E5258A1"/>
    <w:multiLevelType w:val="hybridMultilevel"/>
    <w:tmpl w:val="DFA67FD6"/>
    <w:lvl w:ilvl="0" w:tplc="7B087E8C">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52CF1551"/>
    <w:multiLevelType w:val="hybridMultilevel"/>
    <w:tmpl w:val="F252D2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2C41B43"/>
    <w:multiLevelType w:val="multilevel"/>
    <w:tmpl w:val="33F47A56"/>
    <w:lvl w:ilvl="0">
      <w:start w:val="1"/>
      <w:numFmt w:val="decimal"/>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73E90E32"/>
    <w:multiLevelType w:val="hybridMultilevel"/>
    <w:tmpl w:val="6D6C6104"/>
    <w:lvl w:ilvl="0" w:tplc="7B087E8C">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5464372"/>
    <w:multiLevelType w:val="hybridMultilevel"/>
    <w:tmpl w:val="658AF8BC"/>
    <w:lvl w:ilvl="0" w:tplc="7B087E8C">
      <w:numFmt w:val="bullet"/>
      <w:lvlText w:val="-"/>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7BD452C1"/>
    <w:multiLevelType w:val="multilevel"/>
    <w:tmpl w:val="F50C5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DEC1F46"/>
    <w:multiLevelType w:val="hybridMultilevel"/>
    <w:tmpl w:val="7BD080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6"/>
  </w:num>
  <w:num w:numId="5">
    <w:abstractNumId w:val="1"/>
  </w:num>
  <w:num w:numId="6">
    <w:abstractNumId w:val="2"/>
  </w:num>
  <w:num w:numId="7">
    <w:abstractNumId w:val="14"/>
  </w:num>
  <w:num w:numId="8">
    <w:abstractNumId w:val="5"/>
  </w:num>
  <w:num w:numId="9">
    <w:abstractNumId w:val="9"/>
  </w:num>
  <w:num w:numId="10">
    <w:abstractNumId w:val="0"/>
  </w:num>
  <w:num w:numId="11">
    <w:abstractNumId w:val="12"/>
  </w:num>
  <w:num w:numId="12">
    <w:abstractNumId w:val="11"/>
  </w:num>
  <w:num w:numId="13">
    <w:abstractNumId w:val="8"/>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377D2"/>
    <w:rsid w:val="00015E39"/>
    <w:rsid w:val="000E5CA3"/>
    <w:rsid w:val="001B338E"/>
    <w:rsid w:val="00312C12"/>
    <w:rsid w:val="003377D2"/>
    <w:rsid w:val="00370E72"/>
    <w:rsid w:val="006213D2"/>
    <w:rsid w:val="006865C5"/>
    <w:rsid w:val="006A6FB3"/>
    <w:rsid w:val="00733318"/>
    <w:rsid w:val="008B5C4E"/>
    <w:rsid w:val="00B96408"/>
    <w:rsid w:val="00C23D05"/>
    <w:rsid w:val="00CD5B5D"/>
    <w:rsid w:val="00F11025"/>
    <w:rsid w:val="00F40F39"/>
    <w:rsid w:val="00FA0A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MX" w:eastAsia="es-A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13D2"/>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3D2"/>
    <w:rPr>
      <w:rFonts w:ascii="Tahoma" w:hAnsi="Tahoma" w:cs="Tahoma"/>
      <w:sz w:val="16"/>
      <w:szCs w:val="16"/>
    </w:rPr>
  </w:style>
  <w:style w:type="paragraph" w:styleId="Prrafodelista">
    <w:name w:val="List Paragraph"/>
    <w:basedOn w:val="Normal"/>
    <w:uiPriority w:val="34"/>
    <w:qFormat/>
    <w:rsid w:val="00C23D05"/>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MX" w:eastAsia="es-A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13D2"/>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3D2"/>
    <w:rPr>
      <w:rFonts w:ascii="Tahoma" w:hAnsi="Tahoma" w:cs="Tahoma"/>
      <w:sz w:val="16"/>
      <w:szCs w:val="16"/>
    </w:rPr>
  </w:style>
  <w:style w:type="paragraph" w:styleId="Prrafodelista">
    <w:name w:val="List Paragraph"/>
    <w:basedOn w:val="Normal"/>
    <w:uiPriority w:val="34"/>
    <w:qFormat/>
    <w:rsid w:val="00C23D05"/>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2675</Words>
  <Characters>14714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Sarmiento BA</Company>
  <LinksUpToDate>false</LinksUpToDate>
  <CharactersWithSpaces>17355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Fabia</dc:creator>
  <cp:lastModifiedBy>ana.manfre8101</cp:lastModifiedBy>
  <cp:revision>12</cp:revision>
  <dcterms:created xsi:type="dcterms:W3CDTF">2018-04-21T12:41:00Z</dcterms:created>
  <dcterms:modified xsi:type="dcterms:W3CDTF">2018-04-21T12:44:00Z</dcterms:modified>
</cp:coreProperties>
</file>