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7D2" w:rsidRPr="002D363C" w:rsidRDefault="003377D2">
      <w:pPr>
        <w:widowControl w:val="0"/>
        <w:spacing w:line="276" w:lineRule="auto"/>
        <w:rPr>
          <w:rFonts w:eastAsia="Arial"/>
        </w:rPr>
      </w:pPr>
    </w:p>
    <w:tbl>
      <w:tblPr>
        <w:tblStyle w:val="a"/>
        <w:tblW w:w="9544" w:type="dxa"/>
        <w:tblInd w:w="0" w:type="dxa"/>
        <w:tblLayout w:type="fixed"/>
        <w:tblLook w:val="0000" w:firstRow="0" w:lastRow="0" w:firstColumn="0" w:lastColumn="0" w:noHBand="0" w:noVBand="0"/>
      </w:tblPr>
      <w:tblGrid>
        <w:gridCol w:w="4772"/>
        <w:gridCol w:w="4772"/>
      </w:tblGrid>
      <w:tr w:rsidR="003377D2" w:rsidRPr="002D363C">
        <w:tc>
          <w:tcPr>
            <w:tcW w:w="4772" w:type="dxa"/>
          </w:tcPr>
          <w:p w:rsidR="003377D2" w:rsidRPr="002D363C" w:rsidRDefault="006865C5">
            <w:pPr>
              <w:tabs>
                <w:tab w:val="left" w:pos="2891"/>
                <w:tab w:val="center" w:pos="4419"/>
                <w:tab w:val="right" w:pos="8838"/>
              </w:tabs>
              <w:jc w:val="center"/>
              <w:rPr>
                <w:sz w:val="20"/>
                <w:szCs w:val="20"/>
              </w:rPr>
            </w:pPr>
            <w:r w:rsidRPr="002D363C">
              <w:rPr>
                <w:noProof/>
                <w:sz w:val="20"/>
                <w:szCs w:val="20"/>
                <w:lang w:val="es-AR"/>
              </w:rPr>
              <w:drawing>
                <wp:inline distT="0" distB="0" distL="114300" distR="114300" wp14:anchorId="486397E4" wp14:editId="2FC6E85C">
                  <wp:extent cx="527050" cy="70167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27050" cy="701675"/>
                          </a:xfrm>
                          <a:prstGeom prst="rect">
                            <a:avLst/>
                          </a:prstGeom>
                          <a:ln/>
                        </pic:spPr>
                      </pic:pic>
                    </a:graphicData>
                  </a:graphic>
                </wp:inline>
              </w:drawing>
            </w:r>
            <w:r w:rsidRPr="002D363C">
              <w:rPr>
                <w:sz w:val="20"/>
                <w:szCs w:val="20"/>
              </w:rPr>
              <w:t xml:space="preserve"> </w:t>
            </w:r>
          </w:p>
          <w:p w:rsidR="003377D2" w:rsidRPr="002D363C" w:rsidRDefault="006865C5">
            <w:pPr>
              <w:tabs>
                <w:tab w:val="left" w:pos="2891"/>
                <w:tab w:val="center" w:pos="4419"/>
                <w:tab w:val="right" w:pos="8838"/>
              </w:tabs>
              <w:jc w:val="center"/>
              <w:rPr>
                <w:sz w:val="20"/>
                <w:szCs w:val="20"/>
              </w:rPr>
            </w:pPr>
            <w:r w:rsidRPr="002D363C">
              <w:rPr>
                <w:sz w:val="20"/>
                <w:szCs w:val="20"/>
              </w:rPr>
              <w:t>GOBIERNO DE LA CIUDAD DE BUENOS AIRES</w:t>
            </w:r>
          </w:p>
          <w:p w:rsidR="003377D2" w:rsidRPr="002D363C" w:rsidRDefault="006865C5">
            <w:pPr>
              <w:tabs>
                <w:tab w:val="center" w:pos="4419"/>
                <w:tab w:val="right" w:pos="8838"/>
              </w:tabs>
              <w:jc w:val="center"/>
              <w:rPr>
                <w:sz w:val="20"/>
                <w:szCs w:val="20"/>
              </w:rPr>
            </w:pPr>
            <w:r w:rsidRPr="002D363C">
              <w:rPr>
                <w:sz w:val="20"/>
                <w:szCs w:val="20"/>
              </w:rPr>
              <w:t>Ministerio de Educación</w:t>
            </w:r>
          </w:p>
          <w:p w:rsidR="003377D2" w:rsidRPr="002D363C" w:rsidRDefault="006865C5">
            <w:pPr>
              <w:tabs>
                <w:tab w:val="center" w:pos="4419"/>
                <w:tab w:val="right" w:pos="8838"/>
              </w:tabs>
              <w:jc w:val="center"/>
              <w:rPr>
                <w:sz w:val="20"/>
                <w:szCs w:val="20"/>
              </w:rPr>
            </w:pPr>
            <w:r w:rsidRPr="002D363C">
              <w:rPr>
                <w:sz w:val="20"/>
                <w:szCs w:val="20"/>
              </w:rPr>
              <w:t>Dirección General de Educación Superior</w:t>
            </w:r>
          </w:p>
        </w:tc>
        <w:tc>
          <w:tcPr>
            <w:tcW w:w="4772" w:type="dxa"/>
          </w:tcPr>
          <w:p w:rsidR="003377D2" w:rsidRPr="002D363C" w:rsidRDefault="006865C5">
            <w:pPr>
              <w:tabs>
                <w:tab w:val="center" w:pos="4419"/>
                <w:tab w:val="right" w:pos="8838"/>
              </w:tabs>
              <w:jc w:val="center"/>
              <w:rPr>
                <w:sz w:val="20"/>
                <w:szCs w:val="20"/>
              </w:rPr>
            </w:pPr>
            <w:r w:rsidRPr="002D363C">
              <w:rPr>
                <w:noProof/>
                <w:sz w:val="20"/>
                <w:szCs w:val="20"/>
                <w:lang w:val="es-AR"/>
              </w:rPr>
              <w:drawing>
                <wp:anchor distT="0" distB="0" distL="114300" distR="114300" simplePos="0" relativeHeight="251658240" behindDoc="0" locked="0" layoutInCell="1" hidden="0" allowOverlap="1" wp14:anchorId="7CCCE5CA" wp14:editId="5B986473">
                  <wp:simplePos x="0" y="0"/>
                  <wp:positionH relativeFrom="margin">
                    <wp:posOffset>885825</wp:posOffset>
                  </wp:positionH>
                  <wp:positionV relativeFrom="paragraph">
                    <wp:posOffset>19050</wp:posOffset>
                  </wp:positionV>
                  <wp:extent cx="857250" cy="695325"/>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857250" cy="695325"/>
                          </a:xfrm>
                          <a:prstGeom prst="rect">
                            <a:avLst/>
                          </a:prstGeom>
                          <a:ln/>
                        </pic:spPr>
                      </pic:pic>
                    </a:graphicData>
                  </a:graphic>
                </wp:anchor>
              </w:drawing>
            </w:r>
          </w:p>
          <w:p w:rsidR="003377D2" w:rsidRPr="002D363C" w:rsidRDefault="003377D2">
            <w:pPr>
              <w:tabs>
                <w:tab w:val="center" w:pos="4419"/>
                <w:tab w:val="right" w:pos="8838"/>
              </w:tabs>
              <w:jc w:val="center"/>
              <w:rPr>
                <w:sz w:val="20"/>
                <w:szCs w:val="20"/>
              </w:rPr>
            </w:pPr>
          </w:p>
          <w:p w:rsidR="003377D2" w:rsidRPr="002D363C" w:rsidRDefault="003377D2">
            <w:pPr>
              <w:tabs>
                <w:tab w:val="center" w:pos="4419"/>
                <w:tab w:val="right" w:pos="8838"/>
              </w:tabs>
              <w:jc w:val="center"/>
              <w:rPr>
                <w:sz w:val="20"/>
                <w:szCs w:val="20"/>
              </w:rPr>
            </w:pPr>
          </w:p>
          <w:p w:rsidR="003377D2" w:rsidRPr="002D363C" w:rsidRDefault="003377D2">
            <w:pPr>
              <w:tabs>
                <w:tab w:val="center" w:pos="4419"/>
                <w:tab w:val="right" w:pos="8838"/>
              </w:tabs>
              <w:jc w:val="center"/>
              <w:rPr>
                <w:sz w:val="20"/>
                <w:szCs w:val="20"/>
              </w:rPr>
            </w:pPr>
          </w:p>
          <w:p w:rsidR="003377D2" w:rsidRPr="002D363C" w:rsidRDefault="003377D2">
            <w:pPr>
              <w:tabs>
                <w:tab w:val="center" w:pos="4419"/>
                <w:tab w:val="right" w:pos="8838"/>
              </w:tabs>
              <w:jc w:val="center"/>
              <w:rPr>
                <w:sz w:val="20"/>
                <w:szCs w:val="20"/>
              </w:rPr>
            </w:pPr>
          </w:p>
          <w:p w:rsidR="003377D2" w:rsidRPr="002D363C" w:rsidRDefault="006865C5">
            <w:pPr>
              <w:tabs>
                <w:tab w:val="center" w:pos="4419"/>
                <w:tab w:val="right" w:pos="8838"/>
              </w:tabs>
              <w:jc w:val="center"/>
              <w:rPr>
                <w:sz w:val="20"/>
                <w:szCs w:val="20"/>
              </w:rPr>
            </w:pPr>
            <w:r w:rsidRPr="002D363C">
              <w:rPr>
                <w:sz w:val="20"/>
                <w:szCs w:val="20"/>
              </w:rPr>
              <w:t>INSTITUTO DE ENSEÑANZA SUPERIOR EN</w:t>
            </w:r>
          </w:p>
          <w:p w:rsidR="003377D2" w:rsidRPr="002D363C" w:rsidRDefault="006865C5">
            <w:pPr>
              <w:tabs>
                <w:tab w:val="center" w:pos="4419"/>
                <w:tab w:val="right" w:pos="8838"/>
              </w:tabs>
              <w:jc w:val="center"/>
              <w:rPr>
                <w:sz w:val="20"/>
                <w:szCs w:val="20"/>
              </w:rPr>
            </w:pPr>
            <w:r w:rsidRPr="002D363C">
              <w:rPr>
                <w:sz w:val="20"/>
                <w:szCs w:val="20"/>
              </w:rPr>
              <w:t>LENGUAS VIVAS</w:t>
            </w:r>
          </w:p>
          <w:p w:rsidR="003377D2" w:rsidRPr="002D363C" w:rsidRDefault="006865C5">
            <w:pPr>
              <w:tabs>
                <w:tab w:val="center" w:pos="4419"/>
                <w:tab w:val="right" w:pos="8838"/>
              </w:tabs>
              <w:jc w:val="center"/>
              <w:rPr>
                <w:sz w:val="20"/>
                <w:szCs w:val="20"/>
              </w:rPr>
            </w:pPr>
            <w:r w:rsidRPr="002D363C">
              <w:rPr>
                <w:sz w:val="20"/>
                <w:szCs w:val="20"/>
              </w:rPr>
              <w:t>“Juan Ramón Fernández”</w:t>
            </w:r>
          </w:p>
        </w:tc>
      </w:tr>
    </w:tbl>
    <w:p w:rsidR="003377D2" w:rsidRPr="002D363C" w:rsidRDefault="003377D2">
      <w:pPr>
        <w:tabs>
          <w:tab w:val="center" w:pos="4419"/>
          <w:tab w:val="right" w:pos="8838"/>
        </w:tabs>
        <w:jc w:val="center"/>
      </w:pPr>
    </w:p>
    <w:p w:rsidR="003377D2" w:rsidRPr="002D363C" w:rsidRDefault="006865C5" w:rsidP="002D363C">
      <w:pPr>
        <w:jc w:val="both"/>
        <w:rPr>
          <w:b/>
        </w:rPr>
      </w:pPr>
      <w:r w:rsidRPr="002D363C">
        <w:rPr>
          <w:b/>
        </w:rPr>
        <w:t xml:space="preserve">Programa </w:t>
      </w:r>
    </w:p>
    <w:p w:rsidR="003377D2" w:rsidRPr="002D363C" w:rsidRDefault="003377D2" w:rsidP="002D363C">
      <w:pPr>
        <w:jc w:val="both"/>
        <w:rPr>
          <w:b/>
        </w:rPr>
      </w:pPr>
    </w:p>
    <w:p w:rsidR="003377D2" w:rsidRPr="002D363C" w:rsidRDefault="006865C5" w:rsidP="002D363C">
      <w:pPr>
        <w:jc w:val="both"/>
        <w:rPr>
          <w:i/>
        </w:rPr>
      </w:pPr>
      <w:r w:rsidRPr="002D363C">
        <w:rPr>
          <w:b/>
        </w:rPr>
        <w:t xml:space="preserve">UNIDAD CURRICULAR </w:t>
      </w:r>
      <w:r w:rsidR="00F44D1E" w:rsidRPr="002D363C">
        <w:rPr>
          <w:b/>
        </w:rPr>
        <w:t xml:space="preserve"> Educación inclusiva en el aprendizaje de lenguas extranjeras</w:t>
      </w:r>
    </w:p>
    <w:p w:rsidR="006213D2" w:rsidRPr="002D363C" w:rsidRDefault="006213D2" w:rsidP="002D363C">
      <w:pPr>
        <w:jc w:val="both"/>
        <w:rPr>
          <w:i/>
        </w:rPr>
      </w:pPr>
    </w:p>
    <w:p w:rsidR="003377D2" w:rsidRPr="00CC26D9" w:rsidRDefault="00F44D1E" w:rsidP="002D363C">
      <w:pPr>
        <w:jc w:val="both"/>
      </w:pPr>
      <w:r w:rsidRPr="00CC26D9">
        <w:t>Departamento: Francés</w:t>
      </w:r>
    </w:p>
    <w:p w:rsidR="003377D2" w:rsidRPr="00CC26D9" w:rsidRDefault="006865C5" w:rsidP="00CC26D9">
      <w:pPr>
        <w:shd w:val="clear" w:color="auto" w:fill="FFFFFF"/>
      </w:pPr>
      <w:r w:rsidRPr="00CC26D9">
        <w:t xml:space="preserve">Carrera/s: </w:t>
      </w:r>
      <w:r w:rsidR="00CC26D9" w:rsidRPr="00CC26D9">
        <w:t>Profesorado de Portugués y Profesorado de Educación Superior en Portugués</w:t>
      </w:r>
    </w:p>
    <w:p w:rsidR="003377D2" w:rsidRPr="00CC26D9" w:rsidRDefault="006865C5" w:rsidP="002D363C">
      <w:pPr>
        <w:jc w:val="both"/>
      </w:pPr>
      <w:r w:rsidRPr="00CC26D9">
        <w:t>Trayecto o campo:</w:t>
      </w:r>
      <w:r w:rsidR="00FD6B22" w:rsidRPr="00CC26D9">
        <w:t xml:space="preserve"> Didácticas específicas y sujetos del nivel</w:t>
      </w:r>
    </w:p>
    <w:p w:rsidR="003377D2" w:rsidRPr="00CC26D9" w:rsidRDefault="006865C5" w:rsidP="002D363C">
      <w:pPr>
        <w:jc w:val="both"/>
      </w:pPr>
      <w:r w:rsidRPr="00CC26D9">
        <w:t>Carga ho</w:t>
      </w:r>
      <w:r w:rsidR="00CC26D9" w:rsidRPr="00CC26D9">
        <w:t>raria: 3 horas</w:t>
      </w:r>
    </w:p>
    <w:p w:rsidR="003377D2" w:rsidRPr="00CC26D9" w:rsidRDefault="006865C5" w:rsidP="002D363C">
      <w:pPr>
        <w:jc w:val="both"/>
      </w:pPr>
      <w:r w:rsidRPr="00CC26D9">
        <w:t xml:space="preserve">Régimen de </w:t>
      </w:r>
      <w:r w:rsidR="00CC26D9" w:rsidRPr="00CC26D9">
        <w:t>cursada: cuatrimestral</w:t>
      </w:r>
    </w:p>
    <w:p w:rsidR="003377D2" w:rsidRPr="00CC26D9" w:rsidRDefault="006865C5" w:rsidP="002D363C">
      <w:pPr>
        <w:jc w:val="both"/>
      </w:pPr>
      <w:r w:rsidRPr="00CC26D9">
        <w:t xml:space="preserve">Turno: </w:t>
      </w:r>
      <w:r w:rsidR="009470DD">
        <w:t>Mañana</w:t>
      </w:r>
      <w:bookmarkStart w:id="0" w:name="_GoBack"/>
      <w:bookmarkEnd w:id="0"/>
    </w:p>
    <w:p w:rsidR="003377D2" w:rsidRPr="00CC26D9" w:rsidRDefault="006865C5" w:rsidP="002D363C">
      <w:pPr>
        <w:jc w:val="both"/>
      </w:pPr>
      <w:r w:rsidRPr="00CC26D9">
        <w:t xml:space="preserve">Profesor/a: </w:t>
      </w:r>
      <w:r w:rsidR="00CC26D9" w:rsidRPr="00CC26D9">
        <w:t>Verónica Rusler</w:t>
      </w:r>
    </w:p>
    <w:p w:rsidR="003377D2" w:rsidRPr="00CC26D9" w:rsidRDefault="006865C5" w:rsidP="002D363C">
      <w:pPr>
        <w:jc w:val="both"/>
      </w:pPr>
      <w:r w:rsidRPr="00CC26D9">
        <w:t>Año lectivo:</w:t>
      </w:r>
      <w:r w:rsidR="00CC26D9" w:rsidRPr="00CC26D9">
        <w:t xml:space="preserve"> 2018</w:t>
      </w:r>
    </w:p>
    <w:p w:rsidR="003377D2" w:rsidRPr="00B5716E" w:rsidRDefault="00FF4341" w:rsidP="002D363C">
      <w:pPr>
        <w:jc w:val="both"/>
        <w:rPr>
          <w:i/>
        </w:rPr>
      </w:pPr>
      <w:r>
        <w:t xml:space="preserve"> </w:t>
      </w:r>
    </w:p>
    <w:p w:rsidR="003377D2" w:rsidRPr="00CC26D9" w:rsidRDefault="006865C5" w:rsidP="002D363C">
      <w:pPr>
        <w:numPr>
          <w:ilvl w:val="0"/>
          <w:numId w:val="2"/>
        </w:numPr>
        <w:jc w:val="both"/>
      </w:pPr>
      <w:r w:rsidRPr="002D363C">
        <w:rPr>
          <w:b/>
        </w:rPr>
        <w:t>Fundamentación</w:t>
      </w:r>
    </w:p>
    <w:p w:rsidR="00CC26D9" w:rsidRPr="002D363C" w:rsidRDefault="00CC26D9" w:rsidP="00CC26D9">
      <w:pPr>
        <w:ind w:left="360"/>
        <w:jc w:val="both"/>
      </w:pPr>
    </w:p>
    <w:p w:rsidR="00FD6B22" w:rsidRPr="002D363C" w:rsidRDefault="00FD6B22" w:rsidP="002D363C">
      <w:pPr>
        <w:ind w:left="360"/>
        <w:jc w:val="both"/>
      </w:pPr>
      <w:r w:rsidRPr="002D363C">
        <w:t>La educación inclusiva constituye una perspectiva que promueve la educación para todos/as en los diferentes niveles y modalidades de la educación. Se trata de una construcción que adopta diferentes formatos y regulaciones de acuerdo a los contextos institucionales. En este sentido este espacio curricular propone un recorrido por la normativa, los desarrollos teóricos y lo acontecido en el transcurso del tiempo en relación a la educación de las personas con discapacidad con el objetivo de poder realizar un análisis fundamentado de las propias prácticas y pensarlas desde la perspectiva de una educación que aloje a todos/as.</w:t>
      </w:r>
    </w:p>
    <w:p w:rsidR="00FD6B22" w:rsidRPr="002D363C" w:rsidRDefault="00FD6B22" w:rsidP="002D363C">
      <w:pPr>
        <w:ind w:left="360"/>
        <w:jc w:val="both"/>
      </w:pPr>
      <w:r w:rsidRPr="002D363C">
        <w:t xml:space="preserve">Desde que tuvo lugar la expansión de la escuela como forma educativa hegemónica (Pineau, 2000) se inicia un proceso de regulación y obligatoriedad creciente de la educación básica primero que sigue extendiéndose a los demás niveles. En esta escuela “normalizadora” pone de manifiesto sus limitaciones para acoger a todos/as los/as alumnos/as empezando así el desarrollo de propuestas institucionales específicas para la escolarización no sólo de niños y niñas con discapacidad sino también de aquellos que, sin presentar discapacidad, presentaban dificultades en el aprendizaje escolar.  Educación segregada, integradora e inclusiva constituyen el continuum de un recorrido que los sistemas educativos han transitado como respuestas a la heterogeneidad del alumnado. </w:t>
      </w:r>
    </w:p>
    <w:p w:rsidR="00FD6B22" w:rsidRPr="002D363C" w:rsidRDefault="00FD6B22" w:rsidP="002D363C">
      <w:pPr>
        <w:ind w:left="360"/>
        <w:jc w:val="both"/>
      </w:pPr>
      <w:r w:rsidRPr="002D363C">
        <w:t>La enseñanza de lenguas como promotora del estudio y la transmisión de conocimiento de diferentes culturas resulta un espacio fecundo para la formación de docentes con capacidad de desarrollar su labor orientada a la educación inclusiva. Este concepto  involucra, no solo una educación para todos/as sino también más justa, que valore las diferencias inherentes al ser humano y que, por ello, resulte una propuesta consistente y flexible sostenida en fundamentos, recursos y estrategias sólidas, que integren con el conocimiento pedagógico un corpus de saberes a partir de los cuales los profesionales de la educación puedan pensar y diseñar sus prácticas.</w:t>
      </w:r>
    </w:p>
    <w:p w:rsidR="00FD6B22" w:rsidRPr="002D363C" w:rsidRDefault="00FD6B22" w:rsidP="002D363C">
      <w:pPr>
        <w:ind w:left="360"/>
        <w:jc w:val="both"/>
      </w:pPr>
      <w:r w:rsidRPr="002D363C">
        <w:lastRenderedPageBreak/>
        <w:t>La introducción a las cuestiones más significativas de la cultura y la educación inclusivas constituye un factor fundamental en la comprensión y valoración de la realidad política y sociocultural por parte de los futuros docentes.</w:t>
      </w:r>
    </w:p>
    <w:p w:rsidR="003377D2" w:rsidRPr="002D363C" w:rsidRDefault="003377D2" w:rsidP="002D363C">
      <w:pPr>
        <w:ind w:left="360"/>
        <w:jc w:val="both"/>
      </w:pPr>
    </w:p>
    <w:p w:rsidR="003377D2" w:rsidRPr="002D363C" w:rsidRDefault="006865C5" w:rsidP="002D363C">
      <w:pPr>
        <w:numPr>
          <w:ilvl w:val="0"/>
          <w:numId w:val="2"/>
        </w:numPr>
        <w:jc w:val="both"/>
      </w:pPr>
      <w:r w:rsidRPr="002D363C">
        <w:rPr>
          <w:b/>
        </w:rPr>
        <w:t>Objetivos generales</w:t>
      </w:r>
      <w:r w:rsidRPr="002D363C">
        <w:rPr>
          <w:b/>
          <w:i/>
        </w:rPr>
        <w:t xml:space="preserve"> </w:t>
      </w:r>
      <w:r w:rsidR="00F44D1E" w:rsidRPr="002D363C">
        <w:rPr>
          <w:i/>
        </w:rPr>
        <w:t xml:space="preserve"> </w:t>
      </w:r>
    </w:p>
    <w:p w:rsidR="00FD6B22" w:rsidRPr="002D363C" w:rsidRDefault="00F44D1E" w:rsidP="002D363C">
      <w:pPr>
        <w:pStyle w:val="Prrafodelista"/>
        <w:spacing w:before="120"/>
        <w:ind w:left="360"/>
        <w:jc w:val="both"/>
      </w:pPr>
      <w:r w:rsidRPr="002D363C">
        <w:t>Que los y las futura</w:t>
      </w:r>
      <w:r w:rsidR="00FD6B22" w:rsidRPr="002D363C">
        <w:t>s profes</w:t>
      </w:r>
      <w:r w:rsidRPr="002D363C">
        <w:t>ora</w:t>
      </w:r>
      <w:r w:rsidR="00EE0DF1" w:rsidRPr="002D363C">
        <w:t>s</w:t>
      </w:r>
      <w:r w:rsidRPr="002D363C">
        <w:t xml:space="preserve"> y profesores</w:t>
      </w:r>
    </w:p>
    <w:p w:rsidR="00FD6B22" w:rsidRPr="002D363C" w:rsidRDefault="00EE0DF1" w:rsidP="002D363C">
      <w:pPr>
        <w:pStyle w:val="Prrafodelista"/>
        <w:numPr>
          <w:ilvl w:val="0"/>
          <w:numId w:val="4"/>
        </w:numPr>
        <w:spacing w:before="120"/>
        <w:jc w:val="both"/>
      </w:pPr>
      <w:r w:rsidRPr="002D363C">
        <w:t>r</w:t>
      </w:r>
      <w:r w:rsidR="00FD6B22" w:rsidRPr="002D363C">
        <w:t>eflexionen sobre los alcances del concepto de educación inclusiva y su relevancia en</w:t>
      </w:r>
    </w:p>
    <w:p w:rsidR="00FD6B22" w:rsidRPr="002D363C" w:rsidRDefault="00FD6B22" w:rsidP="002D363C">
      <w:pPr>
        <w:pStyle w:val="Prrafodelista"/>
        <w:spacing w:before="120"/>
        <w:ind w:left="360"/>
        <w:jc w:val="both"/>
      </w:pPr>
      <w:proofErr w:type="gramStart"/>
      <w:r w:rsidRPr="002D363C">
        <w:t>el</w:t>
      </w:r>
      <w:proofErr w:type="gramEnd"/>
      <w:r w:rsidRPr="002D363C">
        <w:t xml:space="preserve"> sistema educativo en la actualidad.</w:t>
      </w:r>
    </w:p>
    <w:p w:rsidR="00FD6B22" w:rsidRPr="002D363C" w:rsidRDefault="00EE0DF1" w:rsidP="002D363C">
      <w:pPr>
        <w:pStyle w:val="Prrafodelista"/>
        <w:numPr>
          <w:ilvl w:val="0"/>
          <w:numId w:val="4"/>
        </w:numPr>
        <w:spacing w:before="120"/>
        <w:jc w:val="both"/>
      </w:pPr>
      <w:r w:rsidRPr="002D363C">
        <w:t>o</w:t>
      </w:r>
      <w:r w:rsidR="00FD6B22" w:rsidRPr="002D363C">
        <w:t>ptimice</w:t>
      </w:r>
      <w:r w:rsidRPr="002D363C">
        <w:t>n</w:t>
      </w:r>
      <w:r w:rsidR="00FD6B22" w:rsidRPr="002D363C">
        <w:t xml:space="preserve"> sus marcos teóricos para la elaboración de secuencias didácticas e</w:t>
      </w:r>
    </w:p>
    <w:p w:rsidR="00FD6B22" w:rsidRPr="002D363C" w:rsidRDefault="00FD6B22" w:rsidP="002D363C">
      <w:pPr>
        <w:pStyle w:val="Prrafodelista"/>
        <w:spacing w:before="120"/>
        <w:ind w:left="360"/>
        <w:jc w:val="both"/>
      </w:pPr>
      <w:proofErr w:type="gramStart"/>
      <w:r w:rsidRPr="002D363C">
        <w:t>instrumentos</w:t>
      </w:r>
      <w:proofErr w:type="gramEnd"/>
      <w:r w:rsidRPr="002D363C">
        <w:t xml:space="preserve"> de evaluación para la enseñanza y el aprendizaje de todos los alumnos</w:t>
      </w:r>
    </w:p>
    <w:p w:rsidR="00FD6B22" w:rsidRPr="002D363C" w:rsidRDefault="00FD6B22" w:rsidP="002D363C">
      <w:pPr>
        <w:pStyle w:val="Prrafodelista"/>
        <w:spacing w:before="120"/>
        <w:ind w:left="360"/>
        <w:jc w:val="both"/>
      </w:pPr>
      <w:proofErr w:type="gramStart"/>
      <w:r w:rsidRPr="002D363C">
        <w:t>incluyendo</w:t>
      </w:r>
      <w:proofErr w:type="gramEnd"/>
      <w:r w:rsidRPr="002D363C">
        <w:t xml:space="preserve"> los estudiantes con discapacidad.</w:t>
      </w:r>
    </w:p>
    <w:p w:rsidR="00FD6B22" w:rsidRPr="002D363C" w:rsidRDefault="00EE0DF1" w:rsidP="002D363C">
      <w:pPr>
        <w:pStyle w:val="Prrafodelista"/>
        <w:numPr>
          <w:ilvl w:val="0"/>
          <w:numId w:val="4"/>
        </w:numPr>
        <w:spacing w:before="120"/>
        <w:jc w:val="both"/>
      </w:pPr>
      <w:r w:rsidRPr="002D363C">
        <w:t>d</w:t>
      </w:r>
      <w:r w:rsidR="00FD6B22" w:rsidRPr="002D363C">
        <w:t>esarrolle</w:t>
      </w:r>
      <w:r w:rsidRPr="002D363C">
        <w:t>n</w:t>
      </w:r>
      <w:r w:rsidR="00FD6B22" w:rsidRPr="002D363C">
        <w:t xml:space="preserve"> competencias para poder llevar a cabo las adecuaciones curriculares</w:t>
      </w:r>
    </w:p>
    <w:p w:rsidR="00FD6B22" w:rsidRPr="002D363C" w:rsidRDefault="00FD6B22" w:rsidP="002D363C">
      <w:pPr>
        <w:pStyle w:val="Prrafodelista"/>
        <w:spacing w:before="120"/>
        <w:ind w:left="360"/>
        <w:jc w:val="both"/>
      </w:pPr>
      <w:proofErr w:type="gramStart"/>
      <w:r w:rsidRPr="002D363C">
        <w:t>pertinentes</w:t>
      </w:r>
      <w:proofErr w:type="gramEnd"/>
      <w:r w:rsidRPr="002D363C">
        <w:t xml:space="preserve"> para atender a las diferencias exis</w:t>
      </w:r>
      <w:r w:rsidR="00EE0DF1" w:rsidRPr="002D363C">
        <w:t xml:space="preserve">tentes entre los sujetos, a sus </w:t>
      </w:r>
      <w:r w:rsidRPr="002D363C">
        <w:t>trayectorias escolares y a la particular demanda cognitiva que plantea el aprendizaje</w:t>
      </w:r>
    </w:p>
    <w:p w:rsidR="00FD6B22" w:rsidRPr="002D363C" w:rsidRDefault="00FD6B22" w:rsidP="002D363C">
      <w:pPr>
        <w:pStyle w:val="Prrafodelista"/>
        <w:spacing w:before="120"/>
        <w:ind w:left="360"/>
        <w:jc w:val="both"/>
      </w:pPr>
      <w:proofErr w:type="gramStart"/>
      <w:r w:rsidRPr="002D363C">
        <w:t>de</w:t>
      </w:r>
      <w:proofErr w:type="gramEnd"/>
      <w:r w:rsidRPr="002D363C">
        <w:t xml:space="preserve"> alumnos con discapacidad.</w:t>
      </w:r>
    </w:p>
    <w:p w:rsidR="00FD6B22" w:rsidRPr="002D363C" w:rsidRDefault="00FD6B22" w:rsidP="002D363C">
      <w:pPr>
        <w:pStyle w:val="Prrafodelista"/>
        <w:spacing w:before="120"/>
        <w:ind w:left="360"/>
        <w:jc w:val="both"/>
      </w:pPr>
    </w:p>
    <w:p w:rsidR="00FD6B22" w:rsidRPr="002D363C" w:rsidRDefault="00FD6B22" w:rsidP="002D363C">
      <w:pPr>
        <w:pStyle w:val="Prrafodelista"/>
        <w:numPr>
          <w:ilvl w:val="0"/>
          <w:numId w:val="2"/>
        </w:numPr>
        <w:spacing w:before="120"/>
        <w:jc w:val="both"/>
      </w:pPr>
      <w:r w:rsidRPr="002D363C">
        <w:rPr>
          <w:b/>
        </w:rPr>
        <w:t>Objetivos específicos</w:t>
      </w:r>
      <w:r w:rsidRPr="002D363C">
        <w:t xml:space="preserve">: </w:t>
      </w:r>
    </w:p>
    <w:p w:rsidR="00FD6B22" w:rsidRPr="002D363C" w:rsidRDefault="00FD6B22" w:rsidP="002D363C">
      <w:pPr>
        <w:pStyle w:val="Prrafodelista"/>
        <w:spacing w:before="120"/>
        <w:ind w:left="360"/>
        <w:jc w:val="both"/>
      </w:pPr>
      <w:r w:rsidRPr="002D363C">
        <w:t xml:space="preserve"> </w:t>
      </w:r>
      <w:r w:rsidR="00EE0DF1" w:rsidRPr="002D363C">
        <w:t>Que</w:t>
      </w:r>
    </w:p>
    <w:p w:rsidR="00FD6B22" w:rsidRPr="002D363C" w:rsidRDefault="00EE0DF1" w:rsidP="002D363C">
      <w:pPr>
        <w:pStyle w:val="Prrafodelista"/>
        <w:spacing w:before="120"/>
        <w:ind w:left="360"/>
        <w:jc w:val="both"/>
      </w:pPr>
      <w:r w:rsidRPr="002D363C">
        <w:t>- conozcan e implementen</w:t>
      </w:r>
      <w:r w:rsidR="00FD6B22" w:rsidRPr="002D363C">
        <w:t xml:space="preserve"> en el armado de proyectos y programas educativos la normativa que regula la educación inclusiva en el contexto de la educación general</w:t>
      </w:r>
    </w:p>
    <w:p w:rsidR="00FD6B22" w:rsidRPr="002D363C" w:rsidRDefault="00FD6B22" w:rsidP="002D363C">
      <w:pPr>
        <w:pStyle w:val="Prrafodelista"/>
        <w:spacing w:before="120"/>
        <w:ind w:left="360"/>
        <w:jc w:val="both"/>
      </w:pPr>
      <w:r w:rsidRPr="002D363C">
        <w:t>- conocer e implementar en el armado de proyectos y programas educativos los fundamentos conceptuales de la educación inclusiva</w:t>
      </w:r>
    </w:p>
    <w:p w:rsidR="00FD6B22" w:rsidRPr="002D363C" w:rsidRDefault="00FD6B22" w:rsidP="002D363C">
      <w:pPr>
        <w:pStyle w:val="Prrafodelista"/>
        <w:spacing w:before="120"/>
        <w:ind w:left="360"/>
        <w:jc w:val="both"/>
      </w:pPr>
      <w:r w:rsidRPr="002D363C">
        <w:t>- identificar y diferenciar diferentes “modelos” que se suceden y superponen como respuesta institucional a la educación de las personas con discapacidad</w:t>
      </w:r>
    </w:p>
    <w:p w:rsidR="00FD6B22" w:rsidRPr="002D363C" w:rsidRDefault="00FD6B22" w:rsidP="002D363C">
      <w:pPr>
        <w:pStyle w:val="Prrafodelista"/>
        <w:spacing w:before="120"/>
        <w:ind w:left="360"/>
        <w:jc w:val="both"/>
      </w:pPr>
      <w:r w:rsidRPr="002D363C">
        <w:t>- incorporar propuestas de accesibilidad académica a las prácticas de enseñanza en el nivel superior</w:t>
      </w:r>
    </w:p>
    <w:p w:rsidR="00FD6B22" w:rsidRPr="002D363C" w:rsidRDefault="00FD6B22" w:rsidP="002D363C">
      <w:pPr>
        <w:pStyle w:val="Prrafodelista"/>
        <w:spacing w:before="120"/>
        <w:ind w:left="360"/>
        <w:jc w:val="both"/>
      </w:pPr>
      <w:r w:rsidRPr="002D363C">
        <w:t>- desarrollar capacidad de análisis de propuestas educativas y socioculturales teniendo en cuenta criterios de accesibilidad</w:t>
      </w:r>
    </w:p>
    <w:p w:rsidR="003377D2" w:rsidRPr="002D363C" w:rsidRDefault="003377D2" w:rsidP="002D363C">
      <w:pPr>
        <w:jc w:val="both"/>
      </w:pPr>
    </w:p>
    <w:p w:rsidR="003377D2" w:rsidRPr="002D363C" w:rsidRDefault="006865C5" w:rsidP="002D363C">
      <w:pPr>
        <w:numPr>
          <w:ilvl w:val="0"/>
          <w:numId w:val="2"/>
        </w:numPr>
        <w:jc w:val="both"/>
      </w:pPr>
      <w:r w:rsidRPr="002D363C">
        <w:rPr>
          <w:b/>
        </w:rPr>
        <w:t xml:space="preserve">Contenidos mínimos </w:t>
      </w:r>
    </w:p>
    <w:p w:rsidR="002D363C" w:rsidRPr="002D363C" w:rsidRDefault="002D363C" w:rsidP="002D363C">
      <w:pPr>
        <w:ind w:left="360"/>
        <w:jc w:val="both"/>
      </w:pPr>
    </w:p>
    <w:p w:rsidR="00F44D1E" w:rsidRPr="002D363C" w:rsidRDefault="00F44D1E" w:rsidP="00E64A7D">
      <w:pPr>
        <w:ind w:left="360"/>
        <w:jc w:val="both"/>
      </w:pPr>
      <w:r w:rsidRPr="002D363C">
        <w:t>1. Marco normativo internacional, nacional y juri</w:t>
      </w:r>
      <w:r w:rsidR="00E64A7D">
        <w:t xml:space="preserve">sdiccional. Los derechos de las </w:t>
      </w:r>
      <w:r w:rsidRPr="002D363C">
        <w:t>personas con discapacidad. Diferencia, diversidad e inclusión</w:t>
      </w:r>
      <w:r w:rsidR="00E64A7D">
        <w:t xml:space="preserve">. De la educación </w:t>
      </w:r>
      <w:r w:rsidRPr="002D363C">
        <w:t>especial a la educación inclusiva.</w:t>
      </w:r>
    </w:p>
    <w:p w:rsidR="00F44D1E" w:rsidRPr="002D363C" w:rsidRDefault="00F44D1E" w:rsidP="00E64A7D">
      <w:pPr>
        <w:ind w:left="360"/>
        <w:jc w:val="both"/>
      </w:pPr>
      <w:r w:rsidRPr="002D363C">
        <w:t xml:space="preserve">2. Cambios en los enfoques de la educación de </w:t>
      </w:r>
      <w:r w:rsidR="00E64A7D">
        <w:t xml:space="preserve">las personas con discapacidad a </w:t>
      </w:r>
      <w:r w:rsidRPr="002D363C">
        <w:t>lo largo del tiempo. Nuevos paradigmas. Apo</w:t>
      </w:r>
      <w:r w:rsidR="00E64A7D">
        <w:t xml:space="preserve">rtes para la comprensión de las </w:t>
      </w:r>
      <w:r w:rsidRPr="002D363C">
        <w:t>personas con discapacidad -física, sensorial, ment</w:t>
      </w:r>
      <w:r w:rsidR="00E64A7D">
        <w:t xml:space="preserve">al y psíquica. Modalidades de </w:t>
      </w:r>
      <w:r w:rsidRPr="002D363C">
        <w:t>aprendizaje de la lengua de escolarización y de la/s lengua/s extranjera/s.</w:t>
      </w:r>
    </w:p>
    <w:p w:rsidR="00F44D1E" w:rsidRPr="002D363C" w:rsidRDefault="00F44D1E" w:rsidP="00E64A7D">
      <w:pPr>
        <w:ind w:left="360"/>
        <w:jc w:val="both"/>
      </w:pPr>
      <w:r w:rsidRPr="002D363C">
        <w:t>3. Recursos específicos de apoyo educativo</w:t>
      </w:r>
      <w:r w:rsidR="00E64A7D">
        <w:t xml:space="preserve"> derivados de la atención a las </w:t>
      </w:r>
      <w:r w:rsidRPr="002D363C">
        <w:t>personas con discapacidad. Adaptaciones curriculares.</w:t>
      </w:r>
    </w:p>
    <w:p w:rsidR="003377D2" w:rsidRPr="002D363C" w:rsidRDefault="003377D2" w:rsidP="002D363C">
      <w:pPr>
        <w:ind w:left="360"/>
        <w:jc w:val="both"/>
      </w:pPr>
    </w:p>
    <w:p w:rsidR="003377D2" w:rsidRPr="002D363C" w:rsidRDefault="006865C5" w:rsidP="002D363C">
      <w:pPr>
        <w:numPr>
          <w:ilvl w:val="0"/>
          <w:numId w:val="2"/>
        </w:numPr>
        <w:jc w:val="both"/>
      </w:pPr>
      <w:r w:rsidRPr="002D363C">
        <w:rPr>
          <w:b/>
        </w:rPr>
        <w:t>Contenidos: organización y secuenciación</w:t>
      </w:r>
      <w:r w:rsidRPr="002D363C">
        <w:rPr>
          <w:b/>
          <w:i/>
        </w:rPr>
        <w:t xml:space="preserve"> </w:t>
      </w:r>
      <w:r w:rsidR="00F44D1E" w:rsidRPr="002D363C">
        <w:rPr>
          <w:i/>
        </w:rPr>
        <w:t xml:space="preserve"> </w:t>
      </w:r>
    </w:p>
    <w:p w:rsidR="002D363C" w:rsidRPr="002D363C" w:rsidRDefault="002D363C" w:rsidP="002D363C">
      <w:pPr>
        <w:ind w:left="360"/>
        <w:jc w:val="both"/>
      </w:pPr>
    </w:p>
    <w:p w:rsidR="00F44D1E" w:rsidRPr="002D363C" w:rsidRDefault="00F44D1E" w:rsidP="002D363C">
      <w:pPr>
        <w:ind w:left="360"/>
        <w:jc w:val="both"/>
        <w:rPr>
          <w:i/>
        </w:rPr>
      </w:pPr>
      <w:r w:rsidRPr="002D363C">
        <w:rPr>
          <w:i/>
        </w:rPr>
        <w:t>▪ Segmento 1 Marco normativo y conceptual de la educación inclusiva</w:t>
      </w:r>
    </w:p>
    <w:p w:rsidR="00F44D1E" w:rsidRPr="002D363C" w:rsidRDefault="00F44D1E" w:rsidP="002D363C">
      <w:pPr>
        <w:ind w:left="360"/>
        <w:jc w:val="both"/>
      </w:pPr>
      <w:r w:rsidRPr="002D363C">
        <w:t xml:space="preserve">Marco normativo internacional, nacional y  jurisdiccional </w:t>
      </w:r>
    </w:p>
    <w:p w:rsidR="00F44D1E" w:rsidRPr="002D363C" w:rsidRDefault="00F44D1E" w:rsidP="002D363C">
      <w:pPr>
        <w:ind w:left="360"/>
        <w:jc w:val="both"/>
      </w:pPr>
      <w:r w:rsidRPr="002D363C">
        <w:t xml:space="preserve">Derecho a la educación en el marco de los derechos de las personas con discapacidad.  </w:t>
      </w:r>
    </w:p>
    <w:p w:rsidR="00F44D1E" w:rsidRPr="002D363C" w:rsidRDefault="00F44D1E" w:rsidP="002D363C">
      <w:pPr>
        <w:ind w:left="360"/>
        <w:jc w:val="both"/>
      </w:pPr>
      <w:r w:rsidRPr="002D363C">
        <w:t>Herramientas normativas y conceptuales garantes del derecho a la educación.</w:t>
      </w:r>
    </w:p>
    <w:p w:rsidR="00F44D1E" w:rsidRPr="002D363C" w:rsidRDefault="00F44D1E" w:rsidP="002D363C">
      <w:pPr>
        <w:ind w:left="360"/>
        <w:jc w:val="both"/>
      </w:pPr>
      <w:r w:rsidRPr="002D363C">
        <w:t>Diferencia, diversidad e inclusión en la educación inicial, primaria, secundaria y superior.</w:t>
      </w:r>
    </w:p>
    <w:p w:rsidR="00F44D1E" w:rsidRPr="002D363C" w:rsidRDefault="00F44D1E" w:rsidP="002D363C">
      <w:pPr>
        <w:ind w:left="360"/>
        <w:jc w:val="both"/>
      </w:pPr>
      <w:r w:rsidRPr="002D363C">
        <w:lastRenderedPageBreak/>
        <w:t>Educación segregada, integradora e inclusiva como configuraciones que se suceden y articulan en los sistemas educativos de la modernidad. Superposición de modelos.</w:t>
      </w:r>
    </w:p>
    <w:p w:rsidR="00F44D1E" w:rsidRPr="002D363C" w:rsidRDefault="00F44D1E" w:rsidP="002D363C">
      <w:pPr>
        <w:ind w:left="360"/>
        <w:jc w:val="both"/>
      </w:pPr>
      <w:r w:rsidRPr="002D363C">
        <w:t xml:space="preserve">Fundamentos de la accesibilidad edilicia y comunicacional. </w:t>
      </w:r>
    </w:p>
    <w:p w:rsidR="00F44D1E" w:rsidRPr="002D363C" w:rsidRDefault="00F44D1E" w:rsidP="002D363C">
      <w:pPr>
        <w:ind w:left="360"/>
        <w:jc w:val="both"/>
      </w:pPr>
    </w:p>
    <w:p w:rsidR="00F44D1E" w:rsidRPr="002D363C" w:rsidRDefault="00F44D1E" w:rsidP="002D363C">
      <w:pPr>
        <w:ind w:left="360"/>
        <w:jc w:val="both"/>
        <w:rPr>
          <w:i/>
        </w:rPr>
      </w:pPr>
      <w:r w:rsidRPr="002D363C">
        <w:rPr>
          <w:i/>
        </w:rPr>
        <w:t>▪ Segmento 2 Educación y discapacidad</w:t>
      </w:r>
    </w:p>
    <w:p w:rsidR="00F44D1E" w:rsidRPr="002D363C" w:rsidRDefault="00F44D1E" w:rsidP="002D363C">
      <w:pPr>
        <w:ind w:left="360"/>
        <w:jc w:val="both"/>
      </w:pPr>
      <w:r w:rsidRPr="002D363C">
        <w:t>El concepto de discapacidad y sus diferentes acepciones a lo largo de la historia (minusvalía, discapacidad, deficiencia)</w:t>
      </w:r>
    </w:p>
    <w:p w:rsidR="00F44D1E" w:rsidRPr="002D363C" w:rsidRDefault="00F44D1E" w:rsidP="002D363C">
      <w:pPr>
        <w:ind w:left="360"/>
        <w:jc w:val="both"/>
      </w:pPr>
      <w:r w:rsidRPr="002D363C">
        <w:t>La discapacidad como concepto que evoluciona y que resulta de la interacción entre las personas con deficiencias y las barreras actitudinales y del entorno.</w:t>
      </w:r>
    </w:p>
    <w:p w:rsidR="00F44D1E" w:rsidRPr="002D363C" w:rsidRDefault="00F44D1E" w:rsidP="002D363C">
      <w:pPr>
        <w:ind w:left="360"/>
        <w:jc w:val="both"/>
      </w:pPr>
      <w:r w:rsidRPr="002D363C">
        <w:t xml:space="preserve">Los modelos de discapacidad y su relación con los cambios en los enfoques de la educación de las personas con discapacidad a lo largo del tiempo: la educación segregada; la educación integradora, necesidades educativas especiales y adecuaciones curriculares; educación inclusiva, barreras y apoyos para la participación y el aprendizaje. </w:t>
      </w:r>
    </w:p>
    <w:p w:rsidR="00F44D1E" w:rsidRPr="002D363C" w:rsidRDefault="00F44D1E" w:rsidP="002D363C">
      <w:pPr>
        <w:ind w:left="360"/>
        <w:jc w:val="both"/>
      </w:pPr>
      <w:r w:rsidRPr="002D363C">
        <w:t xml:space="preserve">Aportes conceptuales para la comprensión de las personas con discapacidad en el contexto educativo. </w:t>
      </w:r>
    </w:p>
    <w:p w:rsidR="00F44D1E" w:rsidRPr="002D363C" w:rsidRDefault="00F44D1E" w:rsidP="002D363C">
      <w:pPr>
        <w:ind w:left="360"/>
        <w:jc w:val="both"/>
      </w:pPr>
      <w:r w:rsidRPr="002D363C">
        <w:t xml:space="preserve">La heterogeneidad en la discapacidad física, sensorial, mental y psíquica. </w:t>
      </w:r>
    </w:p>
    <w:p w:rsidR="00F44D1E" w:rsidRPr="002D363C" w:rsidRDefault="00F44D1E" w:rsidP="002D363C">
      <w:pPr>
        <w:ind w:left="360"/>
        <w:jc w:val="both"/>
      </w:pPr>
    </w:p>
    <w:p w:rsidR="00F44D1E" w:rsidRPr="002D363C" w:rsidRDefault="00F44D1E" w:rsidP="002D363C">
      <w:pPr>
        <w:ind w:left="360"/>
        <w:jc w:val="both"/>
        <w:rPr>
          <w:i/>
        </w:rPr>
      </w:pPr>
      <w:r w:rsidRPr="002D363C">
        <w:rPr>
          <w:i/>
        </w:rPr>
        <w:t>▪ Segmento 3 Educación inclusiva y enseñanza de lenguas extranjeras</w:t>
      </w:r>
    </w:p>
    <w:p w:rsidR="00F44D1E" w:rsidRPr="002D363C" w:rsidRDefault="00F44D1E" w:rsidP="002D363C">
      <w:pPr>
        <w:ind w:left="360"/>
        <w:jc w:val="both"/>
      </w:pPr>
      <w:r w:rsidRPr="002D363C">
        <w:t>Criterios de accesibilidad en las modalidades de aprendizaje de la lengua de escolarización y de la/s lengua/s extranjera/s.</w:t>
      </w:r>
    </w:p>
    <w:p w:rsidR="00F44D1E" w:rsidRPr="002D363C" w:rsidRDefault="00F44D1E" w:rsidP="002D363C">
      <w:pPr>
        <w:ind w:left="360"/>
        <w:jc w:val="both"/>
      </w:pPr>
      <w:r w:rsidRPr="002D363C">
        <w:t>Recursos  específicos  para la identificación de barreras e implementación de apoyos.</w:t>
      </w:r>
    </w:p>
    <w:p w:rsidR="00F44D1E" w:rsidRPr="002D363C" w:rsidRDefault="00F44D1E" w:rsidP="002D363C">
      <w:pPr>
        <w:ind w:left="360"/>
        <w:jc w:val="both"/>
      </w:pPr>
      <w:r w:rsidRPr="002D363C">
        <w:t>Análisis y diseño de propuestas pedagógicas accesibles en la enseñanza de lenguas extranjeras.</w:t>
      </w:r>
    </w:p>
    <w:p w:rsidR="00F44D1E" w:rsidRPr="002D363C" w:rsidRDefault="00F44D1E" w:rsidP="002D363C">
      <w:pPr>
        <w:ind w:left="360"/>
        <w:jc w:val="both"/>
      </w:pPr>
    </w:p>
    <w:p w:rsidR="003377D2" w:rsidRPr="002D363C" w:rsidRDefault="003377D2" w:rsidP="002D363C">
      <w:pPr>
        <w:ind w:left="360"/>
        <w:jc w:val="both"/>
      </w:pPr>
    </w:p>
    <w:p w:rsidR="003377D2" w:rsidRPr="00CC26D9" w:rsidRDefault="006865C5" w:rsidP="002D363C">
      <w:pPr>
        <w:numPr>
          <w:ilvl w:val="0"/>
          <w:numId w:val="2"/>
        </w:numPr>
        <w:jc w:val="both"/>
      </w:pPr>
      <w:r w:rsidRPr="002D363C">
        <w:rPr>
          <w:b/>
        </w:rPr>
        <w:t>Modo de abordaje de los contenidos y tipos de actividades</w:t>
      </w:r>
    </w:p>
    <w:p w:rsidR="00CC26D9" w:rsidRPr="002D363C" w:rsidRDefault="00CC26D9" w:rsidP="00CC26D9">
      <w:pPr>
        <w:ind w:left="360"/>
        <w:jc w:val="both"/>
      </w:pPr>
    </w:p>
    <w:p w:rsidR="00F44D1E" w:rsidRPr="002D363C" w:rsidRDefault="00F44D1E" w:rsidP="002D363C">
      <w:pPr>
        <w:ind w:left="360"/>
        <w:jc w:val="both"/>
      </w:pPr>
      <w:r w:rsidRPr="002D363C">
        <w:t>Clases expositivas con consignas y dinámicas que promuevan la participación activa de los/as estudiantes.</w:t>
      </w:r>
    </w:p>
    <w:p w:rsidR="00F44D1E" w:rsidRPr="002D363C" w:rsidRDefault="00F44D1E" w:rsidP="002D363C">
      <w:pPr>
        <w:ind w:left="360"/>
        <w:jc w:val="both"/>
      </w:pPr>
      <w:r w:rsidRPr="002D363C">
        <w:t>Trabajo de lectura y análisis en pequeños grupos con diferentes tipos de textos: documentos, artículos y ensayos, textos literarios.</w:t>
      </w:r>
    </w:p>
    <w:p w:rsidR="00F44D1E" w:rsidRPr="002D363C" w:rsidRDefault="00F44D1E" w:rsidP="002D363C">
      <w:pPr>
        <w:ind w:left="360"/>
        <w:jc w:val="both"/>
      </w:pPr>
      <w:r w:rsidRPr="002D363C">
        <w:t>Elaboración conjunta de guías de lectura  y otras herramientas para acompañar la comprensión y sistematización del material bibliográfico.</w:t>
      </w:r>
    </w:p>
    <w:p w:rsidR="00F44D1E" w:rsidRPr="002D363C" w:rsidRDefault="00F44D1E" w:rsidP="002D363C">
      <w:pPr>
        <w:ind w:left="360"/>
        <w:jc w:val="both"/>
      </w:pPr>
      <w:r w:rsidRPr="002D363C">
        <w:t>Vinculación de los contenidos específicos de la materia con cuestiones significativas y relevantes de la enseñanza de lenguas extranjeras</w:t>
      </w:r>
    </w:p>
    <w:p w:rsidR="00F44D1E" w:rsidRPr="002D363C" w:rsidRDefault="00F44D1E" w:rsidP="002D363C">
      <w:pPr>
        <w:ind w:left="360"/>
        <w:jc w:val="both"/>
      </w:pPr>
      <w:r w:rsidRPr="002D363C">
        <w:t xml:space="preserve">Identificación de barreras, pautas de accesibilidad y producción de apoyos en la enseñanza de lenguas extranjeras. </w:t>
      </w:r>
    </w:p>
    <w:p w:rsidR="003377D2" w:rsidRPr="002D363C" w:rsidRDefault="003377D2" w:rsidP="002D363C">
      <w:pPr>
        <w:jc w:val="both"/>
      </w:pPr>
    </w:p>
    <w:p w:rsidR="003377D2" w:rsidRPr="002D363C" w:rsidRDefault="006865C5" w:rsidP="002D363C">
      <w:pPr>
        <w:numPr>
          <w:ilvl w:val="0"/>
          <w:numId w:val="2"/>
        </w:numPr>
        <w:jc w:val="both"/>
      </w:pPr>
      <w:r w:rsidRPr="002D363C">
        <w:rPr>
          <w:b/>
        </w:rPr>
        <w:t>Bibliografía obligatoria</w:t>
      </w:r>
      <w:r w:rsidRPr="002D363C">
        <w:rPr>
          <w:b/>
          <w:i/>
        </w:rPr>
        <w:t xml:space="preserve"> </w:t>
      </w:r>
      <w:r w:rsidR="00F44D1E" w:rsidRPr="002D363C">
        <w:rPr>
          <w:i/>
        </w:rPr>
        <w:t xml:space="preserve"> </w:t>
      </w:r>
    </w:p>
    <w:p w:rsidR="00F44D1E" w:rsidRPr="002D363C" w:rsidRDefault="00F44D1E" w:rsidP="002D363C">
      <w:pPr>
        <w:pStyle w:val="Prrafodelista"/>
        <w:ind w:left="360"/>
        <w:jc w:val="both"/>
        <w:rPr>
          <w:b/>
          <w:i/>
        </w:rPr>
      </w:pPr>
    </w:p>
    <w:p w:rsidR="00F44D1E" w:rsidRPr="002D363C" w:rsidRDefault="00F44D1E" w:rsidP="002D363C">
      <w:pPr>
        <w:pStyle w:val="Prrafodelista"/>
        <w:spacing w:before="120"/>
        <w:ind w:left="360"/>
        <w:jc w:val="both"/>
        <w:rPr>
          <w:b/>
          <w:i/>
        </w:rPr>
      </w:pPr>
      <w:r w:rsidRPr="002D363C">
        <w:rPr>
          <w:b/>
          <w:i/>
        </w:rPr>
        <w:t>Normativa</w:t>
      </w:r>
      <w:r w:rsidR="00FA4A0E">
        <w:rPr>
          <w:b/>
          <w:i/>
        </w:rPr>
        <w:t xml:space="preserve"> y </w:t>
      </w:r>
      <w:proofErr w:type="spellStart"/>
      <w:r w:rsidR="00FA4A0E">
        <w:rPr>
          <w:b/>
          <w:i/>
        </w:rPr>
        <w:t>curriculum</w:t>
      </w:r>
      <w:proofErr w:type="spellEnd"/>
    </w:p>
    <w:p w:rsidR="000A08FC" w:rsidRPr="002D363C" w:rsidRDefault="000A08FC" w:rsidP="002D363C">
      <w:pPr>
        <w:pStyle w:val="Prrafodelista"/>
        <w:spacing w:before="120"/>
        <w:ind w:left="360"/>
        <w:jc w:val="both"/>
        <w:rPr>
          <w:b/>
          <w:i/>
        </w:rPr>
      </w:pPr>
    </w:p>
    <w:p w:rsidR="00F44D1E" w:rsidRPr="002D363C" w:rsidRDefault="00F44D1E" w:rsidP="002D363C">
      <w:pPr>
        <w:pStyle w:val="Prrafodelista"/>
        <w:spacing w:before="120"/>
        <w:ind w:left="360"/>
        <w:jc w:val="both"/>
        <w:rPr>
          <w:b/>
        </w:rPr>
      </w:pPr>
      <w:r w:rsidRPr="002D363C">
        <w:t xml:space="preserve">Convención sobre derechos de las personas con discapacidad (2006) </w:t>
      </w:r>
    </w:p>
    <w:p w:rsidR="00F44D1E" w:rsidRPr="002D363C" w:rsidRDefault="00AC12CD" w:rsidP="002D363C">
      <w:pPr>
        <w:pStyle w:val="Prrafodelista"/>
        <w:spacing w:before="120"/>
        <w:ind w:left="360"/>
        <w:jc w:val="both"/>
      </w:pPr>
      <w:hyperlink r:id="rId10" w:history="1">
        <w:r w:rsidR="00F44D1E" w:rsidRPr="002D363C">
          <w:rPr>
            <w:rStyle w:val="Hipervnculo"/>
          </w:rPr>
          <w:t>http://www.un.org/esa/socdev/enable/documents/tccconvs.pdf</w:t>
        </w:r>
      </w:hyperlink>
      <w:r w:rsidR="00F44D1E" w:rsidRPr="002D363C">
        <w:t xml:space="preserve"> </w:t>
      </w:r>
    </w:p>
    <w:p w:rsidR="00F44D1E" w:rsidRPr="002D363C" w:rsidRDefault="00F44D1E" w:rsidP="002D363C">
      <w:pPr>
        <w:pStyle w:val="Prrafodelista"/>
        <w:spacing w:before="120"/>
        <w:ind w:left="360"/>
        <w:jc w:val="both"/>
      </w:pPr>
      <w:r w:rsidRPr="002D363C">
        <w:t>Ley de Educación Nacional Nº 26206 (2006)</w:t>
      </w:r>
    </w:p>
    <w:p w:rsidR="00F44D1E" w:rsidRPr="002D363C" w:rsidRDefault="00F44D1E" w:rsidP="002D363C">
      <w:pPr>
        <w:pStyle w:val="Prrafodelista"/>
        <w:spacing w:before="120"/>
        <w:ind w:left="360"/>
        <w:jc w:val="both"/>
      </w:pPr>
      <w:r w:rsidRPr="002D363C">
        <w:t xml:space="preserve"> </w:t>
      </w:r>
      <w:hyperlink r:id="rId11" w:history="1">
        <w:r w:rsidRPr="002D363C">
          <w:rPr>
            <w:rStyle w:val="Hipervnculo"/>
          </w:rPr>
          <w:t>http://servicios.infoleg.gob.ar/infolegInternet/anexos/120000-124999/123542/norma.htm</w:t>
        </w:r>
      </w:hyperlink>
      <w:r w:rsidRPr="002D363C">
        <w:t xml:space="preserve"> </w:t>
      </w:r>
    </w:p>
    <w:p w:rsidR="00F44D1E" w:rsidRPr="002D363C" w:rsidRDefault="00F44D1E" w:rsidP="002D363C">
      <w:pPr>
        <w:pStyle w:val="Prrafodelista"/>
        <w:spacing w:before="120"/>
        <w:ind w:left="360"/>
        <w:jc w:val="both"/>
      </w:pPr>
      <w:r w:rsidRPr="002D363C">
        <w:t>Ley de Educación Superior  (1995)</w:t>
      </w:r>
    </w:p>
    <w:p w:rsidR="00F44D1E" w:rsidRPr="002D363C" w:rsidRDefault="00AC12CD" w:rsidP="002D363C">
      <w:pPr>
        <w:pStyle w:val="Prrafodelista"/>
        <w:spacing w:before="120"/>
        <w:ind w:left="360"/>
        <w:jc w:val="both"/>
      </w:pPr>
      <w:hyperlink r:id="rId12" w:history="1">
        <w:r w:rsidR="00F44D1E" w:rsidRPr="002D363C">
          <w:rPr>
            <w:rStyle w:val="Hipervnculo"/>
          </w:rPr>
          <w:t>http://www.me.gov.ar/consejo/cf_leysuperior.html</w:t>
        </w:r>
      </w:hyperlink>
      <w:r w:rsidR="00F44D1E" w:rsidRPr="002D363C">
        <w:t xml:space="preserve"> </w:t>
      </w:r>
    </w:p>
    <w:p w:rsidR="00F44D1E" w:rsidRPr="002D363C" w:rsidRDefault="00F44D1E" w:rsidP="002D363C">
      <w:pPr>
        <w:pStyle w:val="Prrafodelista"/>
        <w:spacing w:before="120"/>
        <w:ind w:left="360"/>
        <w:jc w:val="both"/>
      </w:pPr>
      <w:r w:rsidRPr="002D363C">
        <w:t xml:space="preserve">Modificatorias de Ley de Educación Superior </w:t>
      </w:r>
    </w:p>
    <w:p w:rsidR="00F44D1E" w:rsidRPr="002D363C" w:rsidRDefault="00F44D1E" w:rsidP="002D363C">
      <w:pPr>
        <w:pStyle w:val="Prrafodelista"/>
        <w:spacing w:before="120"/>
        <w:ind w:left="360"/>
        <w:jc w:val="both"/>
      </w:pPr>
      <w:r w:rsidRPr="002D363C">
        <w:t xml:space="preserve">Nº25573 de 2002 </w:t>
      </w:r>
    </w:p>
    <w:p w:rsidR="00F44D1E" w:rsidRPr="002D363C" w:rsidRDefault="00AC12CD" w:rsidP="002D363C">
      <w:pPr>
        <w:pStyle w:val="Prrafodelista"/>
        <w:spacing w:before="120"/>
        <w:ind w:left="360"/>
        <w:jc w:val="both"/>
      </w:pPr>
      <w:hyperlink r:id="rId13" w:history="1">
        <w:r w:rsidR="00F44D1E" w:rsidRPr="002D363C">
          <w:rPr>
            <w:rStyle w:val="Hipervnculo"/>
          </w:rPr>
          <w:t>http://servicios.infoleg.gob.ar/infolegInternet/anexos/70000-74999/73892/norma.htm</w:t>
        </w:r>
      </w:hyperlink>
      <w:r w:rsidR="00F44D1E" w:rsidRPr="002D363C">
        <w:t xml:space="preserve"> </w:t>
      </w:r>
    </w:p>
    <w:p w:rsidR="00F44D1E" w:rsidRPr="002D363C" w:rsidRDefault="00F44D1E" w:rsidP="002D363C">
      <w:pPr>
        <w:pStyle w:val="Prrafodelista"/>
        <w:spacing w:before="120"/>
        <w:ind w:left="360"/>
        <w:jc w:val="both"/>
      </w:pPr>
      <w:r w:rsidRPr="002D363C">
        <w:t xml:space="preserve">Nº27204 de  2015 </w:t>
      </w:r>
    </w:p>
    <w:p w:rsidR="00F44D1E" w:rsidRPr="002D363C" w:rsidRDefault="00AC12CD" w:rsidP="002D363C">
      <w:pPr>
        <w:pStyle w:val="Prrafodelista"/>
        <w:spacing w:before="120"/>
        <w:ind w:left="360"/>
        <w:jc w:val="both"/>
      </w:pPr>
      <w:hyperlink r:id="rId14" w:history="1">
        <w:r w:rsidR="00F44D1E" w:rsidRPr="002D363C">
          <w:rPr>
            <w:rStyle w:val="Hipervnculo"/>
          </w:rPr>
          <w:t>http://servicios.infoleg.gob.ar/infolegInternet/anexos/250000-254999/254825/norma.htm</w:t>
        </w:r>
      </w:hyperlink>
      <w:r w:rsidR="00F44D1E" w:rsidRPr="002D363C">
        <w:t xml:space="preserve"> </w:t>
      </w:r>
    </w:p>
    <w:p w:rsidR="00F44D1E" w:rsidRPr="002D363C" w:rsidRDefault="00F44D1E" w:rsidP="002D363C">
      <w:pPr>
        <w:pStyle w:val="Prrafodelista"/>
        <w:spacing w:before="120"/>
        <w:ind w:left="360"/>
        <w:jc w:val="both"/>
      </w:pPr>
      <w:r w:rsidRPr="002D363C">
        <w:t>Resoluciones sobre integración educativa de la Ciudad Autónoma de Buenos Aires</w:t>
      </w:r>
    </w:p>
    <w:p w:rsidR="00F44D1E" w:rsidRPr="002D363C" w:rsidRDefault="00AC12CD" w:rsidP="002D363C">
      <w:pPr>
        <w:pStyle w:val="Prrafodelista"/>
        <w:spacing w:before="120"/>
        <w:ind w:left="360"/>
        <w:jc w:val="both"/>
      </w:pPr>
      <w:hyperlink r:id="rId15" w:history="1">
        <w:r w:rsidR="00F44D1E" w:rsidRPr="002D363C">
          <w:rPr>
            <w:rStyle w:val="Hipervnculo"/>
          </w:rPr>
          <w:t>http://www.cedom.gob.ar/educacion.aspx</w:t>
        </w:r>
      </w:hyperlink>
      <w:r w:rsidR="00F44D1E" w:rsidRPr="002D363C">
        <w:t xml:space="preserve"> </w:t>
      </w:r>
    </w:p>
    <w:p w:rsidR="00F44D1E" w:rsidRPr="002D363C" w:rsidRDefault="00F44D1E" w:rsidP="002D363C">
      <w:pPr>
        <w:pStyle w:val="Prrafodelista"/>
        <w:spacing w:before="120"/>
        <w:ind w:left="360"/>
        <w:jc w:val="both"/>
      </w:pPr>
      <w:r w:rsidRPr="002D363C">
        <w:t>Resolución 3278/13 CABA,  Disposición 32-39 DGEGE 2009, Resolución MEGCBA 3773/2010 y 3034/2013.</w:t>
      </w:r>
    </w:p>
    <w:p w:rsidR="00F44D1E" w:rsidRPr="002D363C" w:rsidRDefault="00F44D1E" w:rsidP="002D363C">
      <w:pPr>
        <w:pStyle w:val="Prrafodelista"/>
        <w:tabs>
          <w:tab w:val="left" w:pos="360"/>
        </w:tabs>
        <w:suppressAutoHyphens/>
        <w:autoSpaceDE w:val="0"/>
        <w:ind w:left="360"/>
        <w:jc w:val="both"/>
      </w:pPr>
    </w:p>
    <w:p w:rsidR="00F44D1E" w:rsidRDefault="00431C90" w:rsidP="002D363C">
      <w:pPr>
        <w:pStyle w:val="Prrafodelista"/>
        <w:tabs>
          <w:tab w:val="left" w:pos="360"/>
        </w:tabs>
        <w:suppressAutoHyphens/>
        <w:autoSpaceDE w:val="0"/>
        <w:ind w:left="360"/>
        <w:jc w:val="both"/>
        <w:rPr>
          <w:color w:val="auto"/>
        </w:rPr>
      </w:pPr>
      <w:r w:rsidRPr="002D363C">
        <w:rPr>
          <w:lang w:val="es-ES"/>
        </w:rPr>
        <w:t xml:space="preserve">Resolución </w:t>
      </w:r>
      <w:r w:rsidR="00F44D1E" w:rsidRPr="002D363C">
        <w:rPr>
          <w:lang w:val="es-ES"/>
        </w:rPr>
        <w:t xml:space="preserve">CFE Nº 155/11. </w:t>
      </w:r>
      <w:r w:rsidR="00F44D1E" w:rsidRPr="002D363C">
        <w:rPr>
          <w:i/>
          <w:lang w:val="es-ES"/>
        </w:rPr>
        <w:t>Modalidad de la Educación Especial</w:t>
      </w:r>
      <w:r w:rsidRPr="002D363C">
        <w:rPr>
          <w:lang w:val="es-ES"/>
        </w:rPr>
        <w:t xml:space="preserve"> y </w:t>
      </w:r>
      <w:r w:rsidRPr="002D363C">
        <w:rPr>
          <w:color w:val="auto"/>
        </w:rPr>
        <w:t>Resolución CFE Nº103/10 Propuestas para la inclusión y/o regularización de las trayectorias escolares en la educación secundaria</w:t>
      </w:r>
    </w:p>
    <w:p w:rsidR="00E64A7D" w:rsidRPr="002D363C" w:rsidRDefault="00E64A7D" w:rsidP="002D363C">
      <w:pPr>
        <w:pStyle w:val="Prrafodelista"/>
        <w:tabs>
          <w:tab w:val="left" w:pos="360"/>
        </w:tabs>
        <w:suppressAutoHyphens/>
        <w:autoSpaceDE w:val="0"/>
        <w:ind w:left="360"/>
        <w:jc w:val="both"/>
        <w:rPr>
          <w:color w:val="auto"/>
          <w:lang w:val="es-ES"/>
        </w:rPr>
      </w:pPr>
    </w:p>
    <w:p w:rsidR="00F44D1E" w:rsidRDefault="00431C90" w:rsidP="002D363C">
      <w:pPr>
        <w:pStyle w:val="Prrafodelista"/>
        <w:tabs>
          <w:tab w:val="left" w:pos="360"/>
        </w:tabs>
        <w:suppressAutoHyphens/>
        <w:autoSpaceDE w:val="0"/>
        <w:ind w:left="360"/>
        <w:jc w:val="both"/>
        <w:rPr>
          <w:i/>
          <w:lang w:val="es-ES"/>
        </w:rPr>
      </w:pPr>
      <w:r w:rsidRPr="002D363C">
        <w:rPr>
          <w:lang w:val="es-ES"/>
        </w:rPr>
        <w:t>Resolución Nº 174</w:t>
      </w:r>
      <w:r w:rsidR="00F44D1E" w:rsidRPr="002D363C">
        <w:rPr>
          <w:lang w:val="es-ES"/>
        </w:rPr>
        <w:t>/12.</w:t>
      </w:r>
      <w:r w:rsidR="00F44D1E" w:rsidRPr="002D363C">
        <w:rPr>
          <w:i/>
          <w:lang w:val="es-ES"/>
        </w:rPr>
        <w:t xml:space="preserve"> Pautas federales para el mejoramiento de la enseñanza y el aprendizaje y las trayectorias escolares, en el nivel inicial, nivel primario y modalidades, y su regulación</w:t>
      </w:r>
    </w:p>
    <w:p w:rsidR="00E64A7D" w:rsidRPr="002D363C" w:rsidRDefault="00E64A7D" w:rsidP="002D363C">
      <w:pPr>
        <w:pStyle w:val="Prrafodelista"/>
        <w:tabs>
          <w:tab w:val="left" w:pos="360"/>
        </w:tabs>
        <w:suppressAutoHyphens/>
        <w:autoSpaceDE w:val="0"/>
        <w:ind w:left="360"/>
        <w:jc w:val="both"/>
        <w:rPr>
          <w:i/>
          <w:lang w:val="es-ES"/>
        </w:rPr>
      </w:pPr>
    </w:p>
    <w:p w:rsidR="00F44D1E" w:rsidRPr="002D363C" w:rsidRDefault="00F44D1E" w:rsidP="002D363C">
      <w:pPr>
        <w:pStyle w:val="Prrafodelista"/>
        <w:tabs>
          <w:tab w:val="left" w:pos="360"/>
        </w:tabs>
        <w:suppressAutoHyphens/>
        <w:autoSpaceDE w:val="0"/>
        <w:ind w:left="360"/>
        <w:jc w:val="both"/>
        <w:rPr>
          <w:i/>
          <w:lang w:val="es-ES"/>
        </w:rPr>
      </w:pPr>
      <w:r w:rsidRPr="002D363C">
        <w:rPr>
          <w:lang w:val="es-ES"/>
        </w:rPr>
        <w:t xml:space="preserve">Resolución CFE N° 311/16 </w:t>
      </w:r>
      <w:r w:rsidRPr="002D363C">
        <w:rPr>
          <w:i/>
          <w:lang w:val="es-ES"/>
        </w:rPr>
        <w:t>Promoción, acreditación,  certificación y titulación de estudiantes con discapacidad</w:t>
      </w:r>
    </w:p>
    <w:p w:rsidR="000A08FC" w:rsidRPr="002D363C" w:rsidRDefault="000A08FC" w:rsidP="00E64A7D">
      <w:pPr>
        <w:jc w:val="both"/>
      </w:pPr>
    </w:p>
    <w:p w:rsidR="000A08FC" w:rsidRPr="00E64A7D" w:rsidRDefault="000A08FC" w:rsidP="00E64A7D">
      <w:pPr>
        <w:pStyle w:val="Prrafodelista"/>
        <w:ind w:left="360"/>
        <w:jc w:val="both"/>
        <w:rPr>
          <w:rFonts w:eastAsia="Arial Unicode MS"/>
          <w:bCs/>
          <w:lang w:val="es-ES"/>
        </w:rPr>
      </w:pPr>
      <w:r w:rsidRPr="002D363C">
        <w:t>Plan Curricular Institucional de las Carreras de Formación Docente de</w:t>
      </w:r>
      <w:r w:rsidR="00E64A7D">
        <w:t xml:space="preserve"> </w:t>
      </w:r>
      <w:r w:rsidRPr="002D363C">
        <w:t>Profesorados en Lenguas Extranjeras (Diseño Curricular Jurisdiccional:</w:t>
      </w:r>
      <w:r w:rsidR="00E64A7D">
        <w:t xml:space="preserve"> </w:t>
      </w:r>
      <w:r w:rsidRPr="002D363C">
        <w:t>Resolución N° 3643-MEGC/14)</w:t>
      </w:r>
    </w:p>
    <w:p w:rsidR="000A08FC" w:rsidRPr="002D363C" w:rsidRDefault="000A08FC" w:rsidP="002D363C">
      <w:pPr>
        <w:shd w:val="clear" w:color="auto" w:fill="FFFFFF"/>
        <w:ind w:left="1410" w:hanging="1050"/>
        <w:jc w:val="both"/>
      </w:pPr>
    </w:p>
    <w:p w:rsidR="000A08FC" w:rsidRPr="00CC26D9" w:rsidRDefault="000A08FC" w:rsidP="00CC26D9">
      <w:pPr>
        <w:shd w:val="clear" w:color="auto" w:fill="FFFFFF"/>
        <w:ind w:left="1410" w:hanging="1050"/>
        <w:jc w:val="both"/>
      </w:pPr>
      <w:r w:rsidRPr="00CC26D9">
        <w:t>Diseño Curricular de Lenguas Extranjeras</w:t>
      </w:r>
      <w:r w:rsidR="00E64A7D" w:rsidRPr="00CC26D9">
        <w:t xml:space="preserve"> (Dirección de </w:t>
      </w:r>
      <w:proofErr w:type="spellStart"/>
      <w:r w:rsidR="00E64A7D" w:rsidRPr="00CC26D9">
        <w:t>Currícula</w:t>
      </w:r>
      <w:proofErr w:type="spellEnd"/>
      <w:r w:rsidR="00E64A7D" w:rsidRPr="00CC26D9">
        <w:t xml:space="preserve">, GCBA, </w:t>
      </w:r>
      <w:r w:rsidRPr="00CC26D9">
        <w:t>2000)</w:t>
      </w:r>
    </w:p>
    <w:p w:rsidR="00FA4A0E" w:rsidRPr="00CC26D9" w:rsidRDefault="00FA4A0E" w:rsidP="00CC26D9">
      <w:pPr>
        <w:shd w:val="clear" w:color="auto" w:fill="FFFFFF"/>
        <w:ind w:left="1410" w:hanging="1050"/>
        <w:jc w:val="both"/>
      </w:pPr>
    </w:p>
    <w:p w:rsidR="000A08FC" w:rsidRPr="00CC26D9" w:rsidRDefault="00FA4A0E" w:rsidP="00CC26D9">
      <w:pPr>
        <w:spacing w:after="135"/>
        <w:ind w:left="360"/>
        <w:jc w:val="both"/>
        <w:outlineLvl w:val="1"/>
      </w:pPr>
      <w:r w:rsidRPr="00CC26D9">
        <w:t>Rusler, V.</w:t>
      </w:r>
      <w:r w:rsidRPr="00CC26D9">
        <w:rPr>
          <w:i/>
        </w:rPr>
        <w:t xml:space="preserve"> (2017) </w:t>
      </w:r>
      <w:proofErr w:type="spellStart"/>
      <w:r w:rsidRPr="00CC26D9">
        <w:rPr>
          <w:i/>
        </w:rPr>
        <w:t>Curricularización</w:t>
      </w:r>
      <w:proofErr w:type="spellEnd"/>
      <w:r w:rsidRPr="00CC26D9">
        <w:rPr>
          <w:i/>
        </w:rPr>
        <w:t xml:space="preserve"> de la educación inclusiva en la enseñanza de lenguas extranjera, </w:t>
      </w:r>
      <w:r w:rsidRPr="00CC26D9">
        <w:t xml:space="preserve">IV Jornadas Internacionales sobre formación e investigación en lenguas y traducción se encuentran, 27, 28 y 29 de septiembre de 2017 </w:t>
      </w:r>
      <w:hyperlink r:id="rId16" w:history="1">
        <w:r w:rsidRPr="00CC26D9">
          <w:rPr>
            <w:rStyle w:val="Hipervnculo"/>
          </w:rPr>
          <w:t>https://ieslvfcaba.infd.edu.ar/sitio/upload/Actas_IV_Jornadas_Internacionales_2017.pdf</w:t>
        </w:r>
      </w:hyperlink>
    </w:p>
    <w:p w:rsidR="000A08FC" w:rsidRPr="002D363C" w:rsidRDefault="000A08FC" w:rsidP="002D363C">
      <w:pPr>
        <w:pStyle w:val="Prrafodelista"/>
        <w:ind w:left="360"/>
        <w:jc w:val="both"/>
        <w:rPr>
          <w:rFonts w:eastAsia="Arial Unicode MS"/>
          <w:b/>
          <w:bCs/>
          <w:lang w:val="es-ES"/>
        </w:rPr>
      </w:pPr>
    </w:p>
    <w:p w:rsidR="000A08FC" w:rsidRPr="002D363C" w:rsidRDefault="000A08FC" w:rsidP="002D363C">
      <w:pPr>
        <w:pStyle w:val="Prrafodelista"/>
        <w:ind w:left="360"/>
        <w:jc w:val="both"/>
        <w:rPr>
          <w:rFonts w:eastAsia="Arial Unicode MS"/>
          <w:b/>
          <w:bCs/>
          <w:lang w:val="es-ES"/>
        </w:rPr>
      </w:pPr>
      <w:r w:rsidRPr="002D363C">
        <w:rPr>
          <w:rFonts w:eastAsia="Arial Unicode MS"/>
          <w:b/>
          <w:bCs/>
          <w:lang w:val="es-ES"/>
        </w:rPr>
        <w:t>Educación, discapacidad y alteridad</w:t>
      </w:r>
    </w:p>
    <w:p w:rsidR="000A08FC" w:rsidRPr="002D363C" w:rsidRDefault="000A08FC" w:rsidP="002D363C">
      <w:pPr>
        <w:pStyle w:val="Prrafodelista"/>
        <w:ind w:left="360"/>
        <w:jc w:val="both"/>
        <w:rPr>
          <w:rFonts w:eastAsia="Arial Unicode MS"/>
          <w:b/>
          <w:bCs/>
          <w:lang w:val="es-ES"/>
        </w:rPr>
      </w:pPr>
    </w:p>
    <w:p w:rsidR="000A08FC" w:rsidRPr="002D363C" w:rsidRDefault="000A08FC" w:rsidP="002D363C">
      <w:pPr>
        <w:pStyle w:val="Prrafodelista"/>
        <w:ind w:left="360"/>
        <w:jc w:val="both"/>
        <w:rPr>
          <w:rFonts w:eastAsia="Arial Unicode MS"/>
          <w:bCs/>
          <w:lang w:val="es-ES"/>
        </w:rPr>
      </w:pPr>
      <w:r w:rsidRPr="002D363C">
        <w:rPr>
          <w:rFonts w:eastAsia="Arial Unicode MS"/>
          <w:bCs/>
          <w:lang w:val="es-ES"/>
        </w:rPr>
        <w:t xml:space="preserve">Contreras, J. (2002) Educar la mirada y el oído en  Cuadernos de Pedagogía, marzo, Nº 311 </w:t>
      </w:r>
    </w:p>
    <w:p w:rsidR="000A08FC" w:rsidRPr="002D363C" w:rsidRDefault="000A08FC" w:rsidP="002D363C">
      <w:pPr>
        <w:pStyle w:val="Prrafodelista"/>
        <w:ind w:left="360"/>
        <w:jc w:val="both"/>
        <w:rPr>
          <w:rFonts w:eastAsia="Arial Unicode MS"/>
          <w:bCs/>
          <w:lang w:val="es-ES"/>
        </w:rPr>
      </w:pPr>
      <w:r w:rsidRPr="002D363C">
        <w:rPr>
          <w:rFonts w:eastAsia="Arial Unicode MS"/>
          <w:bCs/>
          <w:lang w:val="es-ES"/>
        </w:rPr>
        <w:t xml:space="preserve"> </w:t>
      </w:r>
      <w:hyperlink r:id="rId17" w:history="1">
        <w:r w:rsidRPr="002D363C">
          <w:rPr>
            <w:rStyle w:val="Hipervnculo"/>
            <w:rFonts w:eastAsia="Arial Unicode MS"/>
            <w:bCs/>
            <w:lang w:val="es-ES"/>
          </w:rPr>
          <w:t>http://basespedagogicas.blogspot.es/img/segundalectura.pdf</w:t>
        </w:r>
      </w:hyperlink>
    </w:p>
    <w:p w:rsidR="000A08FC" w:rsidRPr="002D363C" w:rsidRDefault="000A08FC" w:rsidP="002D363C">
      <w:pPr>
        <w:pStyle w:val="Prrafodelista"/>
        <w:ind w:left="360"/>
        <w:jc w:val="both"/>
        <w:rPr>
          <w:rFonts w:eastAsia="Arial Unicode MS"/>
          <w:bCs/>
          <w:lang w:val="es-ES"/>
        </w:rPr>
      </w:pPr>
    </w:p>
    <w:p w:rsidR="000A08FC" w:rsidRPr="002D363C" w:rsidRDefault="000A08FC" w:rsidP="002D363C">
      <w:pPr>
        <w:pStyle w:val="Prrafodelista"/>
        <w:ind w:left="360"/>
        <w:jc w:val="both"/>
        <w:rPr>
          <w:rFonts w:eastAsia="Arial Unicode MS"/>
          <w:bCs/>
          <w:lang w:val="es-ES"/>
        </w:rPr>
      </w:pPr>
      <w:r w:rsidRPr="002D363C">
        <w:rPr>
          <w:rFonts w:eastAsia="Arial Unicode MS"/>
          <w:bCs/>
          <w:lang w:val="es-ES"/>
        </w:rPr>
        <w:t xml:space="preserve">Donato, R., Kurlat, M., Padin, C. y Rusler, V. (2013) Experiencias de inclusión educativa desde la perspectiva de aprender juntos.  Estudio de casos en regiones de Argentina, convenio UBA y Fondo de las Naciones Unidas para la Infancia (UNICEF), 2011-2013 </w:t>
      </w:r>
    </w:p>
    <w:p w:rsidR="000A08FC" w:rsidRPr="002D363C" w:rsidRDefault="000A08FC" w:rsidP="002D363C">
      <w:pPr>
        <w:pStyle w:val="Prrafodelista"/>
        <w:ind w:left="360"/>
        <w:jc w:val="both"/>
        <w:rPr>
          <w:rFonts w:eastAsia="Arial Unicode MS"/>
          <w:bCs/>
          <w:lang w:val="es-ES"/>
        </w:rPr>
      </w:pPr>
      <w:r w:rsidRPr="002D363C">
        <w:rPr>
          <w:rFonts w:eastAsia="Arial Unicode MS"/>
          <w:bCs/>
          <w:lang w:val="es-ES"/>
        </w:rPr>
        <w:t xml:space="preserve"> </w:t>
      </w:r>
      <w:hyperlink r:id="rId18" w:history="1">
        <w:r w:rsidRPr="002D363C">
          <w:rPr>
            <w:rStyle w:val="Hipervnculo"/>
            <w:rFonts w:eastAsia="Arial Unicode MS"/>
            <w:bCs/>
            <w:lang w:val="es-ES"/>
          </w:rPr>
          <w:t>http://www.unicef.org/argentina/spanish/Inclusion_Educativa.pdf</w:t>
        </w:r>
      </w:hyperlink>
    </w:p>
    <w:p w:rsidR="000A08FC" w:rsidRPr="002D363C" w:rsidRDefault="000A08FC" w:rsidP="002D363C">
      <w:pPr>
        <w:pStyle w:val="Prrafodelista"/>
        <w:ind w:left="360"/>
        <w:jc w:val="both"/>
        <w:rPr>
          <w:rFonts w:eastAsia="Arial Unicode MS"/>
          <w:bCs/>
          <w:lang w:val="es-ES"/>
        </w:rPr>
      </w:pPr>
    </w:p>
    <w:p w:rsidR="000A08FC" w:rsidRPr="002D363C" w:rsidRDefault="000A08FC" w:rsidP="002D363C">
      <w:pPr>
        <w:pStyle w:val="Prrafodelista"/>
        <w:ind w:left="360"/>
        <w:jc w:val="both"/>
        <w:rPr>
          <w:rFonts w:eastAsia="Arial Unicode MS"/>
          <w:bCs/>
          <w:lang w:val="es-ES"/>
        </w:rPr>
      </w:pPr>
      <w:r w:rsidRPr="002D363C">
        <w:rPr>
          <w:rFonts w:eastAsia="Arial Unicode MS"/>
          <w:bCs/>
          <w:lang w:val="es-ES"/>
        </w:rPr>
        <w:t xml:space="preserve">La modalidad de educación especial en la CABA: educación hospitalaria y domiciliaria, CENTES; escuelas de educación especial, Intervenciones en escuelas comunes: con apoyo pedagógico, apoyo a la integración, apoyo psicológico. Atención temprana e inclusión educativa. Centros de Prevención y atención a la primera infancia en CABA. </w:t>
      </w:r>
    </w:p>
    <w:p w:rsidR="000A08FC" w:rsidRPr="002D363C" w:rsidRDefault="000A08FC" w:rsidP="002D363C">
      <w:pPr>
        <w:pStyle w:val="Prrafodelista"/>
        <w:ind w:left="360"/>
        <w:jc w:val="both"/>
        <w:rPr>
          <w:rFonts w:eastAsia="Arial Unicode MS"/>
          <w:bCs/>
          <w:lang w:val="es-ES"/>
        </w:rPr>
      </w:pPr>
      <w:r w:rsidRPr="002D363C">
        <w:rPr>
          <w:rFonts w:eastAsia="Arial Unicode MS"/>
          <w:bCs/>
          <w:lang w:val="es-ES"/>
        </w:rPr>
        <w:t xml:space="preserve">http://www.buenosaires.gob.ar/educacion/estudiantes/especial </w:t>
      </w:r>
    </w:p>
    <w:p w:rsidR="000A08FC" w:rsidRPr="002D363C" w:rsidRDefault="000A08FC" w:rsidP="002D363C">
      <w:pPr>
        <w:pStyle w:val="Prrafodelista"/>
        <w:ind w:left="360"/>
        <w:jc w:val="both"/>
        <w:rPr>
          <w:rFonts w:eastAsia="Arial Unicode MS"/>
          <w:bCs/>
          <w:lang w:val="es-ES"/>
        </w:rPr>
      </w:pPr>
    </w:p>
    <w:p w:rsidR="000A08FC" w:rsidRDefault="000A08FC" w:rsidP="002D363C">
      <w:pPr>
        <w:pStyle w:val="Prrafodelista"/>
        <w:ind w:left="360"/>
        <w:jc w:val="both"/>
        <w:rPr>
          <w:rFonts w:eastAsia="Arial Unicode MS"/>
          <w:bCs/>
          <w:lang w:val="es-ES"/>
        </w:rPr>
      </w:pPr>
      <w:r w:rsidRPr="002D363C">
        <w:rPr>
          <w:rFonts w:eastAsia="Arial Unicode MS"/>
          <w:bCs/>
          <w:lang w:val="es-ES"/>
        </w:rPr>
        <w:t xml:space="preserve">Palacios, A. (2008) El modelo social de discapacidad: orígenes, caracterización y plasmación en la Convención Internacional sobre los Derechos de las Personas con Discapacidad </w:t>
      </w:r>
      <w:hyperlink r:id="rId19" w:history="1">
        <w:r w:rsidR="00CC26D9" w:rsidRPr="00C43213">
          <w:rPr>
            <w:rStyle w:val="Hipervnculo"/>
            <w:rFonts w:eastAsia="Arial Unicode MS"/>
            <w:bCs/>
            <w:lang w:val="es-ES"/>
          </w:rPr>
          <w:t>http://www.cermi.es/esES/ColeccionesCermi/Cermi.es/Lists/Coleccion/Attachments/64/Elmodelosocialdediscapacidad.pdf</w:t>
        </w:r>
      </w:hyperlink>
    </w:p>
    <w:p w:rsidR="00CC26D9" w:rsidRPr="002D363C" w:rsidRDefault="00CC26D9" w:rsidP="002D363C">
      <w:pPr>
        <w:pStyle w:val="Prrafodelista"/>
        <w:ind w:left="360"/>
        <w:jc w:val="both"/>
        <w:rPr>
          <w:rFonts w:eastAsia="Arial Unicode MS"/>
          <w:bCs/>
          <w:lang w:val="es-ES"/>
        </w:rPr>
      </w:pPr>
    </w:p>
    <w:p w:rsidR="000A08FC" w:rsidRPr="002D363C" w:rsidRDefault="000A08FC" w:rsidP="002D363C">
      <w:pPr>
        <w:pStyle w:val="Prrafodelista"/>
        <w:ind w:left="360"/>
        <w:jc w:val="both"/>
        <w:rPr>
          <w:rFonts w:eastAsia="Arial Unicode MS"/>
          <w:bCs/>
          <w:lang w:val="es-ES"/>
        </w:rPr>
      </w:pPr>
    </w:p>
    <w:p w:rsidR="000A08FC" w:rsidRPr="002D363C" w:rsidRDefault="000A08FC" w:rsidP="002D363C">
      <w:pPr>
        <w:pStyle w:val="Prrafodelista"/>
        <w:ind w:left="360"/>
        <w:jc w:val="both"/>
        <w:rPr>
          <w:rFonts w:eastAsia="Arial Unicode MS"/>
          <w:bCs/>
          <w:lang w:val="es-ES"/>
        </w:rPr>
      </w:pPr>
      <w:r w:rsidRPr="002D363C">
        <w:rPr>
          <w:rFonts w:eastAsia="Arial Unicode MS"/>
          <w:bCs/>
          <w:lang w:val="es-ES"/>
        </w:rPr>
        <w:t xml:space="preserve">Pérez de Lara, N. (1998) La capacidad de ser sujeto. </w:t>
      </w:r>
      <w:proofErr w:type="spellStart"/>
      <w:r w:rsidRPr="002D363C">
        <w:rPr>
          <w:rFonts w:eastAsia="Arial Unicode MS"/>
          <w:bCs/>
          <w:lang w:val="es-ES"/>
        </w:rPr>
        <w:t>Laertes</w:t>
      </w:r>
      <w:proofErr w:type="spellEnd"/>
      <w:r w:rsidRPr="002D363C">
        <w:rPr>
          <w:rFonts w:eastAsia="Arial Unicode MS"/>
          <w:bCs/>
          <w:lang w:val="es-ES"/>
        </w:rPr>
        <w:t>. Barcelona</w:t>
      </w:r>
    </w:p>
    <w:p w:rsidR="000A08FC" w:rsidRPr="002D363C" w:rsidRDefault="000A08FC" w:rsidP="002D363C">
      <w:pPr>
        <w:pStyle w:val="Prrafodelista"/>
        <w:ind w:left="360"/>
        <w:jc w:val="both"/>
        <w:rPr>
          <w:rFonts w:eastAsia="Arial Unicode MS"/>
          <w:bCs/>
          <w:lang w:val="es-ES"/>
        </w:rPr>
      </w:pPr>
    </w:p>
    <w:p w:rsidR="000A08FC" w:rsidRPr="002D363C" w:rsidRDefault="000A08FC" w:rsidP="002D363C">
      <w:pPr>
        <w:pStyle w:val="Prrafodelista"/>
        <w:ind w:left="360"/>
        <w:jc w:val="both"/>
        <w:rPr>
          <w:rFonts w:eastAsia="Arial Unicode MS"/>
          <w:bCs/>
          <w:lang w:val="es-ES"/>
        </w:rPr>
      </w:pPr>
      <w:r w:rsidRPr="002D363C">
        <w:rPr>
          <w:rFonts w:eastAsia="Arial Unicode MS"/>
          <w:bCs/>
          <w:lang w:val="es-ES"/>
        </w:rPr>
        <w:t xml:space="preserve">Revista Espacios de crítica y producción N° 49 - diciembre de 2012, Facultad de Filosofía y Letras – UBA </w:t>
      </w:r>
    </w:p>
    <w:p w:rsidR="000A08FC" w:rsidRPr="002D363C" w:rsidRDefault="00E64A7D" w:rsidP="002D363C">
      <w:pPr>
        <w:pStyle w:val="Prrafodelista"/>
        <w:ind w:left="360"/>
        <w:jc w:val="both"/>
        <w:rPr>
          <w:rFonts w:eastAsia="Arial Unicode MS"/>
          <w:bCs/>
          <w:lang w:val="es-ES"/>
        </w:rPr>
      </w:pPr>
      <w:r>
        <w:rPr>
          <w:rFonts w:eastAsia="Arial Unicode MS"/>
          <w:bCs/>
          <w:lang w:val="es-ES"/>
        </w:rPr>
        <w:t>L</w:t>
      </w:r>
      <w:r w:rsidR="00CC26D9">
        <w:rPr>
          <w:rFonts w:eastAsia="Arial Unicode MS"/>
          <w:bCs/>
          <w:lang w:val="es-ES"/>
        </w:rPr>
        <w:t>ink R</w:t>
      </w:r>
      <w:r w:rsidRPr="002D363C">
        <w:rPr>
          <w:rFonts w:eastAsia="Arial Unicode MS"/>
          <w:bCs/>
          <w:lang w:val="es-ES"/>
        </w:rPr>
        <w:t xml:space="preserve">evista </w:t>
      </w:r>
      <w:proofErr w:type="spellStart"/>
      <w:r w:rsidRPr="002D363C">
        <w:rPr>
          <w:rFonts w:eastAsia="Arial Unicode MS"/>
          <w:bCs/>
          <w:lang w:val="es-ES"/>
        </w:rPr>
        <w:t>on</w:t>
      </w:r>
      <w:proofErr w:type="spellEnd"/>
      <w:r w:rsidRPr="002D363C">
        <w:rPr>
          <w:rFonts w:eastAsia="Arial Unicode MS"/>
          <w:bCs/>
          <w:lang w:val="es-ES"/>
        </w:rPr>
        <w:t xml:space="preserve"> line</w:t>
      </w:r>
      <w:r w:rsidR="000A08FC" w:rsidRPr="002D363C">
        <w:rPr>
          <w:rFonts w:eastAsia="Arial Unicode MS"/>
          <w:bCs/>
          <w:lang w:val="es-ES"/>
        </w:rPr>
        <w:t>: http://issuu.com/seube-filo-uba/docs/revista_espacios_nro_49</w:t>
      </w:r>
    </w:p>
    <w:p w:rsidR="000A08FC" w:rsidRPr="002D363C" w:rsidRDefault="00CC26D9" w:rsidP="002D363C">
      <w:pPr>
        <w:pStyle w:val="Prrafodelista"/>
        <w:ind w:left="360"/>
        <w:jc w:val="both"/>
        <w:rPr>
          <w:rFonts w:eastAsia="Arial Unicode MS"/>
          <w:bCs/>
          <w:lang w:val="es-ES"/>
        </w:rPr>
      </w:pPr>
      <w:r>
        <w:rPr>
          <w:rFonts w:eastAsia="Arial Unicode MS"/>
          <w:bCs/>
          <w:lang w:val="es-ES"/>
        </w:rPr>
        <w:t xml:space="preserve">Link Biblioteca </w:t>
      </w:r>
      <w:proofErr w:type="spellStart"/>
      <w:r>
        <w:rPr>
          <w:rFonts w:eastAsia="Arial Unicode MS"/>
          <w:bCs/>
          <w:lang w:val="es-ES"/>
        </w:rPr>
        <w:t>T</w:t>
      </w:r>
      <w:r w:rsidRPr="002D363C">
        <w:rPr>
          <w:rFonts w:eastAsia="Arial Unicode MS"/>
          <w:bCs/>
          <w:lang w:val="es-ES"/>
        </w:rPr>
        <w:t>iflolibros</w:t>
      </w:r>
      <w:proofErr w:type="spellEnd"/>
      <w:r w:rsidR="000A08FC" w:rsidRPr="002D363C">
        <w:rPr>
          <w:rFonts w:eastAsia="Arial Unicode MS"/>
          <w:bCs/>
          <w:lang w:val="es-ES"/>
        </w:rPr>
        <w:t>: http://www.tiflolibros.com.ar/</w:t>
      </w:r>
    </w:p>
    <w:p w:rsidR="000A08FC" w:rsidRPr="002D363C" w:rsidRDefault="000A08FC" w:rsidP="002D363C">
      <w:pPr>
        <w:pStyle w:val="Prrafodelista"/>
        <w:ind w:left="360"/>
        <w:jc w:val="both"/>
        <w:rPr>
          <w:rFonts w:eastAsia="Arial Unicode MS"/>
          <w:bCs/>
          <w:lang w:val="es-ES"/>
        </w:rPr>
      </w:pPr>
    </w:p>
    <w:p w:rsidR="000A08FC" w:rsidRPr="002D363C" w:rsidRDefault="000A08FC" w:rsidP="002D363C">
      <w:pPr>
        <w:pStyle w:val="Prrafodelista"/>
        <w:ind w:left="360"/>
        <w:jc w:val="both"/>
        <w:rPr>
          <w:rFonts w:eastAsia="Arial Unicode MS"/>
          <w:bCs/>
          <w:lang w:val="es-ES"/>
        </w:rPr>
      </w:pPr>
      <w:r w:rsidRPr="002D363C">
        <w:rPr>
          <w:rFonts w:eastAsia="Arial Unicode MS"/>
          <w:bCs/>
          <w:lang w:val="es-ES"/>
        </w:rPr>
        <w:t xml:space="preserve">Recomendaciones para la elaboración de  Diseños Curriculares, Profesorado de Educación Especial </w:t>
      </w:r>
    </w:p>
    <w:p w:rsidR="00CC26D9" w:rsidRDefault="00AC12CD" w:rsidP="00CC26D9">
      <w:pPr>
        <w:pStyle w:val="Prrafodelista"/>
        <w:ind w:left="360"/>
        <w:jc w:val="both"/>
        <w:rPr>
          <w:rFonts w:eastAsia="Arial Unicode MS"/>
          <w:bCs/>
          <w:lang w:val="es-ES"/>
        </w:rPr>
      </w:pPr>
      <w:hyperlink r:id="rId20" w:history="1">
        <w:r w:rsidR="00CC26D9" w:rsidRPr="00C43213">
          <w:rPr>
            <w:rStyle w:val="Hipervnculo"/>
            <w:rFonts w:eastAsia="Arial Unicode MS"/>
            <w:bCs/>
            <w:lang w:val="es-ES"/>
          </w:rPr>
          <w:t>http://www.feeye.uncu.edu.ar/web/XVII-JN-RUEDES/Educacion_Especial_INFOD.pdf</w:t>
        </w:r>
      </w:hyperlink>
    </w:p>
    <w:p w:rsidR="00CC26D9" w:rsidRDefault="00CC26D9" w:rsidP="00CC26D9">
      <w:pPr>
        <w:pStyle w:val="Prrafodelista"/>
        <w:ind w:left="360"/>
        <w:jc w:val="both"/>
        <w:rPr>
          <w:rFonts w:eastAsia="Arial Unicode MS"/>
          <w:bCs/>
          <w:lang w:val="es-ES"/>
        </w:rPr>
      </w:pPr>
    </w:p>
    <w:p w:rsidR="000A08FC" w:rsidRPr="00CC26D9" w:rsidRDefault="000A08FC" w:rsidP="00CC26D9">
      <w:pPr>
        <w:pStyle w:val="Prrafodelista"/>
        <w:ind w:left="360"/>
        <w:jc w:val="both"/>
        <w:rPr>
          <w:rFonts w:eastAsia="Arial Unicode MS"/>
          <w:bCs/>
          <w:lang w:val="es-ES"/>
        </w:rPr>
      </w:pPr>
      <w:r w:rsidRPr="00CC26D9">
        <w:rPr>
          <w:rFonts w:eastAsia="Arial Unicode MS"/>
          <w:bCs/>
          <w:lang w:val="es-ES"/>
        </w:rPr>
        <w:t>Skliar, C. (2012). Acerca de la alteridad, la normalidad, la anormalidad, la diferencia, la diversidad, la discapacidad y la pronunciación de lo educativo. Gestos mínimos para una</w:t>
      </w:r>
      <w:r w:rsidR="00CC26D9">
        <w:rPr>
          <w:rFonts w:eastAsia="Arial Unicode MS"/>
          <w:bCs/>
          <w:lang w:val="es-ES"/>
        </w:rPr>
        <w:t xml:space="preserve"> pedagogía de las diferencias, </w:t>
      </w:r>
      <w:r w:rsidRPr="00CC26D9">
        <w:rPr>
          <w:rFonts w:eastAsia="Arial Unicode MS"/>
          <w:bCs/>
          <w:lang w:val="es-ES"/>
        </w:rPr>
        <w:t>en</w:t>
      </w:r>
      <w:r w:rsidR="00CC26D9">
        <w:rPr>
          <w:rFonts w:eastAsia="Arial Unicode MS"/>
          <w:bCs/>
          <w:lang w:val="es-ES"/>
        </w:rPr>
        <w:t>:</w:t>
      </w:r>
      <w:r w:rsidRPr="00CC26D9">
        <w:rPr>
          <w:rFonts w:eastAsia="Arial Unicode MS"/>
          <w:bCs/>
          <w:lang w:val="es-ES"/>
        </w:rPr>
        <w:t xml:space="preserve"> </w:t>
      </w:r>
      <w:proofErr w:type="spellStart"/>
      <w:r w:rsidRPr="00CC26D9">
        <w:rPr>
          <w:rFonts w:eastAsia="Arial Unicode MS"/>
          <w:bCs/>
          <w:lang w:val="es-ES"/>
        </w:rPr>
        <w:t>Dell'Anno</w:t>
      </w:r>
      <w:proofErr w:type="spellEnd"/>
      <w:r w:rsidRPr="00CC26D9">
        <w:rPr>
          <w:rFonts w:eastAsia="Arial Unicode MS"/>
          <w:bCs/>
          <w:lang w:val="es-ES"/>
        </w:rPr>
        <w:t>, A. [</w:t>
      </w:r>
      <w:proofErr w:type="spellStart"/>
      <w:r w:rsidRPr="00CC26D9">
        <w:rPr>
          <w:rFonts w:eastAsia="Arial Unicode MS"/>
          <w:bCs/>
          <w:lang w:val="es-ES"/>
        </w:rPr>
        <w:t>et.al</w:t>
      </w:r>
      <w:proofErr w:type="spellEnd"/>
      <w:r w:rsidRPr="00CC26D9">
        <w:rPr>
          <w:rFonts w:eastAsia="Arial Unicode MS"/>
          <w:bCs/>
          <w:lang w:val="es-ES"/>
        </w:rPr>
        <w:t xml:space="preserve">.] (2012). Debates y perspectivas en torno a la discapacidad en América Latina. </w:t>
      </w:r>
      <w:proofErr w:type="gramStart"/>
      <w:r w:rsidRPr="00CC26D9">
        <w:rPr>
          <w:rFonts w:eastAsia="Arial Unicode MS"/>
          <w:bCs/>
          <w:lang w:val="es-ES"/>
        </w:rPr>
        <w:t>compilado</w:t>
      </w:r>
      <w:proofErr w:type="gramEnd"/>
      <w:r w:rsidRPr="00CC26D9">
        <w:rPr>
          <w:rFonts w:eastAsia="Arial Unicode MS"/>
          <w:bCs/>
          <w:lang w:val="es-ES"/>
        </w:rPr>
        <w:t xml:space="preserve"> por Angelino, A. y Almeida, E. 1a ed. Paraná: Facultad de Trabajo Social, Universidad Nacional de Entre Ríos.</w:t>
      </w:r>
    </w:p>
    <w:p w:rsidR="00FA4A0E" w:rsidRDefault="00AC12CD" w:rsidP="00FA4A0E">
      <w:pPr>
        <w:pStyle w:val="Prrafodelista"/>
        <w:ind w:left="360"/>
        <w:jc w:val="both"/>
        <w:rPr>
          <w:rFonts w:eastAsia="Arial Unicode MS"/>
          <w:bCs/>
          <w:lang w:val="es-ES"/>
        </w:rPr>
      </w:pPr>
      <w:hyperlink r:id="rId21" w:history="1">
        <w:r w:rsidR="00FA4A0E" w:rsidRPr="00C43213">
          <w:rPr>
            <w:rStyle w:val="Hipervnculo"/>
            <w:rFonts w:eastAsia="Arial Unicode MS"/>
            <w:bCs/>
            <w:lang w:val="es-ES"/>
          </w:rPr>
          <w:t>http://www.unc.edu.ar/vidaestudiantil/inclusion/discapacidad/libro.-debates-y-perspectivas-en-torno-a-la-discapacidad-en-america-latina.pdf</w:t>
        </w:r>
      </w:hyperlink>
    </w:p>
    <w:p w:rsidR="00FA4A0E" w:rsidRDefault="00FA4A0E" w:rsidP="00FA4A0E">
      <w:pPr>
        <w:pStyle w:val="Prrafodelista"/>
        <w:ind w:left="360"/>
        <w:jc w:val="both"/>
        <w:rPr>
          <w:rFonts w:eastAsia="Arial Unicode MS"/>
          <w:bCs/>
          <w:lang w:val="es-ES"/>
        </w:rPr>
      </w:pPr>
    </w:p>
    <w:p w:rsidR="00FA4A0E" w:rsidRPr="00CC26D9" w:rsidRDefault="00FA4A0E" w:rsidP="00FA4A0E">
      <w:pPr>
        <w:pStyle w:val="Prrafodelista"/>
        <w:ind w:left="360"/>
        <w:jc w:val="both"/>
        <w:rPr>
          <w:rFonts w:eastAsia="Arial Unicode MS"/>
          <w:bCs/>
          <w:lang w:val="es-ES"/>
        </w:rPr>
      </w:pPr>
      <w:proofErr w:type="spellStart"/>
      <w:r w:rsidRPr="00CC26D9">
        <w:t>Terigi</w:t>
      </w:r>
      <w:proofErr w:type="spellEnd"/>
      <w:r w:rsidRPr="00CC26D9">
        <w:t>, F. (2009) Las trayectorias escolares. Del problema individual al desafío de política educativa, MEN</w:t>
      </w:r>
    </w:p>
    <w:p w:rsidR="00FA4A0E" w:rsidRPr="00CC26D9" w:rsidRDefault="00AC12CD" w:rsidP="00FA4A0E">
      <w:pPr>
        <w:ind w:firstLine="360"/>
        <w:jc w:val="both"/>
      </w:pPr>
      <w:hyperlink r:id="rId22">
        <w:r w:rsidR="00FA4A0E" w:rsidRPr="00CC26D9">
          <w:rPr>
            <w:color w:val="1155CC"/>
            <w:u w:val="single"/>
          </w:rPr>
          <w:t>http://www.bnm.me.gov.ar/giga1/documentos/EL004307.pdf</w:t>
        </w:r>
      </w:hyperlink>
    </w:p>
    <w:p w:rsidR="000A08FC" w:rsidRPr="002D363C" w:rsidRDefault="000A08FC" w:rsidP="002D363C">
      <w:pPr>
        <w:pStyle w:val="Prrafodelista"/>
        <w:ind w:left="360"/>
        <w:jc w:val="both"/>
        <w:rPr>
          <w:rFonts w:eastAsia="Arial Unicode MS"/>
          <w:bCs/>
          <w:lang w:val="es-ES"/>
        </w:rPr>
      </w:pPr>
    </w:p>
    <w:p w:rsidR="000A08FC" w:rsidRPr="002D363C" w:rsidRDefault="000A08FC" w:rsidP="002D363C">
      <w:pPr>
        <w:pStyle w:val="Prrafodelista"/>
        <w:ind w:left="360"/>
        <w:jc w:val="both"/>
        <w:rPr>
          <w:rFonts w:eastAsia="Arial Unicode MS"/>
          <w:b/>
          <w:bCs/>
          <w:lang w:val="es-ES"/>
        </w:rPr>
      </w:pPr>
      <w:r w:rsidRPr="002D363C">
        <w:rPr>
          <w:rFonts w:eastAsia="Arial Unicode MS"/>
          <w:b/>
          <w:bCs/>
          <w:lang w:val="es-ES"/>
        </w:rPr>
        <w:t>Accesibilidad</w:t>
      </w:r>
    </w:p>
    <w:p w:rsidR="000A08FC" w:rsidRPr="002D363C" w:rsidRDefault="000A08FC" w:rsidP="002D363C">
      <w:pPr>
        <w:pStyle w:val="Prrafodelista"/>
        <w:ind w:left="360"/>
        <w:jc w:val="both"/>
        <w:rPr>
          <w:rFonts w:eastAsia="Arial Unicode MS"/>
          <w:b/>
          <w:bCs/>
          <w:lang w:val="es-ES"/>
        </w:rPr>
      </w:pPr>
    </w:p>
    <w:p w:rsidR="000A08FC" w:rsidRPr="002D363C" w:rsidRDefault="000A08FC" w:rsidP="002D363C">
      <w:pPr>
        <w:pStyle w:val="Prrafodelista"/>
        <w:ind w:left="360"/>
        <w:jc w:val="both"/>
        <w:rPr>
          <w:rFonts w:eastAsia="Arial Unicode MS"/>
          <w:b/>
          <w:bCs/>
          <w:lang w:val="es-ES"/>
        </w:rPr>
      </w:pPr>
      <w:r w:rsidRPr="002D363C">
        <w:rPr>
          <w:rFonts w:eastAsia="Arial Unicode MS"/>
          <w:bCs/>
          <w:lang w:val="es-ES"/>
        </w:rPr>
        <w:t>Coriat, S. (2002). Lo urbano y lo humano: Hábitat y Discapacidad. Universidad Palermo y. Buenos Aires. Fundación Rumbos</w:t>
      </w:r>
    </w:p>
    <w:p w:rsidR="000A08FC" w:rsidRPr="002D363C" w:rsidRDefault="000A08FC" w:rsidP="002D363C">
      <w:pPr>
        <w:pStyle w:val="Prrafodelista"/>
        <w:ind w:left="360"/>
        <w:jc w:val="both"/>
        <w:rPr>
          <w:rFonts w:eastAsia="Arial Unicode MS"/>
          <w:bCs/>
          <w:lang w:val="es-ES"/>
        </w:rPr>
      </w:pPr>
      <w:r w:rsidRPr="002D363C">
        <w:rPr>
          <w:rFonts w:eastAsia="Arial Unicode MS"/>
          <w:bCs/>
          <w:lang w:val="es-ES"/>
        </w:rPr>
        <w:t xml:space="preserve">http://www.rumbos.org.ar/sites/default/files/LO%20URBANO%20Y%20LO%20HUMANO-low.pdf </w:t>
      </w:r>
    </w:p>
    <w:p w:rsidR="000A08FC" w:rsidRPr="002D363C" w:rsidRDefault="000A08FC" w:rsidP="002D363C">
      <w:pPr>
        <w:pStyle w:val="Prrafodelista"/>
        <w:ind w:left="360"/>
        <w:jc w:val="both"/>
        <w:rPr>
          <w:rFonts w:eastAsia="Arial Unicode MS"/>
          <w:bCs/>
          <w:lang w:val="es-ES"/>
        </w:rPr>
      </w:pPr>
    </w:p>
    <w:p w:rsidR="000A08FC" w:rsidRPr="002D363C" w:rsidRDefault="000A08FC" w:rsidP="002D363C">
      <w:pPr>
        <w:pStyle w:val="Prrafodelista"/>
        <w:ind w:left="360"/>
        <w:jc w:val="both"/>
        <w:rPr>
          <w:rFonts w:eastAsia="Arial Unicode MS"/>
          <w:bCs/>
          <w:lang w:val="es-ES"/>
        </w:rPr>
      </w:pPr>
      <w:r w:rsidRPr="002D363C">
        <w:rPr>
          <w:rFonts w:eastAsia="Arial Unicode MS"/>
          <w:bCs/>
          <w:lang w:val="es-ES"/>
        </w:rPr>
        <w:t>García C;  Heredia, M; Reznik, L  y Rusler, V. (2015): La accesibilidad como derecho: desafíos en torno a nuevas formas de habitar la universidad en: Revista Espacios de Crítica y Producción, Nº55, Buenos Aires, Facultad de Filosofía y Letras, UBA</w:t>
      </w:r>
    </w:p>
    <w:p w:rsidR="000A08FC" w:rsidRPr="002D363C" w:rsidRDefault="000A08FC" w:rsidP="002D363C">
      <w:pPr>
        <w:pStyle w:val="Prrafodelista"/>
        <w:ind w:left="360"/>
        <w:jc w:val="both"/>
        <w:rPr>
          <w:rFonts w:eastAsia="Arial Unicode MS"/>
          <w:bCs/>
          <w:lang w:val="es-ES"/>
        </w:rPr>
      </w:pPr>
      <w:r w:rsidRPr="002D363C">
        <w:rPr>
          <w:rFonts w:eastAsia="Arial Unicode MS"/>
          <w:bCs/>
          <w:lang w:val="es-ES"/>
        </w:rPr>
        <w:t xml:space="preserve">http://revistascientificas.filo.uba.ar/index.php/espacios </w:t>
      </w:r>
    </w:p>
    <w:p w:rsidR="000A08FC" w:rsidRPr="002D363C" w:rsidRDefault="000A08FC" w:rsidP="002D363C">
      <w:pPr>
        <w:jc w:val="both"/>
        <w:rPr>
          <w:rFonts w:eastAsia="Arial Unicode MS"/>
          <w:bCs/>
          <w:lang w:val="es-ES"/>
        </w:rPr>
      </w:pPr>
    </w:p>
    <w:p w:rsidR="000A08FC" w:rsidRPr="002D363C" w:rsidRDefault="000A08FC" w:rsidP="002D363C">
      <w:pPr>
        <w:pStyle w:val="Prrafodelista"/>
        <w:ind w:left="360"/>
        <w:jc w:val="both"/>
        <w:rPr>
          <w:rFonts w:eastAsia="Arial Unicode MS"/>
          <w:bCs/>
          <w:lang w:val="es-ES"/>
        </w:rPr>
      </w:pPr>
      <w:proofErr w:type="spellStart"/>
      <w:r w:rsidRPr="002D363C">
        <w:rPr>
          <w:rFonts w:eastAsia="Arial Unicode MS"/>
          <w:bCs/>
          <w:lang w:val="es-ES"/>
        </w:rPr>
        <w:t>Werneck</w:t>
      </w:r>
      <w:proofErr w:type="spellEnd"/>
      <w:r w:rsidRPr="002D363C">
        <w:rPr>
          <w:rFonts w:eastAsia="Arial Unicode MS"/>
          <w:bCs/>
          <w:lang w:val="es-ES"/>
        </w:rPr>
        <w:t xml:space="preserve">, C. (2005) Manual sobre Desarrollo Inclusivo para los Medios y Profesionales de la Comunicación, </w:t>
      </w:r>
      <w:proofErr w:type="spellStart"/>
      <w:r w:rsidRPr="002D363C">
        <w:rPr>
          <w:rFonts w:eastAsia="Arial Unicode MS"/>
          <w:bCs/>
          <w:lang w:val="es-ES"/>
        </w:rPr>
        <w:t>Escola</w:t>
      </w:r>
      <w:proofErr w:type="spellEnd"/>
      <w:r w:rsidRPr="002D363C">
        <w:rPr>
          <w:rFonts w:eastAsia="Arial Unicode MS"/>
          <w:bCs/>
          <w:lang w:val="es-ES"/>
        </w:rPr>
        <w:t xml:space="preserve"> Da Gente- WVA Editora, Río de Janeiro </w:t>
      </w:r>
    </w:p>
    <w:p w:rsidR="000A08FC" w:rsidRDefault="00AC12CD" w:rsidP="002D363C">
      <w:pPr>
        <w:pStyle w:val="Prrafodelista"/>
        <w:ind w:left="360"/>
        <w:jc w:val="both"/>
        <w:rPr>
          <w:rFonts w:eastAsia="Arial Unicode MS"/>
          <w:bCs/>
          <w:lang w:val="es-ES"/>
        </w:rPr>
      </w:pPr>
      <w:hyperlink r:id="rId23" w:history="1">
        <w:r w:rsidR="00E64A7D" w:rsidRPr="00C43213">
          <w:rPr>
            <w:rStyle w:val="Hipervnculo"/>
            <w:rFonts w:eastAsia="Arial Unicode MS"/>
            <w:bCs/>
            <w:lang w:val="es-ES"/>
          </w:rPr>
          <w:t>http://www.escoladegente.org.br/publicacoes/</w:t>
        </w:r>
      </w:hyperlink>
      <w:r w:rsidR="000A08FC" w:rsidRPr="002D363C">
        <w:rPr>
          <w:rFonts w:eastAsia="Arial Unicode MS"/>
          <w:bCs/>
          <w:lang w:val="es-ES"/>
        </w:rPr>
        <w:t xml:space="preserve"> </w:t>
      </w:r>
    </w:p>
    <w:p w:rsidR="00E64A7D" w:rsidRDefault="00E64A7D" w:rsidP="002D363C">
      <w:pPr>
        <w:pStyle w:val="Prrafodelista"/>
        <w:ind w:left="360"/>
        <w:jc w:val="both"/>
        <w:rPr>
          <w:rFonts w:eastAsia="Arial Unicode MS"/>
          <w:bCs/>
          <w:lang w:val="es-ES"/>
        </w:rPr>
      </w:pPr>
    </w:p>
    <w:p w:rsidR="00E64A7D" w:rsidRPr="002D363C" w:rsidRDefault="00E64A7D" w:rsidP="00E64A7D">
      <w:pPr>
        <w:pStyle w:val="Prrafodelista"/>
        <w:ind w:left="360"/>
        <w:jc w:val="both"/>
        <w:rPr>
          <w:rFonts w:eastAsia="Arial Unicode MS"/>
          <w:bCs/>
        </w:rPr>
      </w:pPr>
      <w:r w:rsidRPr="002D363C">
        <w:rPr>
          <w:rFonts w:eastAsia="Arial Unicode MS"/>
          <w:bCs/>
        </w:rPr>
        <w:t>Art. 66 de la Ley de Medios Audiovisuales</w:t>
      </w:r>
    </w:p>
    <w:p w:rsidR="00E64A7D" w:rsidRPr="002D363C" w:rsidRDefault="00AC12CD" w:rsidP="00E64A7D">
      <w:pPr>
        <w:pStyle w:val="Prrafodelista"/>
        <w:ind w:left="360"/>
        <w:jc w:val="both"/>
        <w:rPr>
          <w:rFonts w:eastAsia="Arial Unicode MS"/>
          <w:bCs/>
        </w:rPr>
      </w:pPr>
      <w:hyperlink r:id="rId24" w:history="1">
        <w:r w:rsidR="00E64A7D" w:rsidRPr="002D363C">
          <w:rPr>
            <w:rFonts w:eastAsia="Arial Unicode MS"/>
            <w:bCs/>
            <w:color w:val="0779AC"/>
            <w:lang w:val="es-ES"/>
          </w:rPr>
          <w:t>http://www.afsca.gob.ar/ley-de-servicios-de-comunicacion-audiovisual-26-522/</w:t>
        </w:r>
      </w:hyperlink>
      <w:r w:rsidR="00E64A7D" w:rsidRPr="002D363C">
        <w:rPr>
          <w:rFonts w:eastAsia="Arial Unicode MS"/>
          <w:bCs/>
          <w:lang w:val="es-ES"/>
        </w:rPr>
        <w:t xml:space="preserve"> </w:t>
      </w:r>
    </w:p>
    <w:p w:rsidR="00E64A7D" w:rsidRPr="002D363C" w:rsidRDefault="00E64A7D" w:rsidP="00E64A7D">
      <w:pPr>
        <w:pStyle w:val="Prrafodelista"/>
        <w:ind w:left="360"/>
        <w:jc w:val="both"/>
        <w:rPr>
          <w:rFonts w:eastAsia="Arial Unicode MS"/>
          <w:bCs/>
        </w:rPr>
      </w:pPr>
    </w:p>
    <w:p w:rsidR="00E64A7D" w:rsidRPr="002D363C" w:rsidRDefault="00E64A7D" w:rsidP="00E64A7D">
      <w:pPr>
        <w:pStyle w:val="Prrafodelista"/>
        <w:ind w:left="360"/>
        <w:jc w:val="both"/>
        <w:rPr>
          <w:rFonts w:eastAsia="Arial Unicode MS"/>
          <w:bCs/>
        </w:rPr>
      </w:pPr>
      <w:r w:rsidRPr="002D363C">
        <w:rPr>
          <w:rFonts w:eastAsia="Arial Unicode MS"/>
          <w:bCs/>
        </w:rPr>
        <w:t>Ley de Accesibilidad a la información pública</w:t>
      </w:r>
    </w:p>
    <w:p w:rsidR="00E64A7D" w:rsidRPr="002D363C" w:rsidRDefault="00AC12CD" w:rsidP="00E64A7D">
      <w:pPr>
        <w:pStyle w:val="Prrafodelista"/>
        <w:ind w:left="360"/>
        <w:jc w:val="both"/>
        <w:rPr>
          <w:rFonts w:eastAsia="Arial Unicode MS"/>
          <w:bCs/>
          <w:lang w:val="es-ES"/>
        </w:rPr>
      </w:pPr>
      <w:hyperlink r:id="rId25" w:history="1">
        <w:r w:rsidR="00E64A7D" w:rsidRPr="002D363C">
          <w:rPr>
            <w:rFonts w:eastAsia="Arial Unicode MS"/>
            <w:bCs/>
            <w:color w:val="0779AC"/>
            <w:lang w:val="es-ES"/>
          </w:rPr>
          <w:t>http://www.infoleg.gov.ar/infolegInternet/anexos/175000-179999/175694/norma.htm</w:t>
        </w:r>
      </w:hyperlink>
    </w:p>
    <w:p w:rsidR="00E64A7D" w:rsidRPr="002D363C" w:rsidRDefault="00E64A7D" w:rsidP="002D363C">
      <w:pPr>
        <w:pStyle w:val="Prrafodelista"/>
        <w:ind w:left="360"/>
        <w:jc w:val="both"/>
        <w:rPr>
          <w:rFonts w:eastAsia="Arial Unicode MS"/>
          <w:bCs/>
          <w:lang w:val="es-ES"/>
        </w:rPr>
      </w:pPr>
    </w:p>
    <w:p w:rsidR="000A08FC" w:rsidRPr="002D363C" w:rsidRDefault="000A08FC" w:rsidP="002D363C">
      <w:pPr>
        <w:pStyle w:val="Prrafodelista"/>
        <w:ind w:left="360"/>
        <w:jc w:val="both"/>
        <w:rPr>
          <w:rFonts w:eastAsia="Arial Unicode MS"/>
          <w:bCs/>
          <w:lang w:val="es-ES"/>
        </w:rPr>
      </w:pPr>
    </w:p>
    <w:p w:rsidR="00E7246E" w:rsidRDefault="00E7246E" w:rsidP="002D363C">
      <w:pPr>
        <w:pStyle w:val="Prrafodelista"/>
        <w:ind w:left="360"/>
        <w:jc w:val="both"/>
        <w:rPr>
          <w:rFonts w:eastAsia="Arial Unicode MS"/>
          <w:b/>
          <w:bCs/>
          <w:lang w:val="es-ES"/>
        </w:rPr>
      </w:pPr>
    </w:p>
    <w:p w:rsidR="00E7246E" w:rsidRDefault="00E7246E" w:rsidP="002D363C">
      <w:pPr>
        <w:pStyle w:val="Prrafodelista"/>
        <w:ind w:left="360"/>
        <w:jc w:val="both"/>
        <w:rPr>
          <w:rFonts w:eastAsia="Arial Unicode MS"/>
          <w:b/>
          <w:bCs/>
          <w:lang w:val="es-ES"/>
        </w:rPr>
      </w:pPr>
    </w:p>
    <w:p w:rsidR="000A08FC" w:rsidRPr="002D363C" w:rsidRDefault="000A08FC" w:rsidP="002D363C">
      <w:pPr>
        <w:pStyle w:val="Prrafodelista"/>
        <w:ind w:left="360"/>
        <w:jc w:val="both"/>
        <w:rPr>
          <w:rFonts w:eastAsia="Arial Unicode MS"/>
          <w:b/>
          <w:bCs/>
          <w:lang w:val="es-ES"/>
        </w:rPr>
      </w:pPr>
      <w:r w:rsidRPr="002D363C">
        <w:rPr>
          <w:rFonts w:eastAsia="Arial Unicode MS"/>
          <w:b/>
          <w:bCs/>
          <w:lang w:val="es-ES"/>
        </w:rPr>
        <w:lastRenderedPageBreak/>
        <w:t>Experiencias de educación inclusiva en la enseñanza de lenguas extranjeras</w:t>
      </w:r>
    </w:p>
    <w:p w:rsidR="000A08FC" w:rsidRPr="002D363C" w:rsidRDefault="000A08FC" w:rsidP="002D363C">
      <w:pPr>
        <w:pStyle w:val="Prrafodelista"/>
        <w:ind w:left="360"/>
        <w:jc w:val="both"/>
        <w:rPr>
          <w:rFonts w:eastAsia="Arial Unicode MS"/>
          <w:bCs/>
          <w:lang w:val="es-ES"/>
        </w:rPr>
      </w:pPr>
    </w:p>
    <w:p w:rsidR="000A08FC" w:rsidRPr="002D363C" w:rsidRDefault="000A08FC" w:rsidP="002D363C">
      <w:pPr>
        <w:pStyle w:val="Prrafodelista"/>
        <w:ind w:left="360"/>
        <w:jc w:val="both"/>
        <w:rPr>
          <w:rFonts w:eastAsia="Arial Unicode MS"/>
          <w:bCs/>
          <w:lang w:val="es-ES"/>
        </w:rPr>
      </w:pPr>
      <w:proofErr w:type="spellStart"/>
      <w:r w:rsidRPr="002D363C">
        <w:rPr>
          <w:rFonts w:eastAsia="Arial Unicode MS"/>
          <w:bCs/>
          <w:lang w:val="es-ES"/>
        </w:rPr>
        <w:t>Bompet</w:t>
      </w:r>
      <w:proofErr w:type="spellEnd"/>
      <w:r w:rsidRPr="002D363C">
        <w:rPr>
          <w:rFonts w:eastAsia="Arial Unicode MS"/>
          <w:bCs/>
          <w:lang w:val="es-ES"/>
        </w:rPr>
        <w:t xml:space="preserve">, I. y  Rusell, G. (2013)  “La lengua materna y la lengua segunda pensadas desde la formación docente”, Revista Lenguas Vivas, Nº9, mayo de 2013  http://ieslvf.caba.infd.edu.ar/sitio/upload/bompet_rusell.pdf </w:t>
      </w:r>
    </w:p>
    <w:p w:rsidR="000A08FC" w:rsidRPr="002D363C" w:rsidRDefault="000A08FC" w:rsidP="002D363C">
      <w:pPr>
        <w:pStyle w:val="Prrafodelista"/>
        <w:ind w:left="360"/>
        <w:jc w:val="both"/>
        <w:rPr>
          <w:rFonts w:eastAsia="Arial Unicode MS"/>
          <w:bCs/>
          <w:lang w:val="es-ES"/>
        </w:rPr>
      </w:pPr>
    </w:p>
    <w:p w:rsidR="002D363C" w:rsidRDefault="000A08FC" w:rsidP="002D363C">
      <w:pPr>
        <w:pStyle w:val="Prrafodelista"/>
        <w:ind w:left="360"/>
        <w:jc w:val="both"/>
        <w:rPr>
          <w:rFonts w:eastAsia="Arial Unicode MS"/>
          <w:bCs/>
          <w:lang w:val="es-ES"/>
        </w:rPr>
      </w:pPr>
      <w:r w:rsidRPr="002D363C">
        <w:rPr>
          <w:rFonts w:eastAsia="Arial Unicode MS"/>
          <w:bCs/>
          <w:lang w:val="es-ES"/>
        </w:rPr>
        <w:t xml:space="preserve">Casal, V y </w:t>
      </w:r>
      <w:proofErr w:type="spellStart"/>
      <w:r w:rsidRPr="002D363C">
        <w:rPr>
          <w:rFonts w:eastAsia="Arial Unicode MS"/>
          <w:bCs/>
          <w:lang w:val="es-ES"/>
        </w:rPr>
        <w:t>Hillyard</w:t>
      </w:r>
      <w:proofErr w:type="spellEnd"/>
      <w:r w:rsidRPr="002D363C">
        <w:rPr>
          <w:rFonts w:eastAsia="Arial Unicode MS"/>
          <w:bCs/>
          <w:lang w:val="es-ES"/>
        </w:rPr>
        <w:t xml:space="preserve">, S. (2013)  Aprender Otra Lengua: Una Oportunidad </w:t>
      </w:r>
      <w:proofErr w:type="spellStart"/>
      <w:r w:rsidRPr="002D363C">
        <w:rPr>
          <w:rFonts w:eastAsia="Arial Unicode MS"/>
          <w:bCs/>
          <w:lang w:val="es-ES"/>
        </w:rPr>
        <w:t>Subjetivante</w:t>
      </w:r>
      <w:proofErr w:type="spellEnd"/>
      <w:r w:rsidRPr="002D363C">
        <w:rPr>
          <w:rFonts w:eastAsia="Arial Unicode MS"/>
          <w:bCs/>
          <w:lang w:val="es-ES"/>
        </w:rPr>
        <w:t xml:space="preserve">, IV Simposio Internacional sobre Patologización de la Infancia Prácticas Inclusivas y </w:t>
      </w:r>
      <w:proofErr w:type="spellStart"/>
      <w:r w:rsidRPr="002D363C">
        <w:rPr>
          <w:rFonts w:eastAsia="Arial Unicode MS"/>
          <w:bCs/>
          <w:lang w:val="es-ES"/>
        </w:rPr>
        <w:t>Subjetivantes</w:t>
      </w:r>
      <w:proofErr w:type="spellEnd"/>
      <w:r w:rsidRPr="002D363C">
        <w:rPr>
          <w:rFonts w:eastAsia="Arial Unicode MS"/>
          <w:bCs/>
          <w:lang w:val="es-ES"/>
        </w:rPr>
        <w:t xml:space="preserve"> en Salud y Educación, 6, 7 y 8 de junio de 2013 </w:t>
      </w:r>
      <w:hyperlink r:id="rId26" w:history="1">
        <w:r w:rsidR="002D363C" w:rsidRPr="00C43213">
          <w:rPr>
            <w:rStyle w:val="Hipervnculo"/>
            <w:rFonts w:eastAsia="Arial Unicode MS"/>
            <w:bCs/>
            <w:lang w:val="es-ES"/>
          </w:rPr>
          <w:t>http://www.academia.edu/6188784/cuerpo_lenguaje_y_subjetividad_en_la_adquisici%c3%93n_de_una_lengua_extranjera_una_experiencia_en_los_bordes_de_la_educaci%c3%93n_especial</w:t>
        </w:r>
      </w:hyperlink>
    </w:p>
    <w:p w:rsidR="000A08FC" w:rsidRPr="00E64A7D" w:rsidRDefault="000A08FC" w:rsidP="00E64A7D">
      <w:pPr>
        <w:pStyle w:val="Prrafodelista"/>
        <w:ind w:left="360"/>
        <w:jc w:val="both"/>
        <w:rPr>
          <w:rFonts w:eastAsia="Arial Unicode MS"/>
          <w:bCs/>
          <w:lang w:val="es-ES"/>
        </w:rPr>
      </w:pPr>
    </w:p>
    <w:p w:rsidR="000A08FC" w:rsidRPr="002D363C" w:rsidRDefault="000A08FC" w:rsidP="002D363C">
      <w:pPr>
        <w:pStyle w:val="Prrafodelista"/>
        <w:ind w:left="360"/>
        <w:jc w:val="both"/>
        <w:rPr>
          <w:rFonts w:eastAsia="Arial Unicode MS"/>
          <w:bCs/>
          <w:lang w:val="es-ES"/>
        </w:rPr>
      </w:pPr>
      <w:r w:rsidRPr="002D363C">
        <w:rPr>
          <w:rFonts w:eastAsia="Arial Unicode MS"/>
          <w:bCs/>
          <w:lang w:val="es-ES"/>
        </w:rPr>
        <w:t xml:space="preserve">Cervantes, J; </w:t>
      </w:r>
      <w:proofErr w:type="spellStart"/>
      <w:r w:rsidRPr="002D363C">
        <w:rPr>
          <w:rFonts w:eastAsia="Arial Unicode MS"/>
          <w:bCs/>
          <w:lang w:val="es-ES"/>
        </w:rPr>
        <w:t>Coka</w:t>
      </w:r>
      <w:proofErr w:type="spellEnd"/>
      <w:r w:rsidRPr="002D363C">
        <w:rPr>
          <w:rFonts w:eastAsia="Arial Unicode MS"/>
          <w:bCs/>
          <w:lang w:val="es-ES"/>
        </w:rPr>
        <w:t xml:space="preserve"> Echeverría, J; Real Poveda, I (2016) Dirección del proceso de enseñanza aprendizaje  en el idioma extranjero inglés para personas con discapacidad visual: Caso Universidad Estatal de Milagro – Ecuador, Revista Inclusiones, Vol. 3 / Nº 3 Julio – Septiembre 2016 pp. 154-167 </w:t>
      </w:r>
    </w:p>
    <w:p w:rsidR="000A08FC" w:rsidRPr="002D363C" w:rsidRDefault="00AC12CD" w:rsidP="002D363C">
      <w:pPr>
        <w:pStyle w:val="Prrafodelista"/>
        <w:ind w:left="360"/>
        <w:jc w:val="both"/>
        <w:rPr>
          <w:rFonts w:eastAsia="Arial Unicode MS"/>
          <w:bCs/>
          <w:lang w:val="es-ES"/>
        </w:rPr>
      </w:pPr>
      <w:hyperlink r:id="rId27" w:history="1">
        <w:r w:rsidR="000A08FC" w:rsidRPr="002D363C">
          <w:rPr>
            <w:rStyle w:val="Hipervnculo"/>
            <w:rFonts w:eastAsia="Arial Unicode MS"/>
            <w:bCs/>
            <w:lang w:val="es-ES"/>
          </w:rPr>
          <w:t>http://www.revistainclusiones.com/gallery/10%20oficial%202016%20jul%20sep%20rev%20inc.pdf</w:t>
        </w:r>
      </w:hyperlink>
    </w:p>
    <w:p w:rsidR="000A08FC" w:rsidRPr="002D363C" w:rsidRDefault="000A08FC" w:rsidP="002D363C">
      <w:pPr>
        <w:pStyle w:val="Prrafodelista"/>
        <w:ind w:left="360"/>
        <w:jc w:val="both"/>
        <w:rPr>
          <w:rFonts w:eastAsia="Arial Unicode MS"/>
          <w:bCs/>
          <w:lang w:val="es-ES"/>
        </w:rPr>
      </w:pPr>
    </w:p>
    <w:p w:rsidR="000A08FC" w:rsidRPr="002D363C" w:rsidRDefault="000A08FC" w:rsidP="002D363C">
      <w:pPr>
        <w:ind w:left="360"/>
        <w:jc w:val="both"/>
      </w:pPr>
      <w:r w:rsidRPr="002D363C">
        <w:t xml:space="preserve">Genta, F; Cabrera, Y; </w:t>
      </w:r>
      <w:proofErr w:type="spellStart"/>
      <w:r w:rsidRPr="002D363C">
        <w:t>Maehama</w:t>
      </w:r>
      <w:proofErr w:type="spellEnd"/>
      <w:r w:rsidRPr="002D363C">
        <w:t>, J. (2017) Materiales educativos digitales de apoyo destinados a estudiantes sordos de la Universidad, IV Jornadas Internacionales sobre formación e investigación en lenguas y traducción Lenguas, en el cruce de fronteras: políticas, prácticas y saberes,  Instituto de Enseñanza Superior en Lenguas Vivas “Juan Ramón Fernández”, 27, 28 y  29 de septiembre de 2017, p. 169</w:t>
      </w:r>
    </w:p>
    <w:p w:rsidR="000A08FC" w:rsidRPr="002D363C" w:rsidRDefault="00AC12CD" w:rsidP="002D363C">
      <w:pPr>
        <w:ind w:left="360"/>
        <w:jc w:val="both"/>
      </w:pPr>
      <w:hyperlink r:id="rId28" w:history="1">
        <w:r w:rsidR="000A08FC" w:rsidRPr="002D363C">
          <w:rPr>
            <w:rStyle w:val="Hipervnculo"/>
          </w:rPr>
          <w:t>https://ieslvf-caba.infd.edu.ar/sitio/upload/Actas_IV_Jornadas_Internacionales_2017_2.pdf</w:t>
        </w:r>
      </w:hyperlink>
    </w:p>
    <w:p w:rsidR="000A08FC" w:rsidRPr="002D363C" w:rsidRDefault="000A08FC" w:rsidP="002D363C">
      <w:pPr>
        <w:jc w:val="both"/>
      </w:pPr>
      <w:r w:rsidRPr="002D363C">
        <w:t xml:space="preserve"> </w:t>
      </w:r>
    </w:p>
    <w:p w:rsidR="000A08FC" w:rsidRPr="002D363C" w:rsidRDefault="000A08FC" w:rsidP="002D363C">
      <w:pPr>
        <w:ind w:left="360"/>
        <w:jc w:val="both"/>
      </w:pPr>
      <w:proofErr w:type="spellStart"/>
      <w:r w:rsidRPr="002D363C">
        <w:t>Moirano</w:t>
      </w:r>
      <w:proofErr w:type="spellEnd"/>
      <w:r w:rsidRPr="002D363C">
        <w:t xml:space="preserve">, A. y Pérez </w:t>
      </w:r>
      <w:proofErr w:type="spellStart"/>
      <w:r w:rsidRPr="002D363C">
        <w:t>Albizú</w:t>
      </w:r>
      <w:proofErr w:type="spellEnd"/>
      <w:r w:rsidRPr="002D363C">
        <w:t>, C. (2009) Otro modo de ver la diversidad: la integración de niños con capacidades especiales en la clase de lengua extranjera, Revista Puertas Abiertas Nº5, Facultad de Humanidades y Ciencias de la Educación, UNLP</w:t>
      </w:r>
    </w:p>
    <w:p w:rsidR="000A08FC" w:rsidRPr="002D363C" w:rsidRDefault="00AC12CD" w:rsidP="002D363C">
      <w:pPr>
        <w:ind w:left="360"/>
        <w:jc w:val="both"/>
      </w:pPr>
      <w:hyperlink r:id="rId29" w:history="1">
        <w:r w:rsidR="000A08FC" w:rsidRPr="002D363C">
          <w:rPr>
            <w:rStyle w:val="Hipervnculo"/>
          </w:rPr>
          <w:t>http://www.puertasabiertas.fahce.unlp.edu.ar/numeros/n5/otro-modo-de-ver-la-diversidad-la-integracion-de-ninos-con-capacidades-especiales-en-la-clase-de-lengua-extranjera</w:t>
        </w:r>
      </w:hyperlink>
      <w:r w:rsidR="000A08FC" w:rsidRPr="002D363C">
        <w:t xml:space="preserve">  </w:t>
      </w:r>
    </w:p>
    <w:p w:rsidR="00FA4A0E" w:rsidRPr="00FA4A0E" w:rsidRDefault="00FA4A0E" w:rsidP="00FA4A0E">
      <w:pPr>
        <w:jc w:val="both"/>
        <w:rPr>
          <w:rFonts w:eastAsia="Arial Unicode MS"/>
          <w:bCs/>
          <w:lang w:val="es-ES"/>
        </w:rPr>
      </w:pPr>
    </w:p>
    <w:p w:rsidR="000A08FC" w:rsidRPr="002D363C" w:rsidRDefault="000A08FC" w:rsidP="002D363C">
      <w:pPr>
        <w:pStyle w:val="Prrafodelista"/>
        <w:ind w:left="360"/>
        <w:jc w:val="both"/>
        <w:rPr>
          <w:rFonts w:eastAsia="Arial Unicode MS"/>
          <w:bCs/>
          <w:lang w:val="es-ES"/>
        </w:rPr>
      </w:pPr>
      <w:proofErr w:type="spellStart"/>
      <w:r w:rsidRPr="002D363C">
        <w:rPr>
          <w:rFonts w:eastAsia="Arial Unicode MS"/>
          <w:bCs/>
          <w:lang w:val="es-ES"/>
        </w:rPr>
        <w:t>Yarza</w:t>
      </w:r>
      <w:proofErr w:type="spellEnd"/>
      <w:r w:rsidRPr="002D363C">
        <w:rPr>
          <w:rFonts w:eastAsia="Arial Unicode MS"/>
          <w:bCs/>
          <w:lang w:val="es-ES"/>
        </w:rPr>
        <w:t>, A. y otros Formación de maestros y maestras para y desde la diversidad cultural, (2016</w:t>
      </w:r>
      <w:proofErr w:type="gramStart"/>
      <w:r w:rsidRPr="002D363C">
        <w:rPr>
          <w:rFonts w:eastAsia="Arial Unicode MS"/>
          <w:bCs/>
          <w:lang w:val="es-ES"/>
        </w:rPr>
        <w:t>)Pedagogía</w:t>
      </w:r>
      <w:proofErr w:type="gramEnd"/>
      <w:r w:rsidRPr="002D363C">
        <w:rPr>
          <w:rFonts w:eastAsia="Arial Unicode MS"/>
          <w:bCs/>
          <w:lang w:val="es-ES"/>
        </w:rPr>
        <w:t xml:space="preserve"> y Saberes No. 45 Universidad Pedagógica Nacional Facultad de Educación, 2016. pp. 23–30</w:t>
      </w:r>
    </w:p>
    <w:p w:rsidR="000A08FC" w:rsidRPr="002D363C" w:rsidRDefault="000A08FC" w:rsidP="002D363C">
      <w:pPr>
        <w:pStyle w:val="Prrafodelista"/>
        <w:ind w:left="360"/>
        <w:jc w:val="both"/>
        <w:rPr>
          <w:rFonts w:eastAsia="Arial Unicode MS"/>
          <w:bCs/>
          <w:lang w:val="es-ES"/>
        </w:rPr>
      </w:pPr>
      <w:r w:rsidRPr="002D363C">
        <w:rPr>
          <w:rFonts w:eastAsia="Arial Unicode MS"/>
          <w:bCs/>
          <w:lang w:val="es-ES"/>
        </w:rPr>
        <w:t xml:space="preserve">revistas.pedagogica.edu.co/index.php/PYS/article/viewFile/4466/3683  </w:t>
      </w:r>
    </w:p>
    <w:p w:rsidR="000A08FC" w:rsidRPr="002D363C" w:rsidRDefault="000A08FC" w:rsidP="002D363C">
      <w:pPr>
        <w:pStyle w:val="Prrafodelista"/>
        <w:ind w:left="360"/>
        <w:jc w:val="both"/>
        <w:rPr>
          <w:rFonts w:eastAsia="Arial Unicode MS"/>
          <w:bCs/>
          <w:lang w:val="es-ES"/>
        </w:rPr>
      </w:pPr>
    </w:p>
    <w:p w:rsidR="000A08FC" w:rsidRPr="002D363C" w:rsidRDefault="000A08FC" w:rsidP="002D363C">
      <w:pPr>
        <w:shd w:val="clear" w:color="auto" w:fill="FFFFFF"/>
        <w:ind w:firstLine="360"/>
        <w:jc w:val="both"/>
        <w:rPr>
          <w:color w:val="222222"/>
        </w:rPr>
      </w:pPr>
      <w:r w:rsidRPr="002D363C">
        <w:rPr>
          <w:b/>
          <w:bCs/>
          <w:i/>
          <w:iCs/>
          <w:color w:val="222222"/>
        </w:rPr>
        <w:t>Selección de fragmentos de films, cortos y publicidades.</w:t>
      </w:r>
    </w:p>
    <w:p w:rsidR="000A08FC" w:rsidRPr="002D363C" w:rsidRDefault="000A08FC" w:rsidP="002D363C">
      <w:pPr>
        <w:shd w:val="clear" w:color="auto" w:fill="FFFFFF"/>
        <w:jc w:val="both"/>
        <w:rPr>
          <w:color w:val="222222"/>
        </w:rPr>
      </w:pPr>
      <w:r w:rsidRPr="002D363C">
        <w:rPr>
          <w:b/>
          <w:bCs/>
          <w:color w:val="222222"/>
        </w:rPr>
        <w:t> </w:t>
      </w:r>
    </w:p>
    <w:p w:rsidR="000A08FC" w:rsidRPr="002D363C" w:rsidRDefault="000A08FC" w:rsidP="002D363C">
      <w:pPr>
        <w:shd w:val="clear" w:color="auto" w:fill="FFFFFF"/>
        <w:ind w:firstLine="360"/>
        <w:jc w:val="both"/>
        <w:rPr>
          <w:color w:val="222222"/>
        </w:rPr>
      </w:pPr>
      <w:proofErr w:type="spellStart"/>
      <w:r w:rsidRPr="002D363C">
        <w:rPr>
          <w:i/>
          <w:iCs/>
          <w:color w:val="222222"/>
        </w:rPr>
        <w:t>Daiana</w:t>
      </w:r>
      <w:proofErr w:type="spellEnd"/>
    </w:p>
    <w:p w:rsidR="000A08FC" w:rsidRPr="002D363C" w:rsidRDefault="00AC12CD" w:rsidP="002D363C">
      <w:pPr>
        <w:shd w:val="clear" w:color="auto" w:fill="FFFFFF"/>
        <w:ind w:firstLine="360"/>
        <w:jc w:val="both"/>
        <w:rPr>
          <w:color w:val="222222"/>
        </w:rPr>
      </w:pPr>
      <w:hyperlink r:id="rId30" w:tgtFrame="_blank" w:history="1">
        <w:r w:rsidR="000A08FC" w:rsidRPr="002D363C">
          <w:rPr>
            <w:color w:val="0000FF"/>
            <w:u w:val="single"/>
          </w:rPr>
          <w:t>https://www.youtube.com/watch?v=Q_5epo8e9yY</w:t>
        </w:r>
      </w:hyperlink>
    </w:p>
    <w:p w:rsidR="000A08FC" w:rsidRPr="002D363C" w:rsidRDefault="000A08FC" w:rsidP="002D363C">
      <w:pPr>
        <w:shd w:val="clear" w:color="auto" w:fill="FFFFFF"/>
        <w:ind w:firstLine="360"/>
        <w:jc w:val="both"/>
        <w:rPr>
          <w:color w:val="222222"/>
        </w:rPr>
      </w:pPr>
      <w:r w:rsidRPr="002D363C">
        <w:rPr>
          <w:i/>
          <w:iCs/>
          <w:color w:val="222222"/>
        </w:rPr>
        <w:t>Jorge (Capítulos a elección)</w:t>
      </w:r>
    </w:p>
    <w:p w:rsidR="000A08FC" w:rsidRPr="002D363C" w:rsidRDefault="00AC12CD" w:rsidP="002D363C">
      <w:pPr>
        <w:shd w:val="clear" w:color="auto" w:fill="FFFFFF"/>
        <w:ind w:firstLine="360"/>
        <w:jc w:val="both"/>
        <w:rPr>
          <w:color w:val="222222"/>
        </w:rPr>
      </w:pPr>
      <w:hyperlink r:id="rId31" w:tgtFrame="_blank" w:history="1">
        <w:r w:rsidR="000A08FC" w:rsidRPr="002D363C">
          <w:rPr>
            <w:color w:val="0000FF"/>
            <w:u w:val="single"/>
          </w:rPr>
          <w:t>https://vimeo.com/55883968</w:t>
        </w:r>
      </w:hyperlink>
    </w:p>
    <w:p w:rsidR="000A08FC" w:rsidRPr="002D363C" w:rsidRDefault="000A08FC" w:rsidP="002D363C">
      <w:pPr>
        <w:shd w:val="clear" w:color="auto" w:fill="FFFFFF"/>
        <w:ind w:firstLine="360"/>
        <w:jc w:val="both"/>
        <w:rPr>
          <w:color w:val="222222"/>
        </w:rPr>
      </w:pPr>
      <w:r w:rsidRPr="002D363C">
        <w:rPr>
          <w:shd w:val="clear" w:color="auto" w:fill="FFFFFF"/>
        </w:rPr>
        <w:t>¿Cómo surge el proyecto de una escuela inclusiva?</w:t>
      </w:r>
    </w:p>
    <w:p w:rsidR="000A08FC" w:rsidRPr="002D363C" w:rsidRDefault="00AC12CD" w:rsidP="002D363C">
      <w:pPr>
        <w:shd w:val="clear" w:color="auto" w:fill="FFFFFF"/>
        <w:ind w:firstLine="360"/>
        <w:jc w:val="both"/>
        <w:rPr>
          <w:color w:val="222222"/>
        </w:rPr>
      </w:pPr>
      <w:hyperlink r:id="rId32" w:tgtFrame="_blank" w:history="1">
        <w:r w:rsidR="000A08FC" w:rsidRPr="002D363C">
          <w:rPr>
            <w:color w:val="0000FF"/>
            <w:u w:val="single"/>
          </w:rPr>
          <w:t>www.youtube.com/watch?v=jvxrVSTWs6E</w:t>
        </w:r>
      </w:hyperlink>
    </w:p>
    <w:p w:rsidR="000A08FC" w:rsidRPr="002D363C" w:rsidRDefault="000A08FC" w:rsidP="002D363C">
      <w:pPr>
        <w:shd w:val="clear" w:color="auto" w:fill="FFFFFF"/>
        <w:ind w:firstLine="360"/>
        <w:jc w:val="both"/>
        <w:rPr>
          <w:color w:val="222222"/>
        </w:rPr>
      </w:pPr>
      <w:r w:rsidRPr="002D363C">
        <w:rPr>
          <w:shd w:val="clear" w:color="auto" w:fill="FFFFFF"/>
        </w:rPr>
        <w:t>¿Cómo se diseñan las trayectorias en una escuela inclusiva?</w:t>
      </w:r>
    </w:p>
    <w:p w:rsidR="000A08FC" w:rsidRPr="002D363C" w:rsidRDefault="00AC12CD" w:rsidP="002D363C">
      <w:pPr>
        <w:shd w:val="clear" w:color="auto" w:fill="FFFFFF"/>
        <w:ind w:firstLine="360"/>
        <w:jc w:val="both"/>
        <w:rPr>
          <w:color w:val="222222"/>
        </w:rPr>
      </w:pPr>
      <w:hyperlink r:id="rId33" w:tgtFrame="_blank" w:history="1">
        <w:r w:rsidR="000A08FC" w:rsidRPr="002D363C">
          <w:rPr>
            <w:color w:val="0000FF"/>
            <w:u w:val="single"/>
          </w:rPr>
          <w:t>www.youtube.com/watch?v=T8d36YXfRhI</w:t>
        </w:r>
      </w:hyperlink>
    </w:p>
    <w:p w:rsidR="000A08FC" w:rsidRPr="002D363C" w:rsidRDefault="000A08FC" w:rsidP="002D363C">
      <w:pPr>
        <w:shd w:val="clear" w:color="auto" w:fill="FFFFFF"/>
        <w:ind w:firstLine="360"/>
        <w:jc w:val="both"/>
        <w:rPr>
          <w:color w:val="222222"/>
        </w:rPr>
      </w:pPr>
      <w:r w:rsidRPr="002D363C">
        <w:rPr>
          <w:shd w:val="clear" w:color="auto" w:fill="FFFFFF"/>
        </w:rPr>
        <w:t>Profes de una Escuela Inclusiva</w:t>
      </w:r>
    </w:p>
    <w:p w:rsidR="000A08FC" w:rsidRPr="002D363C" w:rsidRDefault="00AC12CD" w:rsidP="002D363C">
      <w:pPr>
        <w:shd w:val="clear" w:color="auto" w:fill="FFFFFF"/>
        <w:ind w:firstLine="360"/>
        <w:jc w:val="both"/>
        <w:rPr>
          <w:color w:val="222222"/>
        </w:rPr>
      </w:pPr>
      <w:hyperlink r:id="rId34" w:tgtFrame="_blank" w:history="1">
        <w:r w:rsidR="000A08FC" w:rsidRPr="002D363C">
          <w:rPr>
            <w:color w:val="0000FF"/>
            <w:u w:val="single"/>
          </w:rPr>
          <w:t>www.youtube.com/watch?v=60nvkYyBkU0</w:t>
        </w:r>
      </w:hyperlink>
    </w:p>
    <w:p w:rsidR="00CC26D9" w:rsidRDefault="00CC26D9" w:rsidP="00CC26D9">
      <w:pPr>
        <w:shd w:val="clear" w:color="auto" w:fill="FFFFFF"/>
        <w:jc w:val="both"/>
        <w:rPr>
          <w:b/>
          <w:bCs/>
          <w:i/>
          <w:iCs/>
          <w:color w:val="222222"/>
        </w:rPr>
      </w:pPr>
    </w:p>
    <w:p w:rsidR="002D363C" w:rsidRDefault="000A08FC" w:rsidP="00CC26D9">
      <w:pPr>
        <w:shd w:val="clear" w:color="auto" w:fill="FFFFFF"/>
        <w:jc w:val="both"/>
        <w:rPr>
          <w:color w:val="222222"/>
        </w:rPr>
      </w:pPr>
      <w:r w:rsidRPr="002D363C">
        <w:rPr>
          <w:b/>
          <w:bCs/>
          <w:i/>
          <w:iCs/>
          <w:color w:val="222222"/>
        </w:rPr>
        <w:t>Selección de textos periodísticos</w:t>
      </w:r>
    </w:p>
    <w:p w:rsidR="002D363C" w:rsidRDefault="002D363C" w:rsidP="002D363C">
      <w:pPr>
        <w:shd w:val="clear" w:color="auto" w:fill="FFFFFF"/>
        <w:ind w:firstLine="360"/>
        <w:jc w:val="both"/>
        <w:rPr>
          <w:color w:val="222222"/>
        </w:rPr>
      </w:pPr>
    </w:p>
    <w:p w:rsidR="002D363C" w:rsidRDefault="000A08FC" w:rsidP="00E7246E">
      <w:pPr>
        <w:shd w:val="clear" w:color="auto" w:fill="FFFFFF"/>
        <w:jc w:val="both"/>
        <w:rPr>
          <w:color w:val="222222"/>
        </w:rPr>
      </w:pPr>
      <w:r w:rsidRPr="002D363C">
        <w:rPr>
          <w:color w:val="222222"/>
        </w:rPr>
        <w:t>Las desventajas de vivir e</w:t>
      </w:r>
      <w:r w:rsidR="002D363C">
        <w:rPr>
          <w:color w:val="222222"/>
        </w:rPr>
        <w:t>ntre eufemismos, Franco Rinaldi</w:t>
      </w:r>
    </w:p>
    <w:p w:rsidR="002D363C" w:rsidRDefault="00AC12CD" w:rsidP="00E7246E">
      <w:pPr>
        <w:shd w:val="clear" w:color="auto" w:fill="FFFFFF"/>
        <w:jc w:val="both"/>
        <w:rPr>
          <w:color w:val="222222"/>
        </w:rPr>
      </w:pPr>
      <w:hyperlink r:id="rId35" w:tgtFrame="_blank" w:history="1">
        <w:r w:rsidR="000A08FC" w:rsidRPr="002D363C">
          <w:rPr>
            <w:color w:val="1155CC"/>
            <w:u w:val="single"/>
          </w:rPr>
          <w:t>https://www.clarin.com/opinion/desventajas-vivir-eufemismos_0_rJObiPT06Kg.html</w:t>
        </w:r>
      </w:hyperlink>
    </w:p>
    <w:p w:rsidR="002D363C" w:rsidRDefault="002D363C" w:rsidP="002D363C">
      <w:pPr>
        <w:shd w:val="clear" w:color="auto" w:fill="FFFFFF"/>
        <w:ind w:firstLine="360"/>
        <w:jc w:val="both"/>
        <w:rPr>
          <w:color w:val="222222"/>
        </w:rPr>
      </w:pPr>
    </w:p>
    <w:p w:rsidR="002D363C" w:rsidRDefault="000A08FC" w:rsidP="00E64A7D">
      <w:pPr>
        <w:shd w:val="clear" w:color="auto" w:fill="FFFFFF"/>
        <w:jc w:val="both"/>
        <w:rPr>
          <w:color w:val="222222"/>
        </w:rPr>
      </w:pPr>
      <w:r w:rsidRPr="002D363C">
        <w:rPr>
          <w:color w:val="222222"/>
        </w:rPr>
        <w:t>El viral más triste</w:t>
      </w:r>
    </w:p>
    <w:p w:rsidR="002D363C" w:rsidRDefault="002D363C" w:rsidP="002D363C">
      <w:pPr>
        <w:shd w:val="clear" w:color="auto" w:fill="FFFFFF"/>
        <w:ind w:firstLine="360"/>
        <w:jc w:val="both"/>
        <w:rPr>
          <w:color w:val="222222"/>
        </w:rPr>
      </w:pPr>
    </w:p>
    <w:p w:rsidR="002D363C" w:rsidRPr="002D363C" w:rsidRDefault="002D363C" w:rsidP="002D363C">
      <w:pPr>
        <w:shd w:val="clear" w:color="auto" w:fill="FFFFFF"/>
        <w:ind w:firstLine="360"/>
        <w:jc w:val="both"/>
        <w:rPr>
          <w:i/>
          <w:iCs/>
          <w:color w:val="1155CC"/>
          <w:u w:val="single"/>
        </w:rPr>
      </w:pPr>
      <w:r>
        <w:rPr>
          <w:i/>
          <w:iCs/>
          <w:color w:val="1155CC"/>
          <w:u w:val="single"/>
        </w:rPr>
        <w:fldChar w:fldCharType="begin"/>
      </w:r>
      <w:r>
        <w:rPr>
          <w:i/>
          <w:iCs/>
          <w:color w:val="1155CC"/>
          <w:u w:val="single"/>
        </w:rPr>
        <w:instrText xml:space="preserve"> HYPERLINK "</w:instrText>
      </w:r>
      <w:r w:rsidRPr="002D363C">
        <w:rPr>
          <w:i/>
          <w:iCs/>
          <w:color w:val="1155CC"/>
          <w:u w:val="single"/>
        </w:rPr>
        <w:instrText>https://www.minutouno.com/notas/3039673-el-viral-mas-triste-madres-festejan-que-sacaron</w:instrText>
      </w:r>
    </w:p>
    <w:p w:rsidR="002D363C" w:rsidRPr="00C43213" w:rsidRDefault="002D363C" w:rsidP="002D363C">
      <w:pPr>
        <w:shd w:val="clear" w:color="auto" w:fill="FFFFFF"/>
        <w:ind w:firstLine="360"/>
        <w:jc w:val="both"/>
        <w:rPr>
          <w:rStyle w:val="Hipervnculo"/>
          <w:i/>
          <w:iCs/>
        </w:rPr>
      </w:pPr>
      <w:r w:rsidRPr="002D363C">
        <w:rPr>
          <w:i/>
          <w:iCs/>
          <w:color w:val="1155CC"/>
          <w:u w:val="single"/>
        </w:rPr>
        <w:instrText>del-curso-un-nene-asperger</w:instrText>
      </w:r>
      <w:r>
        <w:rPr>
          <w:i/>
          <w:iCs/>
          <w:color w:val="1155CC"/>
          <w:u w:val="single"/>
        </w:rPr>
        <w:instrText xml:space="preserve">" </w:instrText>
      </w:r>
      <w:r>
        <w:rPr>
          <w:i/>
          <w:iCs/>
          <w:color w:val="1155CC"/>
          <w:u w:val="single"/>
        </w:rPr>
        <w:fldChar w:fldCharType="separate"/>
      </w:r>
      <w:r w:rsidRPr="00C43213">
        <w:rPr>
          <w:rStyle w:val="Hipervnculo"/>
          <w:i/>
          <w:iCs/>
        </w:rPr>
        <w:t>https://www.minutouno.com/notas/3039673-el-viral-mas-triste-madres-festejan-que-sacaron</w:t>
      </w:r>
    </w:p>
    <w:p w:rsidR="000A08FC" w:rsidRPr="002D363C" w:rsidRDefault="002D363C" w:rsidP="002D363C">
      <w:pPr>
        <w:shd w:val="clear" w:color="auto" w:fill="FFFFFF"/>
        <w:jc w:val="both"/>
        <w:rPr>
          <w:color w:val="222222"/>
        </w:rPr>
      </w:pPr>
      <w:r w:rsidRPr="00C43213">
        <w:rPr>
          <w:rStyle w:val="Hipervnculo"/>
          <w:i/>
          <w:iCs/>
        </w:rPr>
        <w:t>del-curso-un-nene-asperger</w:t>
      </w:r>
      <w:r>
        <w:rPr>
          <w:i/>
          <w:iCs/>
          <w:color w:val="1155CC"/>
          <w:u w:val="single"/>
        </w:rPr>
        <w:fldChar w:fldCharType="end"/>
      </w:r>
    </w:p>
    <w:p w:rsidR="000A08FC" w:rsidRPr="002D363C" w:rsidRDefault="000A08FC" w:rsidP="002D363C">
      <w:pPr>
        <w:shd w:val="clear" w:color="auto" w:fill="FFFFFF"/>
        <w:jc w:val="both"/>
        <w:rPr>
          <w:color w:val="222222"/>
        </w:rPr>
      </w:pPr>
    </w:p>
    <w:p w:rsidR="000A08FC" w:rsidRPr="002D363C" w:rsidRDefault="000A08FC" w:rsidP="002D363C">
      <w:pPr>
        <w:shd w:val="clear" w:color="auto" w:fill="FFFFFF"/>
        <w:jc w:val="both"/>
        <w:rPr>
          <w:color w:val="222222"/>
        </w:rPr>
      </w:pPr>
      <w:r w:rsidRPr="002D363C">
        <w:rPr>
          <w:color w:val="222222"/>
        </w:rPr>
        <w:t>La justicia ordenó que le den el título secundario a un chico con Síndrome de Down</w:t>
      </w:r>
    </w:p>
    <w:p w:rsidR="000A08FC" w:rsidRPr="002D363C" w:rsidRDefault="00AC12CD" w:rsidP="002D363C">
      <w:pPr>
        <w:shd w:val="clear" w:color="auto" w:fill="FFFFFF"/>
        <w:jc w:val="both"/>
        <w:rPr>
          <w:color w:val="222222"/>
        </w:rPr>
      </w:pPr>
      <w:hyperlink r:id="rId36" w:tgtFrame="_blank" w:history="1">
        <w:r w:rsidR="000A08FC" w:rsidRPr="002D363C">
          <w:rPr>
            <w:i/>
            <w:iCs/>
            <w:color w:val="1155CC"/>
            <w:u w:val="single"/>
          </w:rPr>
          <w:t>https://www.infobae.com/sociedad/2016/10/24/la-justicia-ordeno-que-le-den-el-titulo-secundario-a-un-chico-con-sindrome-de-down/</w:t>
        </w:r>
      </w:hyperlink>
    </w:p>
    <w:p w:rsidR="000A08FC" w:rsidRPr="002D363C" w:rsidRDefault="000A08FC" w:rsidP="002D363C">
      <w:pPr>
        <w:shd w:val="clear" w:color="auto" w:fill="FFFFFF"/>
        <w:jc w:val="both"/>
        <w:rPr>
          <w:color w:val="222222"/>
        </w:rPr>
      </w:pPr>
    </w:p>
    <w:p w:rsidR="000A08FC" w:rsidRPr="002D363C" w:rsidRDefault="000A08FC" w:rsidP="002D363C">
      <w:pPr>
        <w:shd w:val="clear" w:color="auto" w:fill="FFFFFF"/>
        <w:jc w:val="both"/>
        <w:rPr>
          <w:color w:val="222222"/>
        </w:rPr>
      </w:pPr>
      <w:r w:rsidRPr="002D363C">
        <w:rPr>
          <w:color w:val="222222"/>
        </w:rPr>
        <w:t>El tratamiento inadecuado de la discapacidad</w:t>
      </w:r>
    </w:p>
    <w:p w:rsidR="000A08FC" w:rsidRPr="002D363C" w:rsidRDefault="000A08FC" w:rsidP="002D363C">
      <w:pPr>
        <w:shd w:val="clear" w:color="auto" w:fill="FFFFFF"/>
        <w:jc w:val="both"/>
        <w:rPr>
          <w:color w:val="222222"/>
        </w:rPr>
      </w:pPr>
      <w:r w:rsidRPr="002D363C">
        <w:rPr>
          <w:color w:val="222222"/>
        </w:rPr>
        <w:t>Columna de Verónica González Bonet</w:t>
      </w:r>
    </w:p>
    <w:p w:rsidR="000A08FC" w:rsidRPr="002D363C" w:rsidRDefault="00AC12CD" w:rsidP="002D363C">
      <w:pPr>
        <w:shd w:val="clear" w:color="auto" w:fill="FFFFFF"/>
        <w:jc w:val="both"/>
        <w:rPr>
          <w:i/>
          <w:iCs/>
          <w:color w:val="222222"/>
        </w:rPr>
      </w:pPr>
      <w:hyperlink r:id="rId37" w:anchor="t=44" w:tgtFrame="_blank" w:history="1">
        <w:r w:rsidR="000A08FC" w:rsidRPr="002D363C">
          <w:rPr>
            <w:i/>
            <w:iCs/>
            <w:color w:val="0000FF"/>
            <w:u w:val="single"/>
          </w:rPr>
          <w:t>https://www.youtube.com/watch?v=kc3prxVev6Y#t=44</w:t>
        </w:r>
      </w:hyperlink>
    </w:p>
    <w:p w:rsidR="002D363C" w:rsidRDefault="002D363C" w:rsidP="002D363C">
      <w:pPr>
        <w:shd w:val="clear" w:color="auto" w:fill="FFFFFF"/>
        <w:jc w:val="both"/>
        <w:rPr>
          <w:b/>
          <w:bCs/>
          <w:color w:val="222222"/>
        </w:rPr>
      </w:pPr>
    </w:p>
    <w:p w:rsidR="000A08FC" w:rsidRPr="002D363C" w:rsidRDefault="000A08FC" w:rsidP="002D363C">
      <w:pPr>
        <w:shd w:val="clear" w:color="auto" w:fill="FFFFFF"/>
        <w:jc w:val="both"/>
        <w:rPr>
          <w:b/>
          <w:bCs/>
          <w:color w:val="222222"/>
        </w:rPr>
      </w:pPr>
      <w:r w:rsidRPr="002D363C">
        <w:rPr>
          <w:b/>
          <w:bCs/>
          <w:i/>
          <w:iCs/>
          <w:color w:val="222222"/>
        </w:rPr>
        <w:t>Textos literarios</w:t>
      </w:r>
    </w:p>
    <w:p w:rsidR="000A08FC" w:rsidRPr="002D363C" w:rsidRDefault="000A08FC" w:rsidP="002D363C">
      <w:pPr>
        <w:shd w:val="clear" w:color="auto" w:fill="FFFFFF"/>
        <w:jc w:val="both"/>
        <w:rPr>
          <w:color w:val="222222"/>
        </w:rPr>
      </w:pPr>
    </w:p>
    <w:p w:rsidR="000A08FC" w:rsidRPr="002D363C" w:rsidRDefault="000A08FC" w:rsidP="002D363C">
      <w:pPr>
        <w:shd w:val="clear" w:color="auto" w:fill="FFFFFF"/>
        <w:jc w:val="both"/>
        <w:rPr>
          <w:color w:val="222222"/>
        </w:rPr>
      </w:pPr>
      <w:r w:rsidRPr="002D363C">
        <w:rPr>
          <w:i/>
          <w:iCs/>
          <w:color w:val="222222"/>
        </w:rPr>
        <w:t>El curioso incidente del perro a medianoche</w:t>
      </w:r>
    </w:p>
    <w:p w:rsidR="000A08FC" w:rsidRPr="002D363C" w:rsidRDefault="00AC12CD" w:rsidP="002D363C">
      <w:pPr>
        <w:shd w:val="clear" w:color="auto" w:fill="FFFFFF"/>
        <w:jc w:val="both"/>
        <w:rPr>
          <w:color w:val="222222"/>
        </w:rPr>
      </w:pPr>
      <w:hyperlink r:id="rId38" w:tgtFrame="_blank" w:history="1">
        <w:r w:rsidR="000A08FC" w:rsidRPr="002D363C">
          <w:rPr>
            <w:color w:val="1155CC"/>
            <w:u w:val="single"/>
          </w:rPr>
          <w:t>http://asperger.org.ar/wp-content/uploads/2015/12/El-curiosos-Incidente-del-Perro-a-Medianoche-Mark-Haddon.pdf</w:t>
        </w:r>
      </w:hyperlink>
    </w:p>
    <w:p w:rsidR="000A08FC" w:rsidRPr="002D363C" w:rsidRDefault="002D363C" w:rsidP="002D363C">
      <w:pPr>
        <w:shd w:val="clear" w:color="auto" w:fill="FFFFFF"/>
        <w:jc w:val="both"/>
        <w:rPr>
          <w:color w:val="222222"/>
        </w:rPr>
      </w:pPr>
      <w:r>
        <w:rPr>
          <w:color w:val="222222"/>
        </w:rPr>
        <w:t> </w:t>
      </w:r>
    </w:p>
    <w:p w:rsidR="00F44D1E" w:rsidRPr="002D363C" w:rsidRDefault="00F44D1E" w:rsidP="002D363C">
      <w:pPr>
        <w:ind w:left="360"/>
        <w:jc w:val="both"/>
      </w:pPr>
    </w:p>
    <w:p w:rsidR="003377D2" w:rsidRPr="00E64A7D" w:rsidRDefault="006865C5" w:rsidP="002D363C">
      <w:pPr>
        <w:numPr>
          <w:ilvl w:val="0"/>
          <w:numId w:val="2"/>
        </w:numPr>
        <w:jc w:val="both"/>
      </w:pPr>
      <w:r w:rsidRPr="002D363C">
        <w:rPr>
          <w:b/>
        </w:rPr>
        <w:t>Bibliografía de consulta</w:t>
      </w:r>
    </w:p>
    <w:p w:rsidR="00E64A7D" w:rsidRDefault="00E64A7D" w:rsidP="00E64A7D">
      <w:pPr>
        <w:ind w:left="360"/>
        <w:jc w:val="both"/>
        <w:rPr>
          <w:b/>
        </w:rPr>
      </w:pPr>
    </w:p>
    <w:p w:rsidR="00E64A7D" w:rsidRPr="00CC26D9" w:rsidRDefault="00E64A7D" w:rsidP="00E64A7D">
      <w:pPr>
        <w:jc w:val="both"/>
      </w:pPr>
      <w:r w:rsidRPr="00CC26D9">
        <w:rPr>
          <w:highlight w:val="white"/>
        </w:rPr>
        <w:t xml:space="preserve">Ferrante, C. (2015) “Política de los cuerpos, discapacidad y capitalismo. La vigencia de la tragedia médica personal”. En </w:t>
      </w:r>
      <w:r w:rsidRPr="00CC26D9">
        <w:rPr>
          <w:i/>
          <w:highlight w:val="white"/>
        </w:rPr>
        <w:t>Revista Inclusiones. Revista de Humanidades y Ciencias Sociales</w:t>
      </w:r>
      <w:r w:rsidRPr="00CC26D9">
        <w:rPr>
          <w:highlight w:val="white"/>
        </w:rPr>
        <w:t xml:space="preserve">. Vol. Especial. Julio-Septiembre 2015, pp. 33-53. </w:t>
      </w:r>
    </w:p>
    <w:p w:rsidR="00FA4A0E" w:rsidRPr="00CC26D9" w:rsidRDefault="00FA4A0E" w:rsidP="00E64A7D">
      <w:pPr>
        <w:jc w:val="both"/>
      </w:pPr>
    </w:p>
    <w:p w:rsidR="00E64A7D" w:rsidRPr="00CC26D9" w:rsidRDefault="00E64A7D" w:rsidP="00E64A7D">
      <w:pPr>
        <w:jc w:val="both"/>
      </w:pPr>
      <w:proofErr w:type="spellStart"/>
      <w:r w:rsidRPr="00CC26D9">
        <w:rPr>
          <w:highlight w:val="white"/>
        </w:rPr>
        <w:t>Goffman</w:t>
      </w:r>
      <w:proofErr w:type="spellEnd"/>
      <w:r w:rsidRPr="00CC26D9">
        <w:rPr>
          <w:highlight w:val="white"/>
        </w:rPr>
        <w:t xml:space="preserve">, E. (2006) </w:t>
      </w:r>
      <w:r w:rsidRPr="00CC26D9">
        <w:rPr>
          <w:i/>
          <w:highlight w:val="white"/>
        </w:rPr>
        <w:t>Estigma: La identidad deteriorada.</w:t>
      </w:r>
      <w:r w:rsidRPr="00CC26D9">
        <w:rPr>
          <w:highlight w:val="white"/>
        </w:rPr>
        <w:t xml:space="preserve"> España. </w:t>
      </w:r>
      <w:proofErr w:type="spellStart"/>
      <w:r w:rsidRPr="00CC26D9">
        <w:rPr>
          <w:highlight w:val="white"/>
        </w:rPr>
        <w:t>Amorrortou</w:t>
      </w:r>
      <w:proofErr w:type="spellEnd"/>
      <w:r w:rsidRPr="00CC26D9">
        <w:rPr>
          <w:highlight w:val="white"/>
        </w:rPr>
        <w:t xml:space="preserve">. </w:t>
      </w:r>
      <w:r w:rsidRPr="00CC26D9">
        <w:t xml:space="preserve"> </w:t>
      </w:r>
    </w:p>
    <w:p w:rsidR="00FA4A0E" w:rsidRPr="00CC26D9" w:rsidRDefault="00FA4A0E" w:rsidP="00E64A7D">
      <w:pPr>
        <w:jc w:val="both"/>
      </w:pPr>
    </w:p>
    <w:p w:rsidR="00E64A7D" w:rsidRPr="00CC26D9" w:rsidRDefault="00E64A7D" w:rsidP="00E64A7D">
      <w:r w:rsidRPr="00CC26D9">
        <w:t xml:space="preserve">Skliar, C. (2003) ¿Y si el otro no estuviera ahí?, Bs As., Miño y Dávila. </w:t>
      </w:r>
    </w:p>
    <w:p w:rsidR="00FA4A0E" w:rsidRPr="00CC26D9" w:rsidRDefault="00FA4A0E" w:rsidP="00E64A7D"/>
    <w:p w:rsidR="00E64A7D" w:rsidRPr="00CC26D9" w:rsidRDefault="00E64A7D" w:rsidP="00E64A7D">
      <w:pPr>
        <w:jc w:val="both"/>
      </w:pPr>
      <w:r w:rsidRPr="00CC26D9">
        <w:t xml:space="preserve">De Asís, F. (2013) “Sobre la accesibilidad universal”. En </w:t>
      </w:r>
      <w:r w:rsidRPr="00CC26D9">
        <w:rPr>
          <w:i/>
        </w:rPr>
        <w:t xml:space="preserve">Papeles El tiempo de los derechos </w:t>
      </w:r>
      <w:r w:rsidRPr="00CC26D9">
        <w:t xml:space="preserve">Nº4. </w:t>
      </w:r>
      <w:hyperlink r:id="rId39">
        <w:r w:rsidRPr="00CC26D9">
          <w:rPr>
            <w:color w:val="1155CC"/>
            <w:u w:val="single"/>
          </w:rPr>
          <w:t>https://e-archivo.uc3m.es/bitstream/handle/10016/19288/accesibilidad_asis_PTD_2013.pdf</w:t>
        </w:r>
      </w:hyperlink>
    </w:p>
    <w:p w:rsidR="00E64A7D" w:rsidRPr="00CC26D9" w:rsidRDefault="00E64A7D" w:rsidP="00E64A7D">
      <w:pPr>
        <w:jc w:val="both"/>
        <w:rPr>
          <w:highlight w:val="white"/>
        </w:rPr>
      </w:pPr>
      <w:r w:rsidRPr="00CC26D9">
        <w:rPr>
          <w:highlight w:val="white"/>
        </w:rPr>
        <w:t>González, N. (2017) Tecnologías para la inclusión, Buenos Aires, Lugar Editorial</w:t>
      </w:r>
    </w:p>
    <w:p w:rsidR="00E64A7D" w:rsidRPr="00CC26D9" w:rsidRDefault="00E64A7D" w:rsidP="00E64A7D">
      <w:pPr>
        <w:jc w:val="both"/>
      </w:pPr>
    </w:p>
    <w:p w:rsidR="00E64A7D" w:rsidRPr="00CC26D9" w:rsidRDefault="00E64A7D" w:rsidP="00E64A7D">
      <w:pPr>
        <w:jc w:val="both"/>
        <w:rPr>
          <w:color w:val="0000FF"/>
        </w:rPr>
      </w:pPr>
      <w:r w:rsidRPr="00CC26D9">
        <w:t xml:space="preserve">Filidoro, N. (2011). “La Educación Especial hace de lo común un momento transitorio”. En </w:t>
      </w:r>
      <w:r w:rsidRPr="00CC26D9">
        <w:rPr>
          <w:i/>
        </w:rPr>
        <w:t>Revista Ruedes.  Red Universitaria de Educación Especial</w:t>
      </w:r>
      <w:r w:rsidRPr="00CC26D9">
        <w:t xml:space="preserve">. </w:t>
      </w:r>
      <w:proofErr w:type="gramStart"/>
      <w:r w:rsidRPr="00CC26D9">
        <w:t>año</w:t>
      </w:r>
      <w:proofErr w:type="gramEnd"/>
      <w:r w:rsidRPr="00CC26D9">
        <w:t xml:space="preserve"> 1, nº 1. pp. 64-75. Disponible en:</w:t>
      </w:r>
      <w:hyperlink r:id="rId40">
        <w:r w:rsidRPr="00CC26D9">
          <w:rPr>
            <w:color w:val="808080"/>
          </w:rPr>
          <w:t xml:space="preserve"> </w:t>
        </w:r>
      </w:hyperlink>
      <w:r w:rsidRPr="00CC26D9">
        <w:fldChar w:fldCharType="begin"/>
      </w:r>
      <w:r w:rsidRPr="00CC26D9">
        <w:instrText xml:space="preserve"> HYPERLINK "http://bdigital.uncu.edu.ar/3593" </w:instrText>
      </w:r>
      <w:r w:rsidRPr="00CC26D9">
        <w:fldChar w:fldCharType="separate"/>
      </w:r>
      <w:r w:rsidRPr="00CC26D9">
        <w:rPr>
          <w:color w:val="0000FF"/>
        </w:rPr>
        <w:t>http://bdigital.uncu.edu.ar/3593</w:t>
      </w:r>
    </w:p>
    <w:p w:rsidR="00E64A7D" w:rsidRPr="00CC26D9" w:rsidRDefault="00E64A7D" w:rsidP="00E64A7D">
      <w:pPr>
        <w:jc w:val="both"/>
      </w:pPr>
      <w:r w:rsidRPr="00CC26D9">
        <w:fldChar w:fldCharType="end"/>
      </w:r>
    </w:p>
    <w:p w:rsidR="00E64A7D" w:rsidRPr="00CC26D9" w:rsidRDefault="00E64A7D" w:rsidP="00E64A7D">
      <w:pPr>
        <w:jc w:val="both"/>
      </w:pPr>
      <w:proofErr w:type="spellStart"/>
      <w:r w:rsidRPr="00CC26D9">
        <w:t>Joly</w:t>
      </w:r>
      <w:proofErr w:type="spellEnd"/>
      <w:r w:rsidRPr="00CC26D9">
        <w:t xml:space="preserve">, E. (2008) Discapacidad y empleo: Por el derecho a ser explotados (Publicado en </w:t>
      </w:r>
      <w:r w:rsidRPr="00CC26D9">
        <w:rPr>
          <w:color w:val="545454"/>
          <w:highlight w:val="white"/>
        </w:rPr>
        <w:t xml:space="preserve">Le Monde </w:t>
      </w:r>
      <w:proofErr w:type="spellStart"/>
      <w:r w:rsidRPr="00CC26D9">
        <w:rPr>
          <w:color w:val="545454"/>
          <w:highlight w:val="white"/>
        </w:rPr>
        <w:t>Diplomatique</w:t>
      </w:r>
      <w:proofErr w:type="spellEnd"/>
      <w:r w:rsidRPr="00CC26D9">
        <w:rPr>
          <w:color w:val="545454"/>
          <w:highlight w:val="white"/>
        </w:rPr>
        <w:t xml:space="preserve">)  </w:t>
      </w:r>
    </w:p>
    <w:p w:rsidR="00E64A7D" w:rsidRPr="00CC26D9" w:rsidRDefault="00AC12CD" w:rsidP="00E64A7D">
      <w:pPr>
        <w:jc w:val="both"/>
        <w:rPr>
          <w:color w:val="1155CC"/>
          <w:u w:val="single"/>
        </w:rPr>
      </w:pPr>
      <w:hyperlink r:id="rId41">
        <w:r w:rsidR="00E64A7D" w:rsidRPr="00CC26D9">
          <w:rPr>
            <w:color w:val="1155CC"/>
            <w:u w:val="single"/>
          </w:rPr>
          <w:t>http://www.rumbos.org.ar/por-el-derecho-a-ser-explotados</w:t>
        </w:r>
      </w:hyperlink>
    </w:p>
    <w:p w:rsidR="00FA4A0E" w:rsidRPr="00CC26D9" w:rsidRDefault="00FA4A0E" w:rsidP="00E64A7D">
      <w:pPr>
        <w:jc w:val="both"/>
      </w:pPr>
    </w:p>
    <w:p w:rsidR="00E64A7D" w:rsidRPr="00CC26D9" w:rsidRDefault="00E64A7D" w:rsidP="00E64A7D">
      <w:pPr>
        <w:jc w:val="both"/>
      </w:pPr>
      <w:proofErr w:type="spellStart"/>
      <w:r w:rsidRPr="00CC26D9">
        <w:t>Sinisi</w:t>
      </w:r>
      <w:proofErr w:type="spellEnd"/>
      <w:r w:rsidRPr="00CC26D9">
        <w:t>, L. (2010) Integración o Inclusión escolar: ¿un cambio de paradigma?,  Boletín de Antropología y Educación, Nº 01. Diciembre, 2010</w:t>
      </w:r>
    </w:p>
    <w:p w:rsidR="00E64A7D" w:rsidRPr="00CC26D9" w:rsidRDefault="00AC12CD" w:rsidP="00E64A7D">
      <w:pPr>
        <w:jc w:val="both"/>
      </w:pPr>
      <w:hyperlink r:id="rId42">
        <w:r w:rsidR="00E64A7D" w:rsidRPr="00CC26D9">
          <w:rPr>
            <w:color w:val="1155CC"/>
            <w:u w:val="single"/>
          </w:rPr>
          <w:t>http://www.uepc.org.ar/conectate/wp-content/uploads/2014/05/Sinisi.pdf</w:t>
        </w:r>
      </w:hyperlink>
    </w:p>
    <w:p w:rsidR="00E64A7D" w:rsidRPr="00CC26D9" w:rsidRDefault="00E64A7D" w:rsidP="00E64A7D">
      <w:pPr>
        <w:jc w:val="both"/>
      </w:pPr>
    </w:p>
    <w:p w:rsidR="00FA4A0E" w:rsidRPr="00CC26D9" w:rsidRDefault="00FA4A0E" w:rsidP="00FA4A0E">
      <w:pPr>
        <w:jc w:val="both"/>
      </w:pPr>
      <w:r w:rsidRPr="00CC26D9">
        <w:t xml:space="preserve">De la Vega, E. (2010) </w:t>
      </w:r>
      <w:r w:rsidRPr="00CC26D9">
        <w:rPr>
          <w:i/>
        </w:rPr>
        <w:t>Anormales, deficientes y especiales.</w:t>
      </w:r>
      <w:r w:rsidRPr="00CC26D9">
        <w:t xml:space="preserve"> Buenos Aires. </w:t>
      </w:r>
      <w:proofErr w:type="spellStart"/>
      <w:r w:rsidRPr="00CC26D9">
        <w:t>Noveduc</w:t>
      </w:r>
      <w:proofErr w:type="spellEnd"/>
      <w:r w:rsidRPr="00CC26D9">
        <w:t xml:space="preserve">. </w:t>
      </w:r>
    </w:p>
    <w:p w:rsidR="00E64A7D" w:rsidRPr="00CC26D9" w:rsidRDefault="00E64A7D" w:rsidP="00E64A7D">
      <w:pPr>
        <w:ind w:left="360"/>
        <w:jc w:val="both"/>
      </w:pPr>
    </w:p>
    <w:p w:rsidR="00FA4A0E" w:rsidRPr="00CC26D9" w:rsidRDefault="00FA4A0E" w:rsidP="00FA4A0E">
      <w:pPr>
        <w:jc w:val="both"/>
      </w:pPr>
      <w:r w:rsidRPr="00CC26D9">
        <w:t>Rusler, V. (2018)</w:t>
      </w:r>
      <w:hyperlink r:id="rId43">
        <w:r w:rsidRPr="00CC26D9">
          <w:t xml:space="preserve"> </w:t>
        </w:r>
      </w:hyperlink>
      <w:hyperlink r:id="rId44">
        <w:r w:rsidRPr="00CC26D9">
          <w:rPr>
            <w:i/>
          </w:rPr>
          <w:t>Educación inclusiva en la universidad y la importancia de auscultar a la vaca</w:t>
        </w:r>
      </w:hyperlink>
      <w:r w:rsidRPr="00CC26D9">
        <w:t>, Educación y Vínculos. Revista de Estudios Interdisciplinarios en Educación</w:t>
      </w:r>
    </w:p>
    <w:p w:rsidR="00FA4A0E" w:rsidRPr="00CC26D9" w:rsidRDefault="00FA4A0E" w:rsidP="00FA4A0E">
      <w:pPr>
        <w:jc w:val="both"/>
      </w:pPr>
      <w:r w:rsidRPr="00CC26D9">
        <w:t xml:space="preserve">Año I, Número 1, marzo de 2018, ISSN 2591-6327 </w:t>
      </w:r>
      <w:r w:rsidRPr="00CC26D9">
        <w:fldChar w:fldCharType="begin"/>
      </w:r>
      <w:r w:rsidRPr="00CC26D9">
        <w:instrText xml:space="preserve"> HYPERLINK "https://www.fcedu.uner.edu.ar/educacionyvinculos/numero-1/" </w:instrText>
      </w:r>
      <w:r w:rsidRPr="00CC26D9">
        <w:fldChar w:fldCharType="separate"/>
      </w:r>
      <w:r w:rsidRPr="00CC26D9">
        <w:rPr>
          <w:color w:val="1155CC"/>
        </w:rPr>
        <w:t>https://www.fcedu.uner.edu.ar/educacionyvinculos/numero-1/</w:t>
      </w:r>
    </w:p>
    <w:p w:rsidR="00FA4A0E" w:rsidRPr="00CC26D9" w:rsidRDefault="00FA4A0E" w:rsidP="00FA4A0E">
      <w:pPr>
        <w:jc w:val="both"/>
        <w:rPr>
          <w:highlight w:val="white"/>
        </w:rPr>
      </w:pPr>
      <w:r w:rsidRPr="00CC26D9">
        <w:fldChar w:fldCharType="end"/>
      </w:r>
      <w:r w:rsidRPr="00CC26D9">
        <w:rPr>
          <w:highlight w:val="white"/>
        </w:rPr>
        <w:t xml:space="preserve"> </w:t>
      </w:r>
    </w:p>
    <w:p w:rsidR="00FA4A0E" w:rsidRPr="00CC26D9" w:rsidRDefault="00FA4A0E" w:rsidP="00FA4A0E">
      <w:pPr>
        <w:jc w:val="both"/>
        <w:rPr>
          <w:highlight w:val="white"/>
        </w:rPr>
      </w:pPr>
      <w:proofErr w:type="spellStart"/>
      <w:r w:rsidRPr="00CC26D9">
        <w:rPr>
          <w:highlight w:val="white"/>
        </w:rPr>
        <w:t>Anijovich</w:t>
      </w:r>
      <w:proofErr w:type="spellEnd"/>
      <w:r w:rsidRPr="00CC26D9">
        <w:rPr>
          <w:highlight w:val="white"/>
        </w:rPr>
        <w:t>, R. (2016) Gestionar una escuela con aulas heterogéneas, Bs. As. , Ed. Paidós</w:t>
      </w:r>
    </w:p>
    <w:p w:rsidR="00FA4A0E" w:rsidRPr="00CC26D9" w:rsidRDefault="00FA4A0E" w:rsidP="00FA4A0E">
      <w:pPr>
        <w:jc w:val="both"/>
        <w:rPr>
          <w:highlight w:val="white"/>
        </w:rPr>
      </w:pPr>
    </w:p>
    <w:p w:rsidR="00FA4A0E" w:rsidRPr="00CC26D9" w:rsidRDefault="00FA4A0E" w:rsidP="00FA4A0E">
      <w:pPr>
        <w:jc w:val="both"/>
        <w:rPr>
          <w:color w:val="0000FF"/>
          <w:highlight w:val="white"/>
          <w:u w:val="single"/>
        </w:rPr>
      </w:pPr>
      <w:r w:rsidRPr="00CC26D9">
        <w:rPr>
          <w:color w:val="222222"/>
          <w:highlight w:val="white"/>
        </w:rPr>
        <w:t xml:space="preserve">Dubrovsky ,S;  Navarro, A; </w:t>
      </w:r>
      <w:proofErr w:type="spellStart"/>
      <w:r w:rsidRPr="00CC26D9">
        <w:rPr>
          <w:color w:val="222222"/>
          <w:highlight w:val="white"/>
        </w:rPr>
        <w:t>Rosenbaum</w:t>
      </w:r>
      <w:proofErr w:type="spellEnd"/>
      <w:r w:rsidRPr="00CC26D9">
        <w:rPr>
          <w:color w:val="222222"/>
          <w:highlight w:val="white"/>
        </w:rPr>
        <w:t xml:space="preserve">, Z. (2005)   Ilusiones y verdades acerca de la integración en la escuela común, Estudios e Investigaciones, </w:t>
      </w:r>
      <w:proofErr w:type="spellStart"/>
      <w:r w:rsidRPr="00CC26D9">
        <w:rPr>
          <w:color w:val="222222"/>
          <w:highlight w:val="white"/>
        </w:rPr>
        <w:t>Volúmen</w:t>
      </w:r>
      <w:proofErr w:type="spellEnd"/>
      <w:r w:rsidRPr="00CC26D9">
        <w:rPr>
          <w:color w:val="222222"/>
          <w:highlight w:val="white"/>
        </w:rPr>
        <w:t xml:space="preserve"> 4, GCBA, Dirección de Planeamiento, Dirección de Investigación, Buenos Aires  Investigación finalizada en noviembre de 2001, Publicado en la Ciudad Autónoma de Buenos Aires, en mayo de 2002 (versión preliminar), en abril de 2003 (versión definitiva) y reeditada en Marzo de 2005   </w:t>
      </w:r>
      <w:r w:rsidRPr="00CC26D9">
        <w:rPr>
          <w:color w:val="0000FF"/>
          <w:highlight w:val="white"/>
          <w:u w:val="single"/>
        </w:rPr>
        <w:fldChar w:fldCharType="begin"/>
      </w:r>
      <w:r w:rsidRPr="00CC26D9">
        <w:rPr>
          <w:color w:val="0000FF"/>
          <w:highlight w:val="white"/>
          <w:u w:val="single"/>
        </w:rPr>
        <w:instrText xml:space="preserve"> HYPERLINK "http://estatico.buenosaires.gov.ar/areas/educacion/dirinv/pdf/ilusiones.pdf</w:instrText>
      </w:r>
    </w:p>
    <w:p w:rsidR="00FA4A0E" w:rsidRPr="00CC26D9" w:rsidRDefault="00FA4A0E" w:rsidP="00FA4A0E">
      <w:pPr>
        <w:jc w:val="both"/>
        <w:rPr>
          <w:rStyle w:val="Hipervnculo"/>
          <w:highlight w:val="white"/>
        </w:rPr>
      </w:pPr>
      <w:r w:rsidRPr="00CC26D9">
        <w:rPr>
          <w:color w:val="0000FF"/>
          <w:highlight w:val="white"/>
          <w:u w:val="single"/>
        </w:rPr>
        <w:instrText xml:space="preserve">" </w:instrText>
      </w:r>
      <w:r w:rsidRPr="00CC26D9">
        <w:rPr>
          <w:color w:val="0000FF"/>
          <w:highlight w:val="white"/>
          <w:u w:val="single"/>
        </w:rPr>
        <w:fldChar w:fldCharType="separate"/>
      </w:r>
      <w:r w:rsidRPr="00CC26D9">
        <w:rPr>
          <w:rStyle w:val="Hipervnculo"/>
          <w:highlight w:val="white"/>
        </w:rPr>
        <w:t>http://estatico.buenosaires.gov.ar/areas/educacion/dirinv/pdf/ilusiones.pdf</w:t>
      </w:r>
    </w:p>
    <w:p w:rsidR="00FA4A0E" w:rsidRPr="00CC26D9" w:rsidRDefault="00FA4A0E" w:rsidP="00FA4A0E">
      <w:pPr>
        <w:jc w:val="both"/>
        <w:rPr>
          <w:highlight w:val="white"/>
        </w:rPr>
      </w:pPr>
      <w:r w:rsidRPr="00CC26D9">
        <w:rPr>
          <w:color w:val="0000FF"/>
          <w:highlight w:val="white"/>
          <w:u w:val="single"/>
        </w:rPr>
        <w:fldChar w:fldCharType="end"/>
      </w:r>
    </w:p>
    <w:p w:rsidR="00FA4A0E" w:rsidRPr="00CC26D9" w:rsidRDefault="00FA4A0E" w:rsidP="00FA4A0E">
      <w:pPr>
        <w:jc w:val="both"/>
        <w:rPr>
          <w:highlight w:val="white"/>
        </w:rPr>
      </w:pPr>
      <w:r w:rsidRPr="00CC26D9">
        <w:rPr>
          <w:highlight w:val="white"/>
        </w:rPr>
        <w:t xml:space="preserve">Jacobo, Z. (2012) Las paradojas de la integración/ exclusión en las prácticas educativas, Bs. As. </w:t>
      </w:r>
      <w:proofErr w:type="spellStart"/>
      <w:r w:rsidRPr="00CC26D9">
        <w:rPr>
          <w:highlight w:val="white"/>
        </w:rPr>
        <w:t>Noveduc</w:t>
      </w:r>
      <w:proofErr w:type="spellEnd"/>
    </w:p>
    <w:p w:rsidR="00FA4A0E" w:rsidRPr="00CC26D9" w:rsidRDefault="00FA4A0E" w:rsidP="00FA4A0E">
      <w:pPr>
        <w:jc w:val="both"/>
      </w:pPr>
      <w:r w:rsidRPr="00CC26D9">
        <w:t>Pérez, A. (2012) Alteridad, razón jurídica y ética. Reflexiones acerca de lo Común y lo Especial en la Educación (Tesis Doctoral), FLACSO Argentina</w:t>
      </w:r>
    </w:p>
    <w:p w:rsidR="00FA4A0E" w:rsidRPr="00CC26D9" w:rsidRDefault="00FA4A0E" w:rsidP="00FA4A0E">
      <w:pPr>
        <w:jc w:val="both"/>
      </w:pPr>
    </w:p>
    <w:p w:rsidR="00FA4A0E" w:rsidRPr="00CC26D9" w:rsidRDefault="00FA4A0E" w:rsidP="00FA4A0E">
      <w:pPr>
        <w:jc w:val="both"/>
      </w:pPr>
      <w:r w:rsidRPr="00CC26D9">
        <w:t>Filidoro, N; Dubrovsky, S; Rusler, V; Lanza, C; Mantegazza, S; Pereyra, B. y Serra, C. (compiladoras) (2017)  Pensar las prácticas educativas y psicopedagógicas, Editorial de la Facultad de Filosofía y Letras, Universidad de Buenos Aires</w:t>
      </w:r>
    </w:p>
    <w:p w:rsidR="00FA4A0E" w:rsidRPr="00CC26D9" w:rsidRDefault="00FA4A0E" w:rsidP="00FA4A0E">
      <w:pPr>
        <w:jc w:val="both"/>
        <w:rPr>
          <w:highlight w:val="white"/>
        </w:rPr>
      </w:pPr>
    </w:p>
    <w:p w:rsidR="00FA4A0E" w:rsidRPr="00CC26D9" w:rsidRDefault="00FA4A0E" w:rsidP="00FA4A0E">
      <w:pPr>
        <w:autoSpaceDE w:val="0"/>
        <w:autoSpaceDN w:val="0"/>
        <w:adjustRightInd w:val="0"/>
        <w:rPr>
          <w:bCs/>
          <w:color w:val="008000"/>
          <w:lang w:val="es-ES"/>
        </w:rPr>
      </w:pPr>
      <w:proofErr w:type="spellStart"/>
      <w:r w:rsidRPr="00CC26D9">
        <w:rPr>
          <w:bCs/>
          <w:lang w:val="es-ES"/>
        </w:rPr>
        <w:t>Barton</w:t>
      </w:r>
      <w:proofErr w:type="spellEnd"/>
      <w:r w:rsidRPr="00CC26D9">
        <w:rPr>
          <w:bCs/>
          <w:lang w:val="es-ES"/>
        </w:rPr>
        <w:t xml:space="preserve">, L. (2009) Estudios sobre discapacidad y la búsqueda de </w:t>
      </w:r>
      <w:smartTag w:uri="urn:schemas-microsoft-com:office:smarttags" w:element="PersonName">
        <w:smartTagPr>
          <w:attr w:name="ProductID" w:val="la inclusividad. Observaciones"/>
        </w:smartTagPr>
        <w:r w:rsidRPr="00CC26D9">
          <w:rPr>
            <w:bCs/>
            <w:lang w:val="es-ES"/>
          </w:rPr>
          <w:t xml:space="preserve">la </w:t>
        </w:r>
        <w:proofErr w:type="spellStart"/>
        <w:r w:rsidRPr="00CC26D9">
          <w:rPr>
            <w:bCs/>
            <w:lang w:val="es-ES"/>
          </w:rPr>
          <w:t>inclusividad</w:t>
        </w:r>
        <w:proofErr w:type="spellEnd"/>
        <w:r w:rsidRPr="00CC26D9">
          <w:rPr>
            <w:bCs/>
            <w:lang w:val="es-ES"/>
          </w:rPr>
          <w:t>. Observaciones</w:t>
        </w:r>
      </w:smartTag>
      <w:r w:rsidRPr="00CC26D9">
        <w:rPr>
          <w:bCs/>
          <w:lang w:val="es-ES"/>
        </w:rPr>
        <w:t xml:space="preserve">, Revista de Educación, OEI, mayo- agosto 2009 </w:t>
      </w:r>
      <w:hyperlink r:id="rId45" w:history="1">
        <w:r w:rsidRPr="00CC26D9">
          <w:rPr>
            <w:rStyle w:val="Hipervnculo"/>
            <w:bCs/>
            <w:lang w:val="es-ES"/>
          </w:rPr>
          <w:t>www.oei.es/noticias/spip.php?article4881</w:t>
        </w:r>
      </w:hyperlink>
    </w:p>
    <w:p w:rsidR="00FA4A0E" w:rsidRPr="00CC26D9" w:rsidRDefault="00FA4A0E" w:rsidP="00FA4A0E">
      <w:pPr>
        <w:autoSpaceDE w:val="0"/>
        <w:autoSpaceDN w:val="0"/>
        <w:adjustRightInd w:val="0"/>
        <w:spacing w:line="360" w:lineRule="auto"/>
        <w:rPr>
          <w:rFonts w:eastAsia="Arial Unicode MS"/>
          <w:bCs/>
          <w:lang w:val="es-ES"/>
        </w:rPr>
      </w:pPr>
    </w:p>
    <w:p w:rsidR="00FA4A0E" w:rsidRPr="00CC26D9" w:rsidRDefault="00FA4A0E" w:rsidP="00FA4A0E">
      <w:proofErr w:type="spellStart"/>
      <w:r w:rsidRPr="00CC26D9">
        <w:t>Brogna</w:t>
      </w:r>
      <w:proofErr w:type="spellEnd"/>
      <w:r w:rsidRPr="00CC26D9">
        <w:t xml:space="preserve">, P. </w:t>
      </w:r>
      <w:proofErr w:type="spellStart"/>
      <w:r w:rsidRPr="00CC26D9">
        <w:t>comp.</w:t>
      </w:r>
      <w:proofErr w:type="spellEnd"/>
      <w:r w:rsidRPr="00CC26D9">
        <w:t xml:space="preserve"> (2012)  Visiones y revisiones de la discapacidad, México, Fondo de Cultura Económica</w:t>
      </w:r>
    </w:p>
    <w:p w:rsidR="00FA4A0E" w:rsidRPr="00CC26D9" w:rsidRDefault="00FA4A0E" w:rsidP="00FA4A0E">
      <w:pPr>
        <w:autoSpaceDE w:val="0"/>
        <w:autoSpaceDN w:val="0"/>
        <w:adjustRightInd w:val="0"/>
        <w:jc w:val="both"/>
        <w:rPr>
          <w:lang w:val="es-ES_tradnl"/>
        </w:rPr>
      </w:pPr>
    </w:p>
    <w:p w:rsidR="00FA4A0E" w:rsidRPr="00CC26D9" w:rsidRDefault="00FA4A0E" w:rsidP="00FA4A0E">
      <w:pPr>
        <w:autoSpaceDE w:val="0"/>
        <w:autoSpaceDN w:val="0"/>
        <w:adjustRightInd w:val="0"/>
        <w:jc w:val="both"/>
      </w:pPr>
      <w:r w:rsidRPr="00CC26D9">
        <w:t xml:space="preserve">Dubrovsky, S. (2007) “Educación común, educación especial: un encuentro posible y necesario”.  </w:t>
      </w:r>
    </w:p>
    <w:p w:rsidR="00FA4A0E" w:rsidRPr="00CC26D9" w:rsidRDefault="00AC12CD" w:rsidP="00FA4A0E">
      <w:pPr>
        <w:autoSpaceDE w:val="0"/>
        <w:autoSpaceDN w:val="0"/>
        <w:adjustRightInd w:val="0"/>
        <w:jc w:val="both"/>
      </w:pPr>
      <w:hyperlink r:id="rId46" w:history="1">
        <w:r w:rsidR="00FA4A0E" w:rsidRPr="00CC26D9">
          <w:rPr>
            <w:rStyle w:val="Hipervnculo"/>
          </w:rPr>
          <w:t>http://www.porlainclusionmercosur.educ.ar/mat_educativos/dubrovsky.pdf</w:t>
        </w:r>
      </w:hyperlink>
      <w:r w:rsidR="00FA4A0E" w:rsidRPr="00CC26D9">
        <w:t xml:space="preserve"> </w:t>
      </w:r>
    </w:p>
    <w:p w:rsidR="00CC26D9" w:rsidRPr="00CC26D9" w:rsidRDefault="00CC26D9" w:rsidP="00FA4A0E">
      <w:pPr>
        <w:autoSpaceDE w:val="0"/>
        <w:autoSpaceDN w:val="0"/>
        <w:adjustRightInd w:val="0"/>
        <w:jc w:val="both"/>
      </w:pPr>
    </w:p>
    <w:p w:rsidR="00FA4A0E" w:rsidRDefault="00CC26D9" w:rsidP="00CC26D9">
      <w:pPr>
        <w:autoSpaceDE w:val="0"/>
        <w:autoSpaceDN w:val="0"/>
        <w:adjustRightInd w:val="0"/>
        <w:jc w:val="both"/>
        <w:rPr>
          <w:color w:val="auto"/>
        </w:rPr>
      </w:pPr>
      <w:r w:rsidRPr="00CC26D9">
        <w:t xml:space="preserve">Casal, V. (2016) Trabajo con otros, </w:t>
      </w:r>
      <w:proofErr w:type="spellStart"/>
      <w:r w:rsidRPr="00CC26D9">
        <w:t>haceres</w:t>
      </w:r>
      <w:proofErr w:type="spellEnd"/>
      <w:r w:rsidRPr="00CC26D9">
        <w:t xml:space="preserve"> sensibles. Armar la trama en tiempos de discursos de inclusión. Debates en torno a la Educación Inclusiva, </w:t>
      </w:r>
      <w:hyperlink r:id="rId47" w:history="1">
        <w:r w:rsidRPr="00CC26D9">
          <w:rPr>
            <w:color w:val="auto"/>
          </w:rPr>
          <w:t>Revista Académica Discapacidad y Derechos</w:t>
        </w:r>
      </w:hyperlink>
      <w:r w:rsidRPr="00CC26D9">
        <w:rPr>
          <w:color w:val="auto"/>
        </w:rPr>
        <w:t> - Número 2 - Noviembre 2016</w:t>
      </w:r>
    </w:p>
    <w:p w:rsidR="00CC26D9" w:rsidRPr="00CC26D9" w:rsidRDefault="00CC26D9" w:rsidP="00CC26D9">
      <w:pPr>
        <w:autoSpaceDE w:val="0"/>
        <w:autoSpaceDN w:val="0"/>
        <w:adjustRightInd w:val="0"/>
        <w:jc w:val="both"/>
        <w:rPr>
          <w:color w:val="auto"/>
        </w:rPr>
      </w:pPr>
    </w:p>
    <w:p w:rsidR="00FA4A0E" w:rsidRPr="002D363C" w:rsidRDefault="00FA4A0E" w:rsidP="00FA4A0E">
      <w:pPr>
        <w:jc w:val="both"/>
      </w:pPr>
    </w:p>
    <w:p w:rsidR="003377D2" w:rsidRPr="00CC26D9" w:rsidRDefault="006865C5" w:rsidP="002D363C">
      <w:pPr>
        <w:numPr>
          <w:ilvl w:val="0"/>
          <w:numId w:val="2"/>
        </w:numPr>
        <w:jc w:val="both"/>
      </w:pPr>
      <w:r w:rsidRPr="002D363C">
        <w:rPr>
          <w:b/>
        </w:rPr>
        <w:t xml:space="preserve">Sistema de cursado y promoción </w:t>
      </w:r>
      <w:r w:rsidR="002D363C" w:rsidRPr="002D363C">
        <w:rPr>
          <w:i/>
        </w:rPr>
        <w:t xml:space="preserve"> </w:t>
      </w:r>
    </w:p>
    <w:p w:rsidR="00CC26D9" w:rsidRPr="002D363C" w:rsidRDefault="00CC26D9" w:rsidP="00CC26D9">
      <w:pPr>
        <w:ind w:left="360"/>
        <w:jc w:val="both"/>
      </w:pPr>
    </w:p>
    <w:p w:rsidR="002D363C" w:rsidRPr="00CC26D9" w:rsidRDefault="002D363C" w:rsidP="002D363C">
      <w:pPr>
        <w:pStyle w:val="Prrafodelista"/>
        <w:ind w:left="360"/>
        <w:jc w:val="both"/>
      </w:pPr>
      <w:r w:rsidRPr="00CC26D9">
        <w:t>Trabajos prácticos presenciales grupales a desarrollar en clase</w:t>
      </w:r>
    </w:p>
    <w:p w:rsidR="00E64A7D" w:rsidRPr="00CC26D9" w:rsidRDefault="00E64A7D" w:rsidP="002D363C">
      <w:pPr>
        <w:pStyle w:val="Prrafodelista"/>
        <w:ind w:left="360"/>
        <w:jc w:val="both"/>
      </w:pPr>
      <w:r w:rsidRPr="00CC26D9">
        <w:t>Lectura de bibliografía obligatoria</w:t>
      </w:r>
    </w:p>
    <w:p w:rsidR="00CC26D9" w:rsidRDefault="00E64A7D" w:rsidP="002D363C">
      <w:pPr>
        <w:pStyle w:val="Prrafodelista"/>
        <w:ind w:left="360"/>
        <w:jc w:val="both"/>
      </w:pPr>
      <w:r w:rsidRPr="00CC26D9">
        <w:t>Dos instancias de evaluación</w:t>
      </w:r>
    </w:p>
    <w:p w:rsidR="00CC26D9" w:rsidRDefault="00CC26D9">
      <w:r>
        <w:br w:type="page"/>
      </w:r>
    </w:p>
    <w:p w:rsidR="00E64A7D" w:rsidRPr="00CC26D9" w:rsidRDefault="00E64A7D" w:rsidP="002D363C">
      <w:pPr>
        <w:pStyle w:val="Prrafodelista"/>
        <w:ind w:left="360"/>
        <w:jc w:val="both"/>
      </w:pPr>
    </w:p>
    <w:p w:rsidR="003377D2" w:rsidRPr="002D363C" w:rsidRDefault="003377D2" w:rsidP="002D363C">
      <w:pPr>
        <w:jc w:val="both"/>
      </w:pPr>
    </w:p>
    <w:p w:rsidR="003377D2" w:rsidRPr="002D363C" w:rsidRDefault="006865C5" w:rsidP="002D363C">
      <w:pPr>
        <w:numPr>
          <w:ilvl w:val="0"/>
          <w:numId w:val="2"/>
        </w:numPr>
        <w:jc w:val="both"/>
      </w:pPr>
      <w:r w:rsidRPr="002D363C">
        <w:rPr>
          <w:b/>
        </w:rPr>
        <w:t xml:space="preserve"> Instrumentos y criterios de evaluación para la aprobación de la unidad curricular</w:t>
      </w:r>
    </w:p>
    <w:p w:rsidR="002D363C" w:rsidRPr="002D363C" w:rsidRDefault="002D363C" w:rsidP="002D363C">
      <w:pPr>
        <w:pStyle w:val="Prrafodelista"/>
        <w:ind w:left="360"/>
        <w:jc w:val="both"/>
        <w:rPr>
          <w:i/>
        </w:rPr>
      </w:pPr>
    </w:p>
    <w:p w:rsidR="002D363C" w:rsidRPr="002D363C" w:rsidRDefault="002D363C" w:rsidP="002D363C">
      <w:pPr>
        <w:pStyle w:val="Prrafodelista"/>
        <w:ind w:left="360"/>
        <w:jc w:val="both"/>
      </w:pPr>
      <w:r w:rsidRPr="002D363C">
        <w:t>Promoción:</w:t>
      </w:r>
    </w:p>
    <w:p w:rsidR="002D363C" w:rsidRPr="002D363C" w:rsidRDefault="002D363C" w:rsidP="002D363C">
      <w:pPr>
        <w:pStyle w:val="Prrafodelista"/>
        <w:ind w:left="360"/>
        <w:jc w:val="both"/>
        <w:rPr>
          <w:i/>
        </w:rPr>
      </w:pPr>
      <w:r w:rsidRPr="002D363C">
        <w:rPr>
          <w:i/>
        </w:rPr>
        <w:t xml:space="preserve">• Promoción sin examen final: Asistencia obligatoria al 75% del total de las clases    </w:t>
      </w:r>
    </w:p>
    <w:p w:rsidR="002D363C" w:rsidRPr="002D363C" w:rsidRDefault="002D363C" w:rsidP="002D363C">
      <w:pPr>
        <w:pStyle w:val="Prrafodelista"/>
        <w:ind w:left="360"/>
        <w:jc w:val="both"/>
        <w:rPr>
          <w:i/>
        </w:rPr>
      </w:pPr>
      <w:r w:rsidRPr="002D363C">
        <w:rPr>
          <w:i/>
        </w:rPr>
        <w:t xml:space="preserve">Aprobación con un promedio no menor que 7 de un examen parcial y un examen integrador  </w:t>
      </w:r>
    </w:p>
    <w:p w:rsidR="002D363C" w:rsidRPr="002D363C" w:rsidRDefault="002D363C" w:rsidP="002D363C">
      <w:pPr>
        <w:pStyle w:val="Prrafodelista"/>
        <w:ind w:left="360"/>
        <w:jc w:val="both"/>
        <w:rPr>
          <w:i/>
        </w:rPr>
      </w:pPr>
    </w:p>
    <w:p w:rsidR="002D363C" w:rsidRPr="002D363C" w:rsidRDefault="002D363C" w:rsidP="002D363C">
      <w:pPr>
        <w:pStyle w:val="Prrafodelista"/>
        <w:ind w:left="360"/>
        <w:jc w:val="both"/>
        <w:rPr>
          <w:i/>
        </w:rPr>
      </w:pPr>
      <w:r w:rsidRPr="002D363C">
        <w:rPr>
          <w:i/>
        </w:rPr>
        <w:t xml:space="preserve">• Promoción con examen final: Asistencia obligatoria al 75% del total de las clases    </w:t>
      </w:r>
    </w:p>
    <w:p w:rsidR="002D363C" w:rsidRPr="002D363C" w:rsidRDefault="002D363C" w:rsidP="002D363C">
      <w:pPr>
        <w:pStyle w:val="Prrafodelista"/>
        <w:ind w:left="360"/>
        <w:jc w:val="both"/>
        <w:rPr>
          <w:i/>
        </w:rPr>
      </w:pPr>
      <w:r w:rsidRPr="002D363C">
        <w:rPr>
          <w:i/>
        </w:rPr>
        <w:t xml:space="preserve">Aprobación con un promedio menor que 7 del examen parcial y el examen integrador  </w:t>
      </w:r>
    </w:p>
    <w:p w:rsidR="002D363C" w:rsidRPr="002D363C" w:rsidRDefault="002D363C" w:rsidP="002D363C">
      <w:pPr>
        <w:pStyle w:val="Prrafodelista"/>
        <w:ind w:left="360"/>
        <w:jc w:val="both"/>
        <w:rPr>
          <w:i/>
        </w:rPr>
      </w:pPr>
    </w:p>
    <w:p w:rsidR="003377D2" w:rsidRPr="002D363C" w:rsidRDefault="002D363C" w:rsidP="002D363C">
      <w:pPr>
        <w:ind w:left="360"/>
        <w:jc w:val="both"/>
      </w:pPr>
      <w:r w:rsidRPr="002D363C">
        <w:t>Evaluación:</w:t>
      </w:r>
    </w:p>
    <w:p w:rsidR="002D363C" w:rsidRPr="002D363C" w:rsidRDefault="002D363C" w:rsidP="002D363C">
      <w:pPr>
        <w:ind w:left="360"/>
        <w:jc w:val="both"/>
        <w:rPr>
          <w:i/>
        </w:rPr>
      </w:pPr>
      <w:r w:rsidRPr="002D363C">
        <w:rPr>
          <w:i/>
        </w:rPr>
        <w:t>. Participación en clase y cumplimiento de consignas y trabajos prácticos</w:t>
      </w:r>
    </w:p>
    <w:p w:rsidR="002D363C" w:rsidRPr="002D363C" w:rsidRDefault="002D363C" w:rsidP="002D363C">
      <w:pPr>
        <w:pStyle w:val="Prrafodelista"/>
        <w:ind w:left="360"/>
        <w:jc w:val="both"/>
        <w:rPr>
          <w:i/>
        </w:rPr>
      </w:pPr>
      <w:r w:rsidRPr="002D363C">
        <w:rPr>
          <w:i/>
        </w:rPr>
        <w:t>. Una evaluación parcial presencial consistente en el análisis de una situación concreta a partir de los contenidos trabajados en clase</w:t>
      </w:r>
    </w:p>
    <w:p w:rsidR="002D363C" w:rsidRPr="002D363C" w:rsidRDefault="002D363C" w:rsidP="002D363C">
      <w:pPr>
        <w:pStyle w:val="Prrafodelista"/>
        <w:ind w:left="360"/>
        <w:jc w:val="both"/>
        <w:rPr>
          <w:i/>
        </w:rPr>
      </w:pPr>
      <w:r w:rsidRPr="002D363C">
        <w:rPr>
          <w:i/>
        </w:rPr>
        <w:t>. Un trabajo final integrador individual domiciliario y presencial consistente en la elaboración de una secuencia didáctica que tenga en cuenta pautas de inclusión y criterios de accesibilidad</w:t>
      </w:r>
    </w:p>
    <w:p w:rsidR="002D363C" w:rsidRPr="002D363C" w:rsidRDefault="002D363C" w:rsidP="002D363C">
      <w:pPr>
        <w:pStyle w:val="Prrafodelista"/>
        <w:ind w:left="360"/>
        <w:jc w:val="both"/>
        <w:rPr>
          <w:i/>
        </w:rPr>
      </w:pPr>
    </w:p>
    <w:p w:rsidR="002D363C" w:rsidRPr="002D363C" w:rsidRDefault="002D363C" w:rsidP="002D363C">
      <w:pPr>
        <w:pStyle w:val="Prrafodelista"/>
        <w:ind w:left="360"/>
        <w:jc w:val="both"/>
        <w:rPr>
          <w:i/>
        </w:rPr>
      </w:pPr>
      <w:r w:rsidRPr="002D363C">
        <w:t>Alumno/a libre:</w:t>
      </w:r>
      <w:r w:rsidRPr="002D363C">
        <w:rPr>
          <w:i/>
        </w:rPr>
        <w:t xml:space="preserve"> </w:t>
      </w:r>
    </w:p>
    <w:p w:rsidR="002D363C" w:rsidRPr="002D363C" w:rsidRDefault="002D363C" w:rsidP="002D363C">
      <w:pPr>
        <w:pStyle w:val="Prrafodelista"/>
        <w:ind w:left="360"/>
        <w:jc w:val="both"/>
        <w:rPr>
          <w:i/>
        </w:rPr>
      </w:pPr>
      <w:r w:rsidRPr="002D363C">
        <w:rPr>
          <w:i/>
        </w:rPr>
        <w:t>Examen escrito y oral. Análisis de documentos y experiencias educativas.</w:t>
      </w:r>
    </w:p>
    <w:p w:rsidR="002D363C" w:rsidRPr="002D363C" w:rsidRDefault="002D363C" w:rsidP="002D363C">
      <w:pPr>
        <w:pStyle w:val="Prrafodelista"/>
        <w:ind w:left="360"/>
        <w:jc w:val="both"/>
        <w:rPr>
          <w:i/>
        </w:rPr>
      </w:pPr>
      <w:r w:rsidRPr="002D363C">
        <w:rPr>
          <w:i/>
        </w:rPr>
        <w:t>Contactarse previamente.</w:t>
      </w:r>
    </w:p>
    <w:p w:rsidR="002D363C" w:rsidRPr="002D363C" w:rsidRDefault="002D363C" w:rsidP="002D363C">
      <w:pPr>
        <w:jc w:val="both"/>
        <w:rPr>
          <w:i/>
        </w:rPr>
      </w:pPr>
    </w:p>
    <w:p w:rsidR="002D363C" w:rsidRPr="002D363C" w:rsidRDefault="002D363C" w:rsidP="002D363C">
      <w:pPr>
        <w:jc w:val="both"/>
        <w:rPr>
          <w:i/>
        </w:rPr>
      </w:pPr>
    </w:p>
    <w:p w:rsidR="003377D2" w:rsidRPr="002D363C" w:rsidRDefault="002D363C" w:rsidP="002D363C">
      <w:pPr>
        <w:jc w:val="both"/>
        <w:rPr>
          <w:rFonts w:eastAsia="Arial"/>
        </w:rPr>
      </w:pPr>
      <w:r w:rsidRPr="002D363C">
        <w:rPr>
          <w:i/>
        </w:rPr>
        <w:t xml:space="preserve"> </w:t>
      </w:r>
    </w:p>
    <w:p w:rsidR="003377D2" w:rsidRDefault="003377D2">
      <w:pPr>
        <w:jc w:val="both"/>
      </w:pPr>
    </w:p>
    <w:sectPr w:rsidR="003377D2">
      <w:footerReference w:type="even" r:id="rId48"/>
      <w:footerReference w:type="default" r:id="rId49"/>
      <w:pgSz w:w="12240" w:h="15840"/>
      <w:pgMar w:top="709" w:right="1418" w:bottom="1134"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2CD" w:rsidRDefault="00AC12CD">
      <w:r>
        <w:separator/>
      </w:r>
    </w:p>
  </w:endnote>
  <w:endnote w:type="continuationSeparator" w:id="0">
    <w:p w:rsidR="00AC12CD" w:rsidRDefault="00AC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7D2" w:rsidRDefault="006865C5">
    <w:pPr>
      <w:tabs>
        <w:tab w:val="center" w:pos="4419"/>
        <w:tab w:val="right" w:pos="8838"/>
      </w:tabs>
      <w:jc w:val="right"/>
    </w:pPr>
    <w:r>
      <w:fldChar w:fldCharType="begin"/>
    </w:r>
    <w:r>
      <w:instrText>PAGE</w:instrText>
    </w:r>
    <w:r>
      <w:fldChar w:fldCharType="end"/>
    </w:r>
  </w:p>
  <w:p w:rsidR="003377D2" w:rsidRDefault="003377D2">
    <w:pPr>
      <w:tabs>
        <w:tab w:val="center" w:pos="4419"/>
        <w:tab w:val="right" w:pos="8838"/>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7D2" w:rsidRDefault="006865C5">
    <w:pPr>
      <w:tabs>
        <w:tab w:val="center" w:pos="4419"/>
        <w:tab w:val="right" w:pos="8838"/>
      </w:tabs>
      <w:jc w:val="right"/>
    </w:pPr>
    <w:r>
      <w:fldChar w:fldCharType="begin"/>
    </w:r>
    <w:r>
      <w:instrText>PAGE</w:instrText>
    </w:r>
    <w:r>
      <w:fldChar w:fldCharType="separate"/>
    </w:r>
    <w:r w:rsidR="009470DD">
      <w:rPr>
        <w:noProof/>
      </w:rPr>
      <w:t>1</w:t>
    </w:r>
    <w:r>
      <w:fldChar w:fldCharType="end"/>
    </w:r>
  </w:p>
  <w:p w:rsidR="003377D2" w:rsidRDefault="003377D2">
    <w:pPr>
      <w:tabs>
        <w:tab w:val="center" w:pos="4419"/>
        <w:tab w:val="right" w:pos="8838"/>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2CD" w:rsidRDefault="00AC12CD">
      <w:r>
        <w:separator/>
      </w:r>
    </w:p>
  </w:footnote>
  <w:footnote w:type="continuationSeparator" w:id="0">
    <w:p w:rsidR="00AC12CD" w:rsidRDefault="00AC12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31460"/>
    <w:multiLevelType w:val="hybridMultilevel"/>
    <w:tmpl w:val="510CBB78"/>
    <w:lvl w:ilvl="0" w:tplc="EDE02CAC">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6C0F428D"/>
    <w:multiLevelType w:val="hybridMultilevel"/>
    <w:tmpl w:val="77346C96"/>
    <w:lvl w:ilvl="0" w:tplc="2DAC9EE6">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72C41B43"/>
    <w:multiLevelType w:val="multilevel"/>
    <w:tmpl w:val="33F47A56"/>
    <w:lvl w:ilvl="0">
      <w:start w:val="1"/>
      <w:numFmt w:val="decimal"/>
      <w:lvlText w:val="%1-"/>
      <w:lvlJc w:val="left"/>
      <w:pPr>
        <w:ind w:left="360" w:hanging="36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7BD452C1"/>
    <w:multiLevelType w:val="multilevel"/>
    <w:tmpl w:val="F50C5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377D2"/>
    <w:rsid w:val="00087F01"/>
    <w:rsid w:val="000A08FC"/>
    <w:rsid w:val="002D363C"/>
    <w:rsid w:val="003377D2"/>
    <w:rsid w:val="00431C90"/>
    <w:rsid w:val="006213D2"/>
    <w:rsid w:val="006865C5"/>
    <w:rsid w:val="009470DD"/>
    <w:rsid w:val="00AC12CD"/>
    <w:rsid w:val="00B5716E"/>
    <w:rsid w:val="00CA0826"/>
    <w:rsid w:val="00CC26D9"/>
    <w:rsid w:val="00E64A7D"/>
    <w:rsid w:val="00E7246E"/>
    <w:rsid w:val="00E96928"/>
    <w:rsid w:val="00EE0DF1"/>
    <w:rsid w:val="00F44D1E"/>
    <w:rsid w:val="00FA4A0E"/>
    <w:rsid w:val="00FD6B22"/>
    <w:rsid w:val="00FF434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s-MX" w:eastAsia="es-AR"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6213D2"/>
    <w:rPr>
      <w:rFonts w:ascii="Tahoma" w:hAnsi="Tahoma" w:cs="Tahoma"/>
      <w:sz w:val="16"/>
      <w:szCs w:val="16"/>
    </w:rPr>
  </w:style>
  <w:style w:type="character" w:customStyle="1" w:styleId="TextodegloboCar">
    <w:name w:val="Texto de globo Car"/>
    <w:basedOn w:val="Fuentedeprrafopredeter"/>
    <w:link w:val="Textodeglobo"/>
    <w:uiPriority w:val="99"/>
    <w:semiHidden/>
    <w:rsid w:val="006213D2"/>
    <w:rPr>
      <w:rFonts w:ascii="Tahoma" w:hAnsi="Tahoma" w:cs="Tahoma"/>
      <w:sz w:val="16"/>
      <w:szCs w:val="16"/>
    </w:rPr>
  </w:style>
  <w:style w:type="paragraph" w:styleId="Prrafodelista">
    <w:name w:val="List Paragraph"/>
    <w:basedOn w:val="Normal"/>
    <w:uiPriority w:val="99"/>
    <w:qFormat/>
    <w:rsid w:val="00FD6B22"/>
    <w:pPr>
      <w:ind w:left="720"/>
      <w:contextualSpacing/>
    </w:pPr>
  </w:style>
  <w:style w:type="character" w:styleId="Hipervnculo">
    <w:name w:val="Hyperlink"/>
    <w:uiPriority w:val="99"/>
    <w:unhideWhenUsed/>
    <w:rsid w:val="00F44D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s-MX" w:eastAsia="es-AR"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6213D2"/>
    <w:rPr>
      <w:rFonts w:ascii="Tahoma" w:hAnsi="Tahoma" w:cs="Tahoma"/>
      <w:sz w:val="16"/>
      <w:szCs w:val="16"/>
    </w:rPr>
  </w:style>
  <w:style w:type="character" w:customStyle="1" w:styleId="TextodegloboCar">
    <w:name w:val="Texto de globo Car"/>
    <w:basedOn w:val="Fuentedeprrafopredeter"/>
    <w:link w:val="Textodeglobo"/>
    <w:uiPriority w:val="99"/>
    <w:semiHidden/>
    <w:rsid w:val="006213D2"/>
    <w:rPr>
      <w:rFonts w:ascii="Tahoma" w:hAnsi="Tahoma" w:cs="Tahoma"/>
      <w:sz w:val="16"/>
      <w:szCs w:val="16"/>
    </w:rPr>
  </w:style>
  <w:style w:type="paragraph" w:styleId="Prrafodelista">
    <w:name w:val="List Paragraph"/>
    <w:basedOn w:val="Normal"/>
    <w:uiPriority w:val="99"/>
    <w:qFormat/>
    <w:rsid w:val="00FD6B22"/>
    <w:pPr>
      <w:ind w:left="720"/>
      <w:contextualSpacing/>
    </w:pPr>
  </w:style>
  <w:style w:type="character" w:styleId="Hipervnculo">
    <w:name w:val="Hyperlink"/>
    <w:uiPriority w:val="99"/>
    <w:unhideWhenUsed/>
    <w:rsid w:val="00F44D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ervicios.infoleg.gob.ar/infolegInternet/anexos/70000-74999/73892/norma.htm" TargetMode="External"/><Relationship Id="rId18" Type="http://schemas.openxmlformats.org/officeDocument/2006/relationships/hyperlink" Target="http://www.unicef.org/argentina/spanish/Inclusion_Educativa.pdf" TargetMode="External"/><Relationship Id="rId26" Type="http://schemas.openxmlformats.org/officeDocument/2006/relationships/hyperlink" Target="http://www.academia.edu/6188784/CUERPO_LENGUAJE_Y_SUBJETIVIDAD_EN_LA_ADQUISICI%C3%93N_DE_UNA_LENGUA_EXTRANJERA_UNA_EXPERIENCIA_EN_LOS_BORDES_DE_LA_EDUCACI%C3%93N_ESPECIAL" TargetMode="External"/><Relationship Id="rId39" Type="http://schemas.openxmlformats.org/officeDocument/2006/relationships/hyperlink" Target="https://e-archivo.uc3m.es/bitstream/handle/10016/19288/accesibilidad_asis_PTD_2013.pdf" TargetMode="External"/><Relationship Id="rId3" Type="http://schemas.microsoft.com/office/2007/relationships/stylesWithEffects" Target="stylesWithEffects.xml"/><Relationship Id="rId21" Type="http://schemas.openxmlformats.org/officeDocument/2006/relationships/hyperlink" Target="http://www.unc.edu.ar/vidaestudiantil/inclusion/discapacidad/libro.-debates-y-perspectivas-en-torno-a-la-discapacidad-en-america-latina.pdf" TargetMode="External"/><Relationship Id="rId34" Type="http://schemas.openxmlformats.org/officeDocument/2006/relationships/hyperlink" Target="http://www.youtube.com/watch?v=60nvkYyBkU0" TargetMode="External"/><Relationship Id="rId42" Type="http://schemas.openxmlformats.org/officeDocument/2006/relationships/hyperlink" Target="http://www.uepc.org.ar/conectate/wp-content/uploads/2014/05/Sinisi.pdf" TargetMode="External"/><Relationship Id="rId47" Type="http://schemas.openxmlformats.org/officeDocument/2006/relationships/hyperlink" Target="javascript:openwin(%22txtpublicacion_2860aa1fb744c4f27ff24de37b8121ef%22,%22pop.php?option=txtpublicacion&amp;Hash=2860aa1fb744c4f27ff24de37b8121ef%22,500,400,1);"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e.gov.ar/consejo/cf_leysuperior.html" TargetMode="External"/><Relationship Id="rId17" Type="http://schemas.openxmlformats.org/officeDocument/2006/relationships/hyperlink" Target="http://basespedagogicas.blogspot.es/img/segundalectura.pdf" TargetMode="External"/><Relationship Id="rId25" Type="http://schemas.openxmlformats.org/officeDocument/2006/relationships/hyperlink" Target="http://www.infoleg.gov.ar/infolegInternet/anexos/175000-179999/175694/norma.htm" TargetMode="External"/><Relationship Id="rId33" Type="http://schemas.openxmlformats.org/officeDocument/2006/relationships/hyperlink" Target="http://www.youtube.com/watch?v=T8d36YXfRhI" TargetMode="External"/><Relationship Id="rId38" Type="http://schemas.openxmlformats.org/officeDocument/2006/relationships/hyperlink" Target="http://asperger.org.ar/wp-content/uploads/2015/12/El-curiosos-Incidente-del-Perro-a-Medianoche-Mark-Haddon.pdf" TargetMode="External"/><Relationship Id="rId46" Type="http://schemas.openxmlformats.org/officeDocument/2006/relationships/hyperlink" Target="http://www.porlainclusionmercosur.educ.ar/mat_educativos/dubrovsky.pdf" TargetMode="External"/><Relationship Id="rId2" Type="http://schemas.openxmlformats.org/officeDocument/2006/relationships/styles" Target="styles.xml"/><Relationship Id="rId16" Type="http://schemas.openxmlformats.org/officeDocument/2006/relationships/hyperlink" Target="https://ieslvfcaba.infd.edu.ar/sitio/upload/Actas_IV_Jornadas_Internacionales_2017.pdf" TargetMode="External"/><Relationship Id="rId20" Type="http://schemas.openxmlformats.org/officeDocument/2006/relationships/hyperlink" Target="http://www.feeye.uncu.edu.ar/web/XVII-JN-RUEDES/Educacion_Especial_INFOD.pdf" TargetMode="External"/><Relationship Id="rId29" Type="http://schemas.openxmlformats.org/officeDocument/2006/relationships/hyperlink" Target="http://www.puertasabiertas.fahce.unlp.edu.ar/numeros/n5/otro-modo-de-ver-la-diversidad-la-integracion-de-ninos-con-capacidades-especiales-en-la-clase-de-lengua-extranjera" TargetMode="External"/><Relationship Id="rId41" Type="http://schemas.openxmlformats.org/officeDocument/2006/relationships/hyperlink" Target="http://www.rumbos.org.ar/por-el-derecho-a-ser-explotado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rvicios.infoleg.gob.ar/infolegInternet/anexos/120000-124999/123542/norma.htm" TargetMode="External"/><Relationship Id="rId24" Type="http://schemas.openxmlformats.org/officeDocument/2006/relationships/hyperlink" Target="http://www.afsca.gob.ar/ley-de-servicios-de-comunicacion-audiovisual-26-522/" TargetMode="External"/><Relationship Id="rId32" Type="http://schemas.openxmlformats.org/officeDocument/2006/relationships/hyperlink" Target="http://www.youtube.com/watch?v=jvxrVSTWs6E" TargetMode="External"/><Relationship Id="rId37" Type="http://schemas.openxmlformats.org/officeDocument/2006/relationships/hyperlink" Target="https://www.youtube.com/watch?v=kc3prxVev6Y" TargetMode="External"/><Relationship Id="rId40" Type="http://schemas.openxmlformats.org/officeDocument/2006/relationships/hyperlink" Target="http://bdigital.uncu.edu.ar/3593" TargetMode="External"/><Relationship Id="rId45" Type="http://schemas.openxmlformats.org/officeDocument/2006/relationships/hyperlink" Target="http://www.oei.es/noticias/spip.php?article4881" TargetMode="External"/><Relationship Id="rId5" Type="http://schemas.openxmlformats.org/officeDocument/2006/relationships/webSettings" Target="webSettings.xml"/><Relationship Id="rId15" Type="http://schemas.openxmlformats.org/officeDocument/2006/relationships/hyperlink" Target="http://www.cedom.gob.ar/educacion.aspx" TargetMode="External"/><Relationship Id="rId23" Type="http://schemas.openxmlformats.org/officeDocument/2006/relationships/hyperlink" Target="http://www.escoladegente.org.br/publicacoes/" TargetMode="External"/><Relationship Id="rId28" Type="http://schemas.openxmlformats.org/officeDocument/2006/relationships/hyperlink" Target="https://ieslvf-caba.infd.edu.ar/sitio/upload/Actas_IV_Jornadas_Internacionales_2017_2.pdf" TargetMode="External"/><Relationship Id="rId36" Type="http://schemas.openxmlformats.org/officeDocument/2006/relationships/hyperlink" Target="https://www.infobae.com/sociedad/2016/10/24/la-justicia-ordeno-que-le-den-el-titulo-secundario-a-un-chico-con-sindrome-de-down/" TargetMode="External"/><Relationship Id="rId49" Type="http://schemas.openxmlformats.org/officeDocument/2006/relationships/footer" Target="footer2.xml"/><Relationship Id="rId10" Type="http://schemas.openxmlformats.org/officeDocument/2006/relationships/hyperlink" Target="http://www.un.org/esa/socdev/enable/documents/tccconvs.pdf" TargetMode="External"/><Relationship Id="rId19" Type="http://schemas.openxmlformats.org/officeDocument/2006/relationships/hyperlink" Target="http://www.cermi.es/esES/ColeccionesCermi/Cermi.es/Lists/Coleccion/Attachments/64/Elmodelosocialdediscapacidad.pdf" TargetMode="External"/><Relationship Id="rId31" Type="http://schemas.openxmlformats.org/officeDocument/2006/relationships/hyperlink" Target="https://vimeo.com/55883968" TargetMode="External"/><Relationship Id="rId44" Type="http://schemas.openxmlformats.org/officeDocument/2006/relationships/hyperlink" Target="http://www.fcedu.uner.edu.ar/educacionyvinculos/wp-content/uploads/sites/11/2018/02/Rusler.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rvicios.infoleg.gob.ar/infolegInternet/anexos/250000-254999/254825/norma.htm" TargetMode="External"/><Relationship Id="rId22" Type="http://schemas.openxmlformats.org/officeDocument/2006/relationships/hyperlink" Target="http://www.bnm.me.gov.ar/giga1/documentos/EL004307.pdf" TargetMode="External"/><Relationship Id="rId27" Type="http://schemas.openxmlformats.org/officeDocument/2006/relationships/hyperlink" Target="http://www.revistainclusiones.com/gallery/10%20oficial%202016%20jul%20sep%20rev%20inc.pdf" TargetMode="External"/><Relationship Id="rId30" Type="http://schemas.openxmlformats.org/officeDocument/2006/relationships/hyperlink" Target="https://www.youtube.com/watch?v=Q_5epo8e9yY" TargetMode="External"/><Relationship Id="rId35" Type="http://schemas.openxmlformats.org/officeDocument/2006/relationships/hyperlink" Target="https://www.clarin.com/opinion/desventajas-vivir-eufemismos_0_rJObiPT06Kg.html" TargetMode="External"/><Relationship Id="rId43" Type="http://schemas.openxmlformats.org/officeDocument/2006/relationships/hyperlink" Target="http://www.fcedu.uner.edu.ar/educacionyvinculos/wp-content/uploads/sites/11/2018/02/Rusler.pdf" TargetMode="External"/><Relationship Id="rId48"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9</Pages>
  <Words>3837</Words>
  <Characters>21108</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 Fabia</dc:creator>
  <cp:lastModifiedBy>verónica rusler</cp:lastModifiedBy>
  <cp:revision>8</cp:revision>
  <dcterms:created xsi:type="dcterms:W3CDTF">2018-05-03T15:04:00Z</dcterms:created>
  <dcterms:modified xsi:type="dcterms:W3CDTF">2018-05-23T13:13:00Z</dcterms:modified>
</cp:coreProperties>
</file>