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0ED" w:rsidRPr="00A72461" w:rsidRDefault="00C830ED">
      <w:pPr>
        <w:pStyle w:val="Standard"/>
        <w:rPr>
          <w:rFonts w:ascii="Times New Roman" w:hAnsi="Times New Roman" w:cs="Times New Roman"/>
        </w:rPr>
      </w:pPr>
      <w:bookmarkStart w:id="0" w:name="_GoBack"/>
      <w:bookmarkEnd w:id="0"/>
    </w:p>
    <w:p w:rsidR="00A72461" w:rsidRPr="00A72461" w:rsidRDefault="00A72461" w:rsidP="00A72461">
      <w:pPr>
        <w:widowControl w:val="0"/>
        <w:spacing w:line="276" w:lineRule="auto"/>
        <w:rPr>
          <w:rFonts w:ascii="Times New Roman" w:eastAsia="Arial" w:hAnsi="Times New Roman" w:cs="Times New Roman"/>
        </w:rPr>
      </w:pPr>
    </w:p>
    <w:tbl>
      <w:tblPr>
        <w:tblW w:w="9540" w:type="dxa"/>
        <w:tblLayout w:type="fixed"/>
        <w:tblLook w:val="04A0" w:firstRow="1" w:lastRow="0" w:firstColumn="1" w:lastColumn="0" w:noHBand="0" w:noVBand="1"/>
      </w:tblPr>
      <w:tblGrid>
        <w:gridCol w:w="4770"/>
        <w:gridCol w:w="4770"/>
      </w:tblGrid>
      <w:tr w:rsidR="00A72461" w:rsidRPr="00A72461" w:rsidTr="00A72461">
        <w:tc>
          <w:tcPr>
            <w:tcW w:w="4772" w:type="dxa"/>
            <w:hideMark/>
          </w:tcPr>
          <w:p w:rsidR="00A72461" w:rsidRPr="00A72461" w:rsidRDefault="00A72461">
            <w:pPr>
              <w:tabs>
                <w:tab w:val="left" w:pos="2891"/>
                <w:tab w:val="center" w:pos="4419"/>
                <w:tab w:val="right" w:pos="8838"/>
              </w:tabs>
              <w:jc w:val="center"/>
              <w:rPr>
                <w:rFonts w:ascii="Times New Roman" w:eastAsia="Times New Roman" w:hAnsi="Times New Roman" w:cs="Times New Roman"/>
                <w:lang w:val="es-AR"/>
              </w:rPr>
            </w:pPr>
            <w:r w:rsidRPr="00A72461">
              <w:rPr>
                <w:rFonts w:ascii="Times New Roman" w:hAnsi="Times New Roman" w:cs="Times New Roman"/>
                <w:noProof/>
                <w:lang w:val="es-AR" w:eastAsia="es-AR" w:bidi="ar-SA"/>
              </w:rPr>
              <w:drawing>
                <wp:inline distT="0" distB="0" distL="0" distR="0">
                  <wp:extent cx="523875" cy="704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r w:rsidRPr="00A72461">
              <w:rPr>
                <w:rFonts w:ascii="Times New Roman" w:hAnsi="Times New Roman" w:cs="Times New Roman"/>
                <w:lang w:val="es-AR"/>
              </w:rPr>
              <w:t xml:space="preserve"> </w:t>
            </w:r>
          </w:p>
          <w:p w:rsidR="00A72461" w:rsidRPr="00A72461" w:rsidRDefault="00A72461">
            <w:pPr>
              <w:tabs>
                <w:tab w:val="left" w:pos="2891"/>
                <w:tab w:val="center" w:pos="4419"/>
                <w:tab w:val="right" w:pos="8838"/>
              </w:tabs>
              <w:jc w:val="center"/>
              <w:rPr>
                <w:rFonts w:ascii="Times New Roman" w:hAnsi="Times New Roman" w:cs="Times New Roman"/>
                <w:lang w:val="es-AR"/>
              </w:rPr>
            </w:pPr>
            <w:r w:rsidRPr="00A72461">
              <w:rPr>
                <w:rFonts w:ascii="Times New Roman" w:hAnsi="Times New Roman" w:cs="Times New Roman"/>
                <w:lang w:val="es-AR"/>
              </w:rPr>
              <w:t>GOBIERNO DE LA CIUDAD DE BUENOS AIRES</w:t>
            </w:r>
          </w:p>
          <w:p w:rsidR="00A72461" w:rsidRPr="00A72461" w:rsidRDefault="00A72461">
            <w:pPr>
              <w:tabs>
                <w:tab w:val="center" w:pos="4419"/>
                <w:tab w:val="right" w:pos="8838"/>
              </w:tabs>
              <w:jc w:val="center"/>
              <w:rPr>
                <w:rFonts w:ascii="Times New Roman" w:hAnsi="Times New Roman" w:cs="Times New Roman"/>
                <w:lang w:val="es-AR"/>
              </w:rPr>
            </w:pPr>
            <w:r w:rsidRPr="00A72461">
              <w:rPr>
                <w:rFonts w:ascii="Times New Roman" w:hAnsi="Times New Roman" w:cs="Times New Roman"/>
                <w:lang w:val="es-AR"/>
              </w:rPr>
              <w:t>Ministerio de Educación</w:t>
            </w:r>
          </w:p>
          <w:p w:rsidR="00A72461" w:rsidRPr="00A72461" w:rsidRDefault="00A72461">
            <w:pPr>
              <w:tabs>
                <w:tab w:val="center" w:pos="4419"/>
                <w:tab w:val="right" w:pos="8838"/>
              </w:tabs>
              <w:jc w:val="center"/>
              <w:rPr>
                <w:rFonts w:ascii="Times New Roman" w:hAnsi="Times New Roman" w:cs="Times New Roman"/>
                <w:lang w:val="es-AR"/>
              </w:rPr>
            </w:pPr>
            <w:r w:rsidRPr="00A72461">
              <w:rPr>
                <w:rFonts w:ascii="Times New Roman" w:hAnsi="Times New Roman" w:cs="Times New Roman"/>
                <w:lang w:val="es-AR"/>
              </w:rPr>
              <w:t>Dirección General de Educación Superior</w:t>
            </w:r>
          </w:p>
        </w:tc>
        <w:tc>
          <w:tcPr>
            <w:tcW w:w="4772" w:type="dxa"/>
          </w:tcPr>
          <w:p w:rsidR="00A72461" w:rsidRPr="00A72461" w:rsidRDefault="00A72461">
            <w:pPr>
              <w:tabs>
                <w:tab w:val="center" w:pos="4419"/>
                <w:tab w:val="right" w:pos="8838"/>
              </w:tabs>
              <w:jc w:val="center"/>
              <w:rPr>
                <w:rFonts w:ascii="Times New Roman" w:hAnsi="Times New Roman" w:cs="Times New Roman"/>
                <w:lang w:val="es-AR"/>
              </w:rPr>
            </w:pPr>
            <w:r w:rsidRPr="00A72461">
              <w:rPr>
                <w:rFonts w:ascii="Times New Roman" w:hAnsi="Times New Roman" w:cs="Times New Roman"/>
                <w:noProof/>
                <w:lang w:val="es-AR" w:eastAsia="es-AR" w:bidi="ar-SA"/>
              </w:rPr>
              <w:drawing>
                <wp:anchor distT="0" distB="0" distL="114300" distR="114300" simplePos="0" relativeHeight="251658240" behindDoc="0" locked="0" layoutInCell="1" allowOverlap="1">
                  <wp:simplePos x="0" y="0"/>
                  <wp:positionH relativeFrom="margin">
                    <wp:posOffset>885825</wp:posOffset>
                  </wp:positionH>
                  <wp:positionV relativeFrom="paragraph">
                    <wp:posOffset>19050</wp:posOffset>
                  </wp:positionV>
                  <wp:extent cx="857250" cy="6953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pic:spPr>
                      </pic:pic>
                    </a:graphicData>
                  </a:graphic>
                  <wp14:sizeRelH relativeFrom="page">
                    <wp14:pctWidth>0</wp14:pctWidth>
                  </wp14:sizeRelH>
                  <wp14:sizeRelV relativeFrom="page">
                    <wp14:pctHeight>0</wp14:pctHeight>
                  </wp14:sizeRelV>
                </wp:anchor>
              </w:drawing>
            </w:r>
          </w:p>
          <w:p w:rsidR="00A72461" w:rsidRPr="00A72461" w:rsidRDefault="00A72461">
            <w:pPr>
              <w:tabs>
                <w:tab w:val="center" w:pos="4419"/>
                <w:tab w:val="right" w:pos="8838"/>
              </w:tabs>
              <w:jc w:val="center"/>
              <w:rPr>
                <w:rFonts w:ascii="Times New Roman" w:hAnsi="Times New Roman" w:cs="Times New Roman"/>
                <w:lang w:val="es-AR"/>
              </w:rPr>
            </w:pPr>
          </w:p>
          <w:p w:rsidR="00A72461" w:rsidRPr="00A72461" w:rsidRDefault="00A72461">
            <w:pPr>
              <w:tabs>
                <w:tab w:val="center" w:pos="4419"/>
                <w:tab w:val="right" w:pos="8838"/>
              </w:tabs>
              <w:jc w:val="center"/>
              <w:rPr>
                <w:rFonts w:ascii="Times New Roman" w:hAnsi="Times New Roman" w:cs="Times New Roman"/>
                <w:lang w:val="es-AR"/>
              </w:rPr>
            </w:pPr>
          </w:p>
          <w:p w:rsidR="00A72461" w:rsidRPr="00A72461" w:rsidRDefault="00A72461">
            <w:pPr>
              <w:tabs>
                <w:tab w:val="center" w:pos="4419"/>
                <w:tab w:val="right" w:pos="8838"/>
              </w:tabs>
              <w:jc w:val="center"/>
              <w:rPr>
                <w:rFonts w:ascii="Times New Roman" w:hAnsi="Times New Roman" w:cs="Times New Roman"/>
                <w:lang w:val="es-AR"/>
              </w:rPr>
            </w:pPr>
          </w:p>
          <w:p w:rsidR="00A72461" w:rsidRPr="00A72461" w:rsidRDefault="00A72461">
            <w:pPr>
              <w:tabs>
                <w:tab w:val="center" w:pos="4419"/>
                <w:tab w:val="right" w:pos="8838"/>
              </w:tabs>
              <w:jc w:val="center"/>
              <w:rPr>
                <w:rFonts w:ascii="Times New Roman" w:hAnsi="Times New Roman" w:cs="Times New Roman"/>
                <w:lang w:val="es-AR"/>
              </w:rPr>
            </w:pPr>
          </w:p>
          <w:p w:rsidR="00A72461" w:rsidRPr="00A72461" w:rsidRDefault="00A72461">
            <w:pPr>
              <w:tabs>
                <w:tab w:val="center" w:pos="4419"/>
                <w:tab w:val="right" w:pos="8838"/>
              </w:tabs>
              <w:jc w:val="center"/>
              <w:rPr>
                <w:rFonts w:ascii="Times New Roman" w:hAnsi="Times New Roman" w:cs="Times New Roman"/>
                <w:lang w:val="es-AR"/>
              </w:rPr>
            </w:pPr>
            <w:r w:rsidRPr="00A72461">
              <w:rPr>
                <w:rFonts w:ascii="Times New Roman" w:hAnsi="Times New Roman" w:cs="Times New Roman"/>
                <w:lang w:val="es-AR"/>
              </w:rPr>
              <w:t>INSTITUTO DE ENSEÑANZA SUPERIOR EN</w:t>
            </w:r>
          </w:p>
          <w:p w:rsidR="00A72461" w:rsidRPr="00A72461" w:rsidRDefault="00A72461">
            <w:pPr>
              <w:tabs>
                <w:tab w:val="center" w:pos="4419"/>
                <w:tab w:val="right" w:pos="8838"/>
              </w:tabs>
              <w:jc w:val="center"/>
              <w:rPr>
                <w:rFonts w:ascii="Times New Roman" w:hAnsi="Times New Roman" w:cs="Times New Roman"/>
                <w:lang w:val="es-AR"/>
              </w:rPr>
            </w:pPr>
            <w:r w:rsidRPr="00A72461">
              <w:rPr>
                <w:rFonts w:ascii="Times New Roman" w:hAnsi="Times New Roman" w:cs="Times New Roman"/>
                <w:lang w:val="es-AR"/>
              </w:rPr>
              <w:t>LENGUAS VIVAS</w:t>
            </w:r>
          </w:p>
          <w:p w:rsidR="00A72461" w:rsidRPr="00A72461" w:rsidRDefault="00A72461">
            <w:pPr>
              <w:tabs>
                <w:tab w:val="center" w:pos="4419"/>
                <w:tab w:val="right" w:pos="8838"/>
              </w:tabs>
              <w:jc w:val="center"/>
              <w:rPr>
                <w:rFonts w:ascii="Times New Roman" w:hAnsi="Times New Roman" w:cs="Times New Roman"/>
              </w:rPr>
            </w:pPr>
            <w:r w:rsidRPr="00A72461">
              <w:rPr>
                <w:rFonts w:ascii="Times New Roman" w:hAnsi="Times New Roman" w:cs="Times New Roman"/>
              </w:rPr>
              <w:t>“Juan Ramón Fernández”</w:t>
            </w:r>
          </w:p>
        </w:tc>
      </w:tr>
    </w:tbl>
    <w:p w:rsidR="00A72461" w:rsidRPr="00A72461" w:rsidRDefault="00A72461" w:rsidP="00A72461">
      <w:pPr>
        <w:tabs>
          <w:tab w:val="center" w:pos="4419"/>
          <w:tab w:val="right" w:pos="8838"/>
        </w:tabs>
        <w:jc w:val="center"/>
        <w:rPr>
          <w:rFonts w:ascii="Times New Roman" w:hAnsi="Times New Roman" w:cs="Times New Roman"/>
          <w:color w:val="000000"/>
          <w:lang w:val="es-MX" w:eastAsia="es-AR"/>
        </w:rPr>
      </w:pPr>
    </w:p>
    <w:p w:rsidR="00A72461" w:rsidRPr="00A72461" w:rsidRDefault="00A72461" w:rsidP="00A72461">
      <w:pPr>
        <w:jc w:val="center"/>
        <w:rPr>
          <w:rFonts w:ascii="Times New Roman" w:hAnsi="Times New Roman" w:cs="Times New Roman"/>
          <w:b/>
          <w:lang w:val="es-AR"/>
        </w:rPr>
      </w:pPr>
      <w:r w:rsidRPr="00A72461">
        <w:rPr>
          <w:rFonts w:ascii="Times New Roman" w:hAnsi="Times New Roman" w:cs="Times New Roman"/>
          <w:b/>
          <w:lang w:val="es-AR"/>
        </w:rPr>
        <w:t xml:space="preserve">OBSERVACION </w:t>
      </w:r>
    </w:p>
    <w:p w:rsidR="00A72461" w:rsidRPr="00A72461" w:rsidRDefault="00A72461" w:rsidP="00A72461">
      <w:pPr>
        <w:jc w:val="center"/>
        <w:rPr>
          <w:rFonts w:ascii="Times New Roman" w:hAnsi="Times New Roman" w:cs="Times New Roman"/>
          <w:b/>
        </w:rPr>
      </w:pPr>
      <w:proofErr w:type="spellStart"/>
      <w:r w:rsidRPr="00A72461">
        <w:rPr>
          <w:rFonts w:ascii="Times New Roman" w:hAnsi="Times New Roman" w:cs="Times New Roman"/>
          <w:b/>
        </w:rPr>
        <w:t>Programa</w:t>
      </w:r>
      <w:proofErr w:type="spellEnd"/>
      <w:r w:rsidRPr="00A72461">
        <w:rPr>
          <w:rFonts w:ascii="Times New Roman" w:hAnsi="Times New Roman" w:cs="Times New Roman"/>
          <w:b/>
        </w:rPr>
        <w:t xml:space="preserve"> </w:t>
      </w:r>
    </w:p>
    <w:p w:rsidR="00C830ED" w:rsidRPr="00A72461" w:rsidRDefault="00C830ED">
      <w:pPr>
        <w:pStyle w:val="Standard"/>
        <w:rPr>
          <w:rFonts w:ascii="Times New Roman" w:hAnsi="Times New Roman" w:cs="Times New Roman"/>
          <w:lang w:val="es-AR"/>
        </w:rPr>
      </w:pPr>
    </w:p>
    <w:p w:rsidR="00C830ED" w:rsidRPr="00A72461" w:rsidRDefault="00C944A6">
      <w:pPr>
        <w:pStyle w:val="Standard"/>
        <w:rPr>
          <w:rFonts w:ascii="Times New Roman" w:hAnsi="Times New Roman" w:cs="Times New Roman"/>
          <w:lang w:val="es-AR"/>
        </w:rPr>
      </w:pPr>
      <w:r w:rsidRPr="00A72461">
        <w:rPr>
          <w:rFonts w:ascii="Times New Roman" w:hAnsi="Times New Roman" w:cs="Times New Roman"/>
          <w:lang w:val="es-AR"/>
        </w:rPr>
        <w:t>Departamento: Inglés</w:t>
      </w:r>
    </w:p>
    <w:p w:rsidR="00C830ED" w:rsidRPr="00A72461" w:rsidRDefault="00C944A6">
      <w:pPr>
        <w:pStyle w:val="Standard"/>
        <w:rPr>
          <w:rFonts w:ascii="Times New Roman" w:hAnsi="Times New Roman" w:cs="Times New Roman"/>
          <w:lang w:val="es-AR"/>
        </w:rPr>
      </w:pPr>
      <w:r w:rsidRPr="00A72461">
        <w:rPr>
          <w:rFonts w:ascii="Times New Roman" w:hAnsi="Times New Roman" w:cs="Times New Roman"/>
          <w:lang w:val="es-AR"/>
        </w:rPr>
        <w:t>Carrera: Profesorado</w:t>
      </w:r>
    </w:p>
    <w:p w:rsidR="00C830ED" w:rsidRPr="00A72461" w:rsidRDefault="00C944A6">
      <w:pPr>
        <w:pStyle w:val="Standard"/>
        <w:rPr>
          <w:rFonts w:ascii="Times New Roman" w:hAnsi="Times New Roman" w:cs="Times New Roman"/>
          <w:lang w:val="es-AR"/>
        </w:rPr>
      </w:pPr>
      <w:r w:rsidRPr="00A72461">
        <w:rPr>
          <w:rFonts w:ascii="Times New Roman" w:hAnsi="Times New Roman" w:cs="Times New Roman"/>
          <w:lang w:val="es-AR"/>
        </w:rPr>
        <w:t>Trayecto o campo: Campo de las prácticas profesionales</w:t>
      </w:r>
    </w:p>
    <w:p w:rsidR="00C830ED" w:rsidRPr="00A72461" w:rsidRDefault="00C944A6">
      <w:pPr>
        <w:pStyle w:val="Standard"/>
        <w:rPr>
          <w:rFonts w:ascii="Times New Roman" w:hAnsi="Times New Roman" w:cs="Times New Roman"/>
          <w:lang w:val="es-AR"/>
        </w:rPr>
      </w:pPr>
      <w:r w:rsidRPr="00A72461">
        <w:rPr>
          <w:rFonts w:ascii="Times New Roman" w:hAnsi="Times New Roman" w:cs="Times New Roman"/>
          <w:lang w:val="es-AR"/>
        </w:rPr>
        <w:t xml:space="preserve">Carga horaria: 2 </w:t>
      </w:r>
      <w:proofErr w:type="spellStart"/>
      <w:r w:rsidRPr="00A72461">
        <w:rPr>
          <w:rFonts w:ascii="Times New Roman" w:hAnsi="Times New Roman" w:cs="Times New Roman"/>
          <w:lang w:val="es-AR"/>
        </w:rPr>
        <w:t>hs</w:t>
      </w:r>
      <w:proofErr w:type="spellEnd"/>
      <w:r w:rsidRPr="00A72461">
        <w:rPr>
          <w:rFonts w:ascii="Times New Roman" w:hAnsi="Times New Roman" w:cs="Times New Roman"/>
          <w:lang w:val="es-AR"/>
        </w:rPr>
        <w:t xml:space="preserve"> cátedra semanales</w:t>
      </w:r>
    </w:p>
    <w:p w:rsidR="00C830ED" w:rsidRPr="00A72461" w:rsidRDefault="00C944A6">
      <w:pPr>
        <w:pStyle w:val="Standard"/>
        <w:rPr>
          <w:rFonts w:ascii="Times New Roman" w:hAnsi="Times New Roman" w:cs="Times New Roman"/>
          <w:lang w:val="es-AR"/>
        </w:rPr>
      </w:pPr>
      <w:r w:rsidRPr="00A72461">
        <w:rPr>
          <w:rFonts w:ascii="Times New Roman" w:hAnsi="Times New Roman" w:cs="Times New Roman"/>
          <w:lang w:val="es-AR"/>
        </w:rPr>
        <w:t>Régimen de cursada: cuatrimestral</w:t>
      </w:r>
    </w:p>
    <w:p w:rsidR="00C830ED" w:rsidRPr="00A72461" w:rsidRDefault="00C944A6">
      <w:pPr>
        <w:pStyle w:val="Standard"/>
        <w:rPr>
          <w:rFonts w:ascii="Times New Roman" w:hAnsi="Times New Roman" w:cs="Times New Roman"/>
          <w:lang w:val="es-AR"/>
        </w:rPr>
      </w:pPr>
      <w:r w:rsidRPr="00A72461">
        <w:rPr>
          <w:rFonts w:ascii="Times New Roman" w:hAnsi="Times New Roman" w:cs="Times New Roman"/>
          <w:lang w:val="es-AR"/>
        </w:rPr>
        <w:t>Turno: Mañana</w:t>
      </w:r>
    </w:p>
    <w:p w:rsidR="007A39A9" w:rsidRDefault="00C944A6">
      <w:pPr>
        <w:pStyle w:val="Standard"/>
        <w:rPr>
          <w:rFonts w:ascii="Times New Roman" w:hAnsi="Times New Roman" w:cs="Times New Roman"/>
          <w:lang w:val="es-AR"/>
        </w:rPr>
      </w:pPr>
      <w:r w:rsidRPr="00A72461">
        <w:rPr>
          <w:rFonts w:ascii="Times New Roman" w:hAnsi="Times New Roman" w:cs="Times New Roman"/>
          <w:lang w:val="es-AR"/>
        </w:rPr>
        <w:t>Profesor:</w:t>
      </w:r>
      <w:r w:rsidR="007A39A9">
        <w:rPr>
          <w:rFonts w:ascii="Times New Roman" w:hAnsi="Times New Roman" w:cs="Times New Roman"/>
          <w:lang w:val="es-AR"/>
        </w:rPr>
        <w:t xml:space="preserve"> </w:t>
      </w:r>
      <w:r w:rsidRPr="00A72461">
        <w:rPr>
          <w:rFonts w:ascii="Times New Roman" w:hAnsi="Times New Roman" w:cs="Times New Roman"/>
          <w:lang w:val="es-AR"/>
        </w:rPr>
        <w:t>Patricia Veciño</w:t>
      </w:r>
    </w:p>
    <w:p w:rsidR="00C830ED" w:rsidRPr="00A72461" w:rsidRDefault="007A39A9">
      <w:pPr>
        <w:pStyle w:val="Standard"/>
        <w:rPr>
          <w:rFonts w:ascii="Times New Roman" w:hAnsi="Times New Roman" w:cs="Times New Roman"/>
          <w:lang w:val="es-AR"/>
        </w:rPr>
      </w:pPr>
      <w:r>
        <w:rPr>
          <w:rFonts w:ascii="Times New Roman" w:hAnsi="Times New Roman" w:cs="Times New Roman"/>
          <w:lang w:val="es-AR"/>
        </w:rPr>
        <w:t>Año lectivo: 2018</w:t>
      </w:r>
    </w:p>
    <w:p w:rsidR="00C830ED" w:rsidRPr="00A72461" w:rsidRDefault="00C944A6">
      <w:pPr>
        <w:pStyle w:val="Standard"/>
        <w:rPr>
          <w:rFonts w:ascii="Times New Roman" w:hAnsi="Times New Roman" w:cs="Times New Roman"/>
          <w:lang w:val="es-AR"/>
        </w:rPr>
      </w:pPr>
      <w:r w:rsidRPr="00A72461">
        <w:rPr>
          <w:rFonts w:ascii="Times New Roman" w:hAnsi="Times New Roman" w:cs="Times New Roman"/>
          <w:lang w:val="es-AR"/>
        </w:rPr>
        <w:t>Correlatividades: Didáctica general, Aproximación a la práctica docente, Lengua Inglesa 1</w:t>
      </w:r>
    </w:p>
    <w:p w:rsidR="00C830ED" w:rsidRPr="00A72461" w:rsidRDefault="00C830ED">
      <w:pPr>
        <w:pStyle w:val="Standard"/>
        <w:rPr>
          <w:rFonts w:ascii="Times New Roman" w:hAnsi="Times New Roman" w:cs="Times New Roman"/>
          <w:lang w:val="es-AR"/>
        </w:rPr>
      </w:pPr>
    </w:p>
    <w:p w:rsidR="00C830ED" w:rsidRPr="00A72461" w:rsidRDefault="00C944A6" w:rsidP="007A39A9">
      <w:pPr>
        <w:pStyle w:val="Standard"/>
        <w:numPr>
          <w:ilvl w:val="0"/>
          <w:numId w:val="5"/>
        </w:numPr>
        <w:rPr>
          <w:rFonts w:ascii="Times New Roman" w:hAnsi="Times New Roman" w:cs="Times New Roman"/>
          <w:b/>
          <w:lang w:val="es-AR"/>
        </w:rPr>
      </w:pPr>
      <w:r w:rsidRPr="00A72461">
        <w:rPr>
          <w:rFonts w:ascii="Times New Roman" w:hAnsi="Times New Roman" w:cs="Times New Roman"/>
          <w:b/>
          <w:lang w:val="es-AR"/>
        </w:rPr>
        <w:t>Fundamentaci</w:t>
      </w:r>
      <w:r w:rsidR="00A72461" w:rsidRPr="00A72461">
        <w:rPr>
          <w:rFonts w:ascii="Times New Roman" w:hAnsi="Times New Roman" w:cs="Times New Roman"/>
          <w:b/>
          <w:lang w:val="es-AR"/>
        </w:rPr>
        <w:t>ó</w:t>
      </w:r>
      <w:r w:rsidRPr="00A72461">
        <w:rPr>
          <w:rFonts w:ascii="Times New Roman" w:hAnsi="Times New Roman" w:cs="Times New Roman"/>
          <w:b/>
          <w:lang w:val="es-AR"/>
        </w:rPr>
        <w:t>n</w:t>
      </w:r>
    </w:p>
    <w:p w:rsidR="00A72461" w:rsidRPr="00A72461" w:rsidRDefault="00A72461" w:rsidP="00A72461">
      <w:pPr>
        <w:pStyle w:val="Standard"/>
        <w:jc w:val="center"/>
        <w:rPr>
          <w:rFonts w:ascii="Times New Roman" w:hAnsi="Times New Roman" w:cs="Times New Roman"/>
          <w:b/>
          <w:lang w:val="es-AR"/>
        </w:rPr>
      </w:pPr>
    </w:p>
    <w:p w:rsidR="00C830ED" w:rsidRPr="00A72461" w:rsidRDefault="00C944A6" w:rsidP="00054E9C">
      <w:pPr>
        <w:pStyle w:val="Standard"/>
        <w:jc w:val="both"/>
        <w:rPr>
          <w:rFonts w:ascii="Times New Roman" w:hAnsi="Times New Roman" w:cs="Times New Roman"/>
          <w:lang w:val="es-AR"/>
        </w:rPr>
      </w:pPr>
      <w:r w:rsidRPr="00A72461">
        <w:rPr>
          <w:rFonts w:ascii="Times New Roman" w:hAnsi="Times New Roman" w:cs="Times New Roman"/>
          <w:lang w:val="es-AR"/>
        </w:rPr>
        <w:t>Este espacio curricular se encuentra ubicado en el Tramo 1 del Campo de las prácticas Profesionales en el plan de estudios vigente.</w:t>
      </w:r>
    </w:p>
    <w:p w:rsidR="00C830ED" w:rsidRPr="00A72461" w:rsidRDefault="00C944A6" w:rsidP="00054E9C">
      <w:pPr>
        <w:pStyle w:val="Standard"/>
        <w:jc w:val="both"/>
        <w:rPr>
          <w:rFonts w:ascii="Times New Roman" w:hAnsi="Times New Roman" w:cs="Times New Roman"/>
          <w:lang w:val="es-AR"/>
        </w:rPr>
      </w:pPr>
      <w:r w:rsidRPr="00A72461">
        <w:rPr>
          <w:rFonts w:ascii="Times New Roman" w:hAnsi="Times New Roman" w:cs="Times New Roman"/>
          <w:lang w:val="es-AR"/>
        </w:rPr>
        <w:t xml:space="preserve">La posibilidad de desnaturalizar la mirada sobre la escuela se apoya en la idea de ofrecer a los estudiantes oportunidades para vivenciar, describir, analizar e interpretar los componentes estructurales de las prácticas escolares al mismo tiempo que los convierte en fuente de reflexión. En esta instancia de observación el futuro docente toma distancia de las situaciones áulicas y se nutre </w:t>
      </w:r>
      <w:r w:rsidR="007A39A9">
        <w:rPr>
          <w:rFonts w:ascii="Times New Roman" w:hAnsi="Times New Roman" w:cs="Times New Roman"/>
          <w:lang w:val="es-AR"/>
        </w:rPr>
        <w:t>de</w:t>
      </w:r>
      <w:r w:rsidRPr="00A72461">
        <w:rPr>
          <w:rFonts w:ascii="Times New Roman" w:hAnsi="Times New Roman" w:cs="Times New Roman"/>
          <w:lang w:val="es-AR"/>
        </w:rPr>
        <w:t xml:space="preserve"> las acciones de docentes </w:t>
      </w:r>
      <w:r w:rsidR="007A39A9">
        <w:rPr>
          <w:rFonts w:ascii="Times New Roman" w:hAnsi="Times New Roman" w:cs="Times New Roman"/>
          <w:lang w:val="es-AR"/>
        </w:rPr>
        <w:t>implementadas</w:t>
      </w:r>
      <w:r w:rsidRPr="00A72461">
        <w:rPr>
          <w:rFonts w:ascii="Times New Roman" w:hAnsi="Times New Roman" w:cs="Times New Roman"/>
          <w:lang w:val="es-AR"/>
        </w:rPr>
        <w:t xml:space="preserve"> en un contexto situado. Esta instancia curricular constituye el primer escalón de la trayectoria de </w:t>
      </w:r>
      <w:r w:rsidR="007A39A9">
        <w:rPr>
          <w:rFonts w:ascii="Times New Roman" w:hAnsi="Times New Roman" w:cs="Times New Roman"/>
          <w:lang w:val="es-AR"/>
        </w:rPr>
        <w:t xml:space="preserve">la </w:t>
      </w:r>
      <w:r w:rsidRPr="00A72461">
        <w:rPr>
          <w:rFonts w:ascii="Times New Roman" w:hAnsi="Times New Roman" w:cs="Times New Roman"/>
          <w:lang w:val="es-AR"/>
        </w:rPr>
        <w:t>formación didáctica específica, por lo que le permite al docente en formación identificar problemáticas que atañen a la enseñanza y e</w:t>
      </w:r>
      <w:r w:rsidR="007A39A9">
        <w:rPr>
          <w:rFonts w:ascii="Times New Roman" w:hAnsi="Times New Roman" w:cs="Times New Roman"/>
          <w:lang w:val="es-AR"/>
        </w:rPr>
        <w:t>l</w:t>
      </w:r>
      <w:r w:rsidRPr="00A72461">
        <w:rPr>
          <w:rFonts w:ascii="Times New Roman" w:hAnsi="Times New Roman" w:cs="Times New Roman"/>
          <w:lang w:val="es-AR"/>
        </w:rPr>
        <w:t xml:space="preserve"> aprendizaje de una lengua extranjera. Por otra parte, el aprender a observar, realizar</w:t>
      </w:r>
      <w:r w:rsidR="00054E9C">
        <w:rPr>
          <w:rFonts w:ascii="Times New Roman" w:hAnsi="Times New Roman" w:cs="Times New Roman"/>
          <w:lang w:val="es-AR"/>
        </w:rPr>
        <w:t xml:space="preserve"> </w:t>
      </w:r>
      <w:r w:rsidRPr="00A72461">
        <w:rPr>
          <w:rFonts w:ascii="Times New Roman" w:hAnsi="Times New Roman" w:cs="Times New Roman"/>
          <w:lang w:val="es-AR"/>
        </w:rPr>
        <w:t>registros y análisis, contribuye a la formación de profesionales re</w:t>
      </w:r>
      <w:r w:rsidR="00054E9C">
        <w:rPr>
          <w:rFonts w:ascii="Times New Roman" w:hAnsi="Times New Roman" w:cs="Times New Roman"/>
          <w:lang w:val="es-AR"/>
        </w:rPr>
        <w:t>fle</w:t>
      </w:r>
      <w:r w:rsidRPr="00A72461">
        <w:rPr>
          <w:rFonts w:ascii="Times New Roman" w:hAnsi="Times New Roman" w:cs="Times New Roman"/>
          <w:lang w:val="es-AR"/>
        </w:rPr>
        <w:t>xivos. E</w:t>
      </w:r>
      <w:r w:rsidR="007A39A9">
        <w:rPr>
          <w:rFonts w:ascii="Times New Roman" w:hAnsi="Times New Roman" w:cs="Times New Roman"/>
          <w:lang w:val="es-AR"/>
        </w:rPr>
        <w:t>n efecto, e</w:t>
      </w:r>
      <w:r w:rsidRPr="00A72461">
        <w:rPr>
          <w:rFonts w:ascii="Times New Roman" w:hAnsi="Times New Roman" w:cs="Times New Roman"/>
          <w:lang w:val="es-AR"/>
        </w:rPr>
        <w:t>sta instancia promueve la re</w:t>
      </w:r>
      <w:r w:rsidR="00054E9C">
        <w:rPr>
          <w:rFonts w:ascii="Times New Roman" w:hAnsi="Times New Roman" w:cs="Times New Roman"/>
          <w:lang w:val="es-AR"/>
        </w:rPr>
        <w:t>f</w:t>
      </w:r>
      <w:r w:rsidRPr="00A72461">
        <w:rPr>
          <w:rFonts w:ascii="Times New Roman" w:hAnsi="Times New Roman" w:cs="Times New Roman"/>
          <w:lang w:val="es-AR"/>
        </w:rPr>
        <w:t>lexión de la teoría y la praxis, a través del anál</w:t>
      </w:r>
      <w:r w:rsidR="00054E9C">
        <w:rPr>
          <w:rFonts w:ascii="Times New Roman" w:hAnsi="Times New Roman" w:cs="Times New Roman"/>
          <w:lang w:val="es-AR"/>
        </w:rPr>
        <w:t>i</w:t>
      </w:r>
      <w:r w:rsidRPr="00A72461">
        <w:rPr>
          <w:rFonts w:ascii="Times New Roman" w:hAnsi="Times New Roman" w:cs="Times New Roman"/>
          <w:lang w:val="es-AR"/>
        </w:rPr>
        <w:t>sis y la reflexión sistemática.</w:t>
      </w:r>
    </w:p>
    <w:p w:rsidR="00C830ED" w:rsidRPr="00A72461" w:rsidRDefault="00C830ED">
      <w:pPr>
        <w:pStyle w:val="Standard"/>
        <w:rPr>
          <w:rFonts w:ascii="Times New Roman" w:hAnsi="Times New Roman" w:cs="Times New Roman"/>
          <w:lang w:val="es-AR"/>
        </w:rPr>
      </w:pPr>
    </w:p>
    <w:p w:rsidR="00C830ED" w:rsidRPr="00054E9C" w:rsidRDefault="00C944A6" w:rsidP="007A39A9">
      <w:pPr>
        <w:pStyle w:val="Standard"/>
        <w:numPr>
          <w:ilvl w:val="0"/>
          <w:numId w:val="5"/>
        </w:numPr>
        <w:rPr>
          <w:rFonts w:ascii="Times New Roman" w:hAnsi="Times New Roman" w:cs="Times New Roman"/>
          <w:b/>
          <w:lang w:val="es-AR"/>
        </w:rPr>
      </w:pPr>
      <w:r w:rsidRPr="00054E9C">
        <w:rPr>
          <w:rFonts w:ascii="Times New Roman" w:hAnsi="Times New Roman" w:cs="Times New Roman"/>
          <w:b/>
          <w:lang w:val="es-AR"/>
        </w:rPr>
        <w:t>Objetivos</w:t>
      </w:r>
      <w:r w:rsidR="000D091E">
        <w:rPr>
          <w:rFonts w:ascii="Times New Roman" w:hAnsi="Times New Roman" w:cs="Times New Roman"/>
          <w:b/>
          <w:lang w:val="es-AR"/>
        </w:rPr>
        <w:t xml:space="preserve"> generales</w:t>
      </w:r>
    </w:p>
    <w:p w:rsidR="00C830ED" w:rsidRPr="000D091E" w:rsidRDefault="00C944A6">
      <w:pPr>
        <w:pStyle w:val="Standard"/>
        <w:rPr>
          <w:rFonts w:ascii="Times New Roman" w:hAnsi="Times New Roman" w:cs="Times New Roman"/>
          <w:lang w:val="es-AR"/>
        </w:rPr>
      </w:pPr>
      <w:r w:rsidRPr="00A72461">
        <w:rPr>
          <w:rFonts w:ascii="Times New Roman" w:hAnsi="Times New Roman" w:cs="Times New Roman"/>
          <w:lang w:val="es-AR"/>
        </w:rPr>
        <w:t>Que el futuro profesor</w:t>
      </w:r>
    </w:p>
    <w:p w:rsidR="00C830ED" w:rsidRPr="00A72461" w:rsidRDefault="00C944A6">
      <w:pPr>
        <w:pStyle w:val="Standard"/>
        <w:numPr>
          <w:ilvl w:val="0"/>
          <w:numId w:val="1"/>
        </w:numPr>
        <w:rPr>
          <w:rFonts w:ascii="Times New Roman" w:hAnsi="Times New Roman" w:cs="Times New Roman"/>
          <w:lang w:val="es-AR"/>
        </w:rPr>
      </w:pPr>
      <w:r w:rsidRPr="00A72461">
        <w:rPr>
          <w:rFonts w:ascii="Times New Roman" w:hAnsi="Times New Roman" w:cs="Times New Roman"/>
          <w:lang w:val="es-AR"/>
        </w:rPr>
        <w:t xml:space="preserve">construya criterios de observación de clases para elaborar guías que le permitan ingresar </w:t>
      </w:r>
      <w:r w:rsidR="00054E9C">
        <w:rPr>
          <w:rFonts w:ascii="Times New Roman" w:hAnsi="Times New Roman" w:cs="Times New Roman"/>
          <w:lang w:val="es-AR"/>
        </w:rPr>
        <w:t>a</w:t>
      </w:r>
      <w:r w:rsidRPr="00A72461">
        <w:rPr>
          <w:rFonts w:ascii="Times New Roman" w:hAnsi="Times New Roman" w:cs="Times New Roman"/>
          <w:lang w:val="es-AR"/>
        </w:rPr>
        <w:t>l aula como observador y luego re</w:t>
      </w:r>
      <w:r w:rsidR="00054E9C">
        <w:rPr>
          <w:rFonts w:ascii="Times New Roman" w:hAnsi="Times New Roman" w:cs="Times New Roman"/>
          <w:lang w:val="es-AR"/>
        </w:rPr>
        <w:t>fle</w:t>
      </w:r>
      <w:r w:rsidRPr="00A72461">
        <w:rPr>
          <w:rFonts w:ascii="Times New Roman" w:hAnsi="Times New Roman" w:cs="Times New Roman"/>
          <w:lang w:val="es-AR"/>
        </w:rPr>
        <w:t>xionar sobre lo observado</w:t>
      </w:r>
    </w:p>
    <w:p w:rsidR="00C830ED" w:rsidRPr="00A72461" w:rsidRDefault="00C944A6">
      <w:pPr>
        <w:pStyle w:val="Standard"/>
        <w:numPr>
          <w:ilvl w:val="0"/>
          <w:numId w:val="1"/>
        </w:numPr>
        <w:rPr>
          <w:rFonts w:ascii="Times New Roman" w:hAnsi="Times New Roman" w:cs="Times New Roman"/>
          <w:lang w:val="es-AR"/>
        </w:rPr>
      </w:pPr>
      <w:r w:rsidRPr="00A72461">
        <w:rPr>
          <w:rFonts w:ascii="Times New Roman" w:hAnsi="Times New Roman" w:cs="Times New Roman"/>
          <w:lang w:val="es-AR"/>
        </w:rPr>
        <w:t>identifique en las clases observadas las posturas didácticas en el abordaje de las prácticas de comprensión, producción y reflexión.</w:t>
      </w:r>
    </w:p>
    <w:p w:rsidR="00C830ED" w:rsidRDefault="00C944A6">
      <w:pPr>
        <w:pStyle w:val="Standard"/>
        <w:numPr>
          <w:ilvl w:val="0"/>
          <w:numId w:val="1"/>
        </w:numPr>
        <w:rPr>
          <w:rFonts w:ascii="Times New Roman" w:hAnsi="Times New Roman" w:cs="Times New Roman"/>
          <w:lang w:val="es-AR"/>
        </w:rPr>
      </w:pPr>
      <w:r w:rsidRPr="00A72461">
        <w:rPr>
          <w:rFonts w:ascii="Times New Roman" w:hAnsi="Times New Roman" w:cs="Times New Roman"/>
          <w:lang w:val="es-AR"/>
        </w:rPr>
        <w:t>Desarrolle competencias</w:t>
      </w:r>
      <w:r w:rsidR="00054E9C">
        <w:rPr>
          <w:rFonts w:ascii="Times New Roman" w:hAnsi="Times New Roman" w:cs="Times New Roman"/>
          <w:lang w:val="es-AR"/>
        </w:rPr>
        <w:t xml:space="preserve"> </w:t>
      </w:r>
      <w:r w:rsidRPr="00A72461">
        <w:rPr>
          <w:rFonts w:ascii="Times New Roman" w:hAnsi="Times New Roman" w:cs="Times New Roman"/>
          <w:lang w:val="es-AR"/>
        </w:rPr>
        <w:t>para el análisis crítico de la práctica docente</w:t>
      </w:r>
    </w:p>
    <w:p w:rsidR="007A39A9" w:rsidRDefault="007A39A9" w:rsidP="007A39A9">
      <w:pPr>
        <w:pStyle w:val="Standard"/>
        <w:ind w:left="360"/>
        <w:rPr>
          <w:rFonts w:ascii="Times New Roman" w:hAnsi="Times New Roman" w:cs="Times New Roman"/>
          <w:lang w:val="es-AR"/>
        </w:rPr>
      </w:pPr>
    </w:p>
    <w:p w:rsidR="000D091E" w:rsidRPr="007A39A9" w:rsidRDefault="000D091E" w:rsidP="007A39A9">
      <w:pPr>
        <w:pStyle w:val="Prrafodelista"/>
        <w:numPr>
          <w:ilvl w:val="0"/>
          <w:numId w:val="5"/>
        </w:numPr>
        <w:pBdr>
          <w:top w:val="nil"/>
          <w:left w:val="nil"/>
          <w:bottom w:val="nil"/>
          <w:right w:val="nil"/>
          <w:between w:val="nil"/>
        </w:pBdr>
        <w:suppressAutoHyphens w:val="0"/>
        <w:autoSpaceDN/>
        <w:jc w:val="both"/>
        <w:textAlignment w:val="auto"/>
        <w:rPr>
          <w:rFonts w:hint="eastAsia"/>
          <w:b/>
        </w:rPr>
      </w:pPr>
      <w:proofErr w:type="spellStart"/>
      <w:r w:rsidRPr="007A39A9">
        <w:rPr>
          <w:b/>
        </w:rPr>
        <w:t>Objetivos</w:t>
      </w:r>
      <w:proofErr w:type="spellEnd"/>
      <w:r w:rsidRPr="007A39A9">
        <w:rPr>
          <w:b/>
        </w:rPr>
        <w:t xml:space="preserve"> </w:t>
      </w:r>
      <w:proofErr w:type="spellStart"/>
      <w:r w:rsidRPr="007A39A9">
        <w:rPr>
          <w:b/>
        </w:rPr>
        <w:t>específicos</w:t>
      </w:r>
      <w:proofErr w:type="spellEnd"/>
      <w:r w:rsidRPr="007A39A9">
        <w:rPr>
          <w:b/>
        </w:rPr>
        <w:t xml:space="preserve"> </w:t>
      </w:r>
    </w:p>
    <w:p w:rsidR="000D091E" w:rsidRDefault="000D091E" w:rsidP="000D091E">
      <w:pPr>
        <w:pBdr>
          <w:top w:val="nil"/>
          <w:left w:val="nil"/>
          <w:bottom w:val="nil"/>
          <w:right w:val="nil"/>
          <w:between w:val="nil"/>
        </w:pBdr>
        <w:suppressAutoHyphens w:val="0"/>
        <w:autoSpaceDN/>
        <w:jc w:val="both"/>
        <w:textAlignment w:val="auto"/>
        <w:rPr>
          <w:rFonts w:hint="eastAsia"/>
          <w:lang w:val="es-AR"/>
        </w:rPr>
      </w:pPr>
      <w:r w:rsidRPr="000D091E">
        <w:rPr>
          <w:lang w:val="es-AR"/>
        </w:rPr>
        <w:t>Que el f</w:t>
      </w:r>
      <w:r>
        <w:rPr>
          <w:lang w:val="es-AR"/>
        </w:rPr>
        <w:t>uturo profesor</w:t>
      </w:r>
    </w:p>
    <w:p w:rsidR="000D091E" w:rsidRDefault="000D091E" w:rsidP="000D091E">
      <w:pPr>
        <w:pStyle w:val="Prrafodelista"/>
        <w:numPr>
          <w:ilvl w:val="0"/>
          <w:numId w:val="4"/>
        </w:numPr>
        <w:pBdr>
          <w:top w:val="nil"/>
          <w:left w:val="nil"/>
          <w:bottom w:val="nil"/>
          <w:right w:val="nil"/>
          <w:between w:val="nil"/>
        </w:pBdr>
        <w:suppressAutoHyphens w:val="0"/>
        <w:autoSpaceDN/>
        <w:jc w:val="both"/>
        <w:textAlignment w:val="auto"/>
        <w:rPr>
          <w:rFonts w:hint="eastAsia"/>
          <w:lang w:val="es-AR"/>
        </w:rPr>
      </w:pPr>
      <w:r>
        <w:rPr>
          <w:rFonts w:hint="eastAsia"/>
          <w:lang w:val="es-AR"/>
        </w:rPr>
        <w:lastRenderedPageBreak/>
        <w:t>I</w:t>
      </w:r>
      <w:r>
        <w:rPr>
          <w:lang w:val="es-AR"/>
        </w:rPr>
        <w:t>dentifique diversos aspectos de una clase: el rol del docente, del alumno, manejo de grupo, dinámica de trabajo, materiales, estrategias de enseñanza, patrones de interacción, etc.</w:t>
      </w:r>
    </w:p>
    <w:p w:rsidR="000D091E" w:rsidRPr="000D091E" w:rsidRDefault="000D091E" w:rsidP="000D091E">
      <w:pPr>
        <w:pStyle w:val="Prrafodelista"/>
        <w:numPr>
          <w:ilvl w:val="0"/>
          <w:numId w:val="4"/>
        </w:numPr>
        <w:pBdr>
          <w:top w:val="nil"/>
          <w:left w:val="nil"/>
          <w:bottom w:val="nil"/>
          <w:right w:val="nil"/>
          <w:between w:val="nil"/>
        </w:pBdr>
        <w:suppressAutoHyphens w:val="0"/>
        <w:autoSpaceDN/>
        <w:jc w:val="both"/>
        <w:textAlignment w:val="auto"/>
        <w:rPr>
          <w:rFonts w:hint="eastAsia"/>
          <w:lang w:val="es-AR"/>
        </w:rPr>
      </w:pPr>
      <w:r>
        <w:rPr>
          <w:lang w:val="es-AR"/>
        </w:rPr>
        <w:t>Reflexione sobre el rol del docente en su rol de formador desde una perspectiva democrática, inclusiva y plurilingüe e identifique decisiones pedagógicas orientadas a cumplimentar estos roles.</w:t>
      </w:r>
    </w:p>
    <w:p w:rsidR="00054E9C" w:rsidRDefault="00054E9C" w:rsidP="00054E9C">
      <w:pPr>
        <w:pStyle w:val="Standard"/>
        <w:rPr>
          <w:rStyle w:val="fontstyle01"/>
          <w:rFonts w:ascii="Times New Roman" w:hAnsi="Times New Roman" w:cs="Times New Roman"/>
          <w:sz w:val="24"/>
          <w:szCs w:val="24"/>
          <w:lang w:val="es-AR"/>
        </w:rPr>
      </w:pPr>
    </w:p>
    <w:p w:rsidR="00054E9C" w:rsidRDefault="00054E9C" w:rsidP="007A39A9">
      <w:pPr>
        <w:pStyle w:val="Standard"/>
        <w:numPr>
          <w:ilvl w:val="0"/>
          <w:numId w:val="5"/>
        </w:numPr>
        <w:rPr>
          <w:rStyle w:val="fontstyle01"/>
          <w:rFonts w:ascii="Times New Roman" w:hAnsi="Times New Roman" w:cs="Times New Roman"/>
          <w:sz w:val="24"/>
          <w:szCs w:val="24"/>
          <w:lang w:val="es-AR"/>
        </w:rPr>
      </w:pPr>
      <w:r w:rsidRPr="00054E9C">
        <w:rPr>
          <w:rStyle w:val="fontstyle01"/>
          <w:rFonts w:ascii="Times New Roman" w:hAnsi="Times New Roman" w:cs="Times New Roman"/>
          <w:sz w:val="24"/>
          <w:szCs w:val="24"/>
          <w:lang w:val="es-AR"/>
        </w:rPr>
        <w:t>Contenidos mínimos</w:t>
      </w:r>
    </w:p>
    <w:p w:rsidR="00054E9C" w:rsidRDefault="00054E9C" w:rsidP="00054E9C">
      <w:pPr>
        <w:pStyle w:val="Standard"/>
        <w:ind w:left="420"/>
        <w:rPr>
          <w:rStyle w:val="fontstyle21"/>
          <w:rFonts w:ascii="Times New Roman" w:hAnsi="Times New Roman" w:cs="Times New Roman"/>
          <w:sz w:val="24"/>
          <w:szCs w:val="24"/>
          <w:lang w:val="es-AR"/>
        </w:rPr>
      </w:pPr>
      <w:r w:rsidRPr="00054E9C">
        <w:rPr>
          <w:rFonts w:ascii="Times New Roman" w:hAnsi="Times New Roman" w:cs="Times New Roman"/>
          <w:b/>
          <w:bCs/>
          <w:color w:val="000000"/>
          <w:lang w:val="es-AR"/>
        </w:rPr>
        <w:br/>
      </w:r>
      <w:r w:rsidRPr="00054E9C">
        <w:rPr>
          <w:rStyle w:val="fontstyle01"/>
          <w:rFonts w:ascii="Times New Roman" w:hAnsi="Times New Roman" w:cs="Times New Roman"/>
          <w:sz w:val="24"/>
          <w:szCs w:val="24"/>
          <w:lang w:val="es-AR"/>
        </w:rPr>
        <w:t xml:space="preserve">1. </w:t>
      </w:r>
      <w:r w:rsidRPr="00054E9C">
        <w:rPr>
          <w:rStyle w:val="fontstyle21"/>
          <w:rFonts w:ascii="Times New Roman" w:hAnsi="Times New Roman" w:cs="Times New Roman"/>
          <w:sz w:val="24"/>
          <w:szCs w:val="24"/>
          <w:lang w:val="es-AR"/>
        </w:rPr>
        <w:t>Observación: Construcción de instrumentos de observación. Práctica de observación</w:t>
      </w:r>
      <w:r w:rsidRPr="00054E9C">
        <w:rPr>
          <w:rFonts w:ascii="Times New Roman" w:hAnsi="Times New Roman" w:cs="Times New Roman"/>
          <w:color w:val="000000"/>
          <w:lang w:val="es-AR"/>
        </w:rPr>
        <w:br/>
      </w:r>
      <w:r w:rsidRPr="00054E9C">
        <w:rPr>
          <w:rStyle w:val="fontstyle21"/>
          <w:rFonts w:ascii="Times New Roman" w:hAnsi="Times New Roman" w:cs="Times New Roman"/>
          <w:sz w:val="24"/>
          <w:szCs w:val="24"/>
          <w:lang w:val="es-AR"/>
        </w:rPr>
        <w:t>y registro de la información. Observación de la clase de LCE. Elaboración de</w:t>
      </w:r>
      <w:r w:rsidRPr="00054E9C">
        <w:rPr>
          <w:rFonts w:ascii="Times New Roman" w:hAnsi="Times New Roman" w:cs="Times New Roman"/>
          <w:color w:val="000000"/>
          <w:lang w:val="es-AR"/>
        </w:rPr>
        <w:br/>
      </w:r>
      <w:r w:rsidRPr="00054E9C">
        <w:rPr>
          <w:rStyle w:val="fontstyle21"/>
          <w:rFonts w:ascii="Times New Roman" w:hAnsi="Times New Roman" w:cs="Times New Roman"/>
          <w:sz w:val="24"/>
          <w:szCs w:val="24"/>
          <w:lang w:val="es-AR"/>
        </w:rPr>
        <w:t>informes teniendo en cuenta el contexto institucional.</w:t>
      </w:r>
      <w:r w:rsidRPr="00054E9C">
        <w:rPr>
          <w:rFonts w:ascii="Times New Roman" w:hAnsi="Times New Roman" w:cs="Times New Roman"/>
          <w:color w:val="000000"/>
          <w:lang w:val="es-AR"/>
        </w:rPr>
        <w:br/>
      </w:r>
      <w:r w:rsidRPr="00054E9C">
        <w:rPr>
          <w:rStyle w:val="fontstyle01"/>
          <w:rFonts w:ascii="Times New Roman" w:hAnsi="Times New Roman" w:cs="Times New Roman"/>
          <w:sz w:val="24"/>
          <w:szCs w:val="24"/>
          <w:lang w:val="es-AR"/>
        </w:rPr>
        <w:t xml:space="preserve">2. </w:t>
      </w:r>
      <w:r w:rsidRPr="00054E9C">
        <w:rPr>
          <w:rStyle w:val="fontstyle21"/>
          <w:rFonts w:ascii="Times New Roman" w:hAnsi="Times New Roman" w:cs="Times New Roman"/>
          <w:sz w:val="24"/>
          <w:szCs w:val="24"/>
          <w:lang w:val="es-AR"/>
        </w:rPr>
        <w:t>Reflexión sobre índices claves que muestran principios teóricos en acción.</w:t>
      </w:r>
      <w:r w:rsidRPr="00054E9C">
        <w:rPr>
          <w:rFonts w:ascii="Times New Roman" w:hAnsi="Times New Roman" w:cs="Times New Roman"/>
          <w:color w:val="000000"/>
          <w:lang w:val="es-AR"/>
        </w:rPr>
        <w:br/>
      </w:r>
      <w:r w:rsidRPr="00054E9C">
        <w:rPr>
          <w:rStyle w:val="fontstyle21"/>
          <w:rFonts w:ascii="Times New Roman" w:hAnsi="Times New Roman" w:cs="Times New Roman"/>
          <w:sz w:val="24"/>
          <w:szCs w:val="24"/>
          <w:lang w:val="es-AR"/>
        </w:rPr>
        <w:t>Análisis e interpretación de la información.</w:t>
      </w:r>
      <w:r w:rsidRPr="00054E9C">
        <w:rPr>
          <w:rFonts w:ascii="Times New Roman" w:hAnsi="Times New Roman" w:cs="Times New Roman"/>
          <w:color w:val="000000"/>
          <w:lang w:val="es-AR"/>
        </w:rPr>
        <w:br/>
      </w:r>
      <w:r w:rsidRPr="00054E9C">
        <w:rPr>
          <w:rStyle w:val="fontstyle01"/>
          <w:rFonts w:ascii="Times New Roman" w:hAnsi="Times New Roman" w:cs="Times New Roman"/>
          <w:sz w:val="24"/>
          <w:szCs w:val="24"/>
          <w:lang w:val="es-AR"/>
        </w:rPr>
        <w:t xml:space="preserve">3. </w:t>
      </w:r>
      <w:r w:rsidRPr="00054E9C">
        <w:rPr>
          <w:rStyle w:val="fontstyle21"/>
          <w:rFonts w:ascii="Times New Roman" w:hAnsi="Times New Roman" w:cs="Times New Roman"/>
          <w:sz w:val="24"/>
          <w:szCs w:val="24"/>
          <w:lang w:val="es-AR"/>
        </w:rPr>
        <w:t>Exploración de la interacción en la clase de LCE según el contexto de aprendizaje.</w:t>
      </w:r>
      <w:r w:rsidRPr="00054E9C">
        <w:rPr>
          <w:rFonts w:ascii="Times New Roman" w:hAnsi="Times New Roman" w:cs="Times New Roman"/>
          <w:color w:val="000000"/>
          <w:lang w:val="es-AR"/>
        </w:rPr>
        <w:br/>
      </w:r>
      <w:r w:rsidRPr="00054E9C">
        <w:rPr>
          <w:rStyle w:val="fontstyle01"/>
          <w:rFonts w:ascii="Times New Roman" w:hAnsi="Times New Roman" w:cs="Times New Roman"/>
          <w:sz w:val="24"/>
          <w:szCs w:val="24"/>
          <w:lang w:val="es-AR"/>
        </w:rPr>
        <w:t xml:space="preserve">4. </w:t>
      </w:r>
      <w:r w:rsidRPr="00054E9C">
        <w:rPr>
          <w:rStyle w:val="fontstyle21"/>
          <w:rFonts w:ascii="Times New Roman" w:hAnsi="Times New Roman" w:cs="Times New Roman"/>
          <w:sz w:val="24"/>
          <w:szCs w:val="24"/>
          <w:lang w:val="es-AR"/>
        </w:rPr>
        <w:t>Reflexión sobre el papel político-social del docente de LCE en defensa de los derechos e</w:t>
      </w:r>
      <w:r w:rsidRPr="00054E9C">
        <w:rPr>
          <w:rFonts w:ascii="Times New Roman" w:hAnsi="Times New Roman" w:cs="Times New Roman"/>
          <w:color w:val="000000"/>
          <w:lang w:val="es-AR"/>
        </w:rPr>
        <w:br/>
      </w:r>
      <w:r w:rsidRPr="00054E9C">
        <w:rPr>
          <w:rStyle w:val="fontstyle21"/>
          <w:rFonts w:ascii="Times New Roman" w:hAnsi="Times New Roman" w:cs="Times New Roman"/>
          <w:sz w:val="24"/>
          <w:szCs w:val="24"/>
          <w:lang w:val="es-AR"/>
        </w:rPr>
        <w:t>identidades lingüístico-culturales. Reflexión sobre la clase de LCE y el ejercicio de la</w:t>
      </w:r>
      <w:r w:rsidRPr="00054E9C">
        <w:rPr>
          <w:rFonts w:ascii="Times New Roman" w:hAnsi="Times New Roman" w:cs="Times New Roman"/>
          <w:color w:val="000000"/>
          <w:lang w:val="es-AR"/>
        </w:rPr>
        <w:br/>
      </w:r>
      <w:r w:rsidRPr="00054E9C">
        <w:rPr>
          <w:rStyle w:val="fontstyle21"/>
          <w:rFonts w:ascii="Times New Roman" w:hAnsi="Times New Roman" w:cs="Times New Roman"/>
          <w:sz w:val="24"/>
          <w:szCs w:val="24"/>
          <w:lang w:val="es-AR"/>
        </w:rPr>
        <w:t>ciudadanía.</w:t>
      </w:r>
    </w:p>
    <w:p w:rsidR="0057688E" w:rsidRPr="00054E9C" w:rsidRDefault="0057688E" w:rsidP="00054E9C">
      <w:pPr>
        <w:pStyle w:val="Standard"/>
        <w:ind w:left="420"/>
        <w:rPr>
          <w:rFonts w:ascii="Times New Roman" w:hAnsi="Times New Roman" w:cs="Times New Roman"/>
          <w:lang w:val="es-AR"/>
        </w:rPr>
      </w:pPr>
    </w:p>
    <w:p w:rsidR="0057688E" w:rsidRPr="007A39A9" w:rsidRDefault="0057688E" w:rsidP="007A39A9">
      <w:pPr>
        <w:pStyle w:val="Prrafodelista"/>
        <w:numPr>
          <w:ilvl w:val="0"/>
          <w:numId w:val="5"/>
        </w:numPr>
        <w:pBdr>
          <w:top w:val="nil"/>
          <w:left w:val="nil"/>
          <w:bottom w:val="nil"/>
          <w:right w:val="nil"/>
          <w:between w:val="nil"/>
        </w:pBdr>
        <w:suppressAutoHyphens w:val="0"/>
        <w:autoSpaceDN/>
        <w:jc w:val="both"/>
        <w:textAlignment w:val="auto"/>
        <w:rPr>
          <w:rFonts w:hint="eastAsia"/>
          <w:b/>
          <w:lang w:val="es-AR"/>
        </w:rPr>
      </w:pPr>
      <w:r w:rsidRPr="007A39A9">
        <w:rPr>
          <w:b/>
          <w:lang w:val="es-AR"/>
        </w:rPr>
        <w:t>Modo de abordaje de los contenidos y tipos de actividades</w:t>
      </w:r>
    </w:p>
    <w:p w:rsidR="0057688E" w:rsidRDefault="0057688E" w:rsidP="0057688E">
      <w:pPr>
        <w:pBdr>
          <w:top w:val="nil"/>
          <w:left w:val="nil"/>
          <w:bottom w:val="nil"/>
          <w:right w:val="nil"/>
          <w:between w:val="nil"/>
        </w:pBdr>
        <w:suppressAutoHyphens w:val="0"/>
        <w:autoSpaceDN/>
        <w:jc w:val="both"/>
        <w:textAlignment w:val="auto"/>
        <w:rPr>
          <w:rFonts w:hint="eastAsia"/>
          <w:b/>
          <w:lang w:val="es-AR"/>
        </w:rPr>
      </w:pPr>
    </w:p>
    <w:p w:rsidR="0057688E" w:rsidRDefault="007A39A9" w:rsidP="007A39A9">
      <w:pPr>
        <w:pBdr>
          <w:top w:val="nil"/>
          <w:left w:val="nil"/>
          <w:bottom w:val="nil"/>
          <w:right w:val="nil"/>
          <w:between w:val="nil"/>
        </w:pBdr>
        <w:suppressAutoHyphens w:val="0"/>
        <w:autoSpaceDN/>
        <w:ind w:left="426" w:hanging="66"/>
        <w:jc w:val="both"/>
        <w:textAlignment w:val="auto"/>
        <w:rPr>
          <w:rFonts w:hint="eastAsia"/>
          <w:lang w:val="es-AR"/>
        </w:rPr>
      </w:pPr>
      <w:r>
        <w:rPr>
          <w:lang w:val="es-AR"/>
        </w:rPr>
        <w:t xml:space="preserve"> </w:t>
      </w:r>
      <w:r w:rsidR="0057688E">
        <w:rPr>
          <w:lang w:val="es-AR"/>
        </w:rPr>
        <w:t xml:space="preserve">Los estudiantes cumplimentarán 10 </w:t>
      </w:r>
      <w:proofErr w:type="spellStart"/>
      <w:r w:rsidR="0057688E">
        <w:rPr>
          <w:lang w:val="es-AR"/>
        </w:rPr>
        <w:t>hs</w:t>
      </w:r>
      <w:proofErr w:type="spellEnd"/>
      <w:r w:rsidR="0057688E">
        <w:rPr>
          <w:lang w:val="es-AR"/>
        </w:rPr>
        <w:t xml:space="preserve"> cátedra de observación en el nivel primario, medio o superior. En forma colaborativa analizarán la información que recaben de estas observaciones a la luz de la teoría del curso. Se fomentará que los futuros docentes elaboren preguntas que guíen observaciones subsiguientes</w:t>
      </w:r>
      <w:r w:rsidR="00C84EB5">
        <w:rPr>
          <w:lang w:val="es-AR"/>
        </w:rPr>
        <w:t xml:space="preserve"> y que trabajen en diversas formas de registro de la realidad de la clase.</w:t>
      </w:r>
    </w:p>
    <w:p w:rsidR="00C84EB5" w:rsidRDefault="00C84EB5" w:rsidP="007A39A9">
      <w:pPr>
        <w:pBdr>
          <w:top w:val="nil"/>
          <w:left w:val="nil"/>
          <w:bottom w:val="nil"/>
          <w:right w:val="nil"/>
          <w:between w:val="nil"/>
        </w:pBdr>
        <w:suppressAutoHyphens w:val="0"/>
        <w:autoSpaceDN/>
        <w:ind w:left="426" w:hanging="66"/>
        <w:jc w:val="both"/>
        <w:textAlignment w:val="auto"/>
        <w:rPr>
          <w:rFonts w:hint="eastAsia"/>
          <w:lang w:val="es-AR"/>
        </w:rPr>
      </w:pPr>
    </w:p>
    <w:p w:rsidR="00531BC0" w:rsidRPr="004C00D4" w:rsidRDefault="00531BC0" w:rsidP="004C00D4">
      <w:pPr>
        <w:pStyle w:val="Standard"/>
        <w:rPr>
          <w:rFonts w:ascii="Times New Roman" w:hAnsi="Times New Roman" w:cs="Times New Roman"/>
          <w:b/>
          <w:lang w:val="es-AR"/>
        </w:rPr>
      </w:pPr>
      <w:r w:rsidRPr="004C00D4">
        <w:rPr>
          <w:rFonts w:ascii="Times New Roman" w:hAnsi="Times New Roman" w:cs="Times New Roman"/>
          <w:b/>
          <w:lang w:val="es-AR"/>
        </w:rPr>
        <w:t xml:space="preserve">Bibliografía </w:t>
      </w:r>
      <w:r w:rsidR="004C00D4" w:rsidRPr="004C00D4">
        <w:rPr>
          <w:rFonts w:ascii="Times New Roman" w:hAnsi="Times New Roman" w:cs="Times New Roman"/>
          <w:b/>
          <w:lang w:val="es-AR"/>
        </w:rPr>
        <w:t>obligatoria</w:t>
      </w:r>
    </w:p>
    <w:p w:rsidR="00C84EB5" w:rsidRDefault="00C84EB5" w:rsidP="000D091E">
      <w:pPr>
        <w:pStyle w:val="Standard"/>
        <w:ind w:left="360"/>
        <w:rPr>
          <w:rFonts w:ascii="Times New Roman" w:hAnsi="Times New Roman" w:cs="Times New Roman"/>
          <w:lang w:val="es-AR"/>
        </w:rPr>
      </w:pPr>
    </w:p>
    <w:p w:rsidR="00531BC0" w:rsidRPr="00531BC0" w:rsidRDefault="00531BC0" w:rsidP="00531BC0">
      <w:pPr>
        <w:pStyle w:val="Standard"/>
        <w:ind w:left="360"/>
        <w:rPr>
          <w:rFonts w:ascii="Times New Roman" w:hAnsi="Times New Roman" w:cs="Times New Roman"/>
        </w:rPr>
      </w:pPr>
      <w:r>
        <w:t xml:space="preserve">Day, R. (1990), Teacher observation in second language teacher education in Richards, J. &amp; Nunan, D. (1990), </w:t>
      </w:r>
      <w:r w:rsidRPr="00531BC0">
        <w:rPr>
          <w:i/>
        </w:rPr>
        <w:t>Second Language Teacher Education</w:t>
      </w:r>
      <w:r>
        <w:t xml:space="preserve">. </w:t>
      </w:r>
      <w:r w:rsidR="004C00D4">
        <w:rPr>
          <w:rFonts w:ascii="Times New Roman" w:hAnsi="Times New Roman" w:cs="Times New Roman"/>
        </w:rPr>
        <w:t>Cambridge University Press</w:t>
      </w:r>
    </w:p>
    <w:p w:rsidR="00531BC0" w:rsidRDefault="00531BC0" w:rsidP="000D091E">
      <w:pPr>
        <w:pStyle w:val="Standard"/>
        <w:ind w:left="360"/>
        <w:rPr>
          <w:rFonts w:ascii="Times New Roman" w:hAnsi="Times New Roman" w:cs="Times New Roman"/>
          <w:lang w:val="es-AR"/>
        </w:rPr>
      </w:pPr>
    </w:p>
    <w:p w:rsidR="00531BC0" w:rsidRPr="00531BC0" w:rsidRDefault="00531BC0" w:rsidP="004C00D4">
      <w:pPr>
        <w:pStyle w:val="Standard"/>
        <w:rPr>
          <w:rFonts w:ascii="Times New Roman" w:hAnsi="Times New Roman" w:cs="Times New Roman"/>
        </w:rPr>
      </w:pPr>
      <w:proofErr w:type="spellStart"/>
      <w:r>
        <w:rPr>
          <w:b/>
        </w:rPr>
        <w:t>Bibliografía</w:t>
      </w:r>
      <w:proofErr w:type="spellEnd"/>
      <w:r>
        <w:rPr>
          <w:b/>
        </w:rPr>
        <w:t xml:space="preserve"> </w:t>
      </w:r>
      <w:proofErr w:type="spellStart"/>
      <w:r>
        <w:rPr>
          <w:b/>
        </w:rPr>
        <w:t>ampliatoria</w:t>
      </w:r>
      <w:proofErr w:type="spellEnd"/>
    </w:p>
    <w:p w:rsidR="00531BC0" w:rsidRPr="00531BC0" w:rsidRDefault="00531BC0" w:rsidP="000D091E">
      <w:pPr>
        <w:pStyle w:val="Standard"/>
        <w:ind w:left="360"/>
        <w:rPr>
          <w:rFonts w:ascii="Times New Roman" w:hAnsi="Times New Roman" w:cs="Times New Roman"/>
        </w:rPr>
      </w:pPr>
    </w:p>
    <w:p w:rsidR="000D091E" w:rsidRDefault="00945CCF" w:rsidP="00945CCF">
      <w:pPr>
        <w:pStyle w:val="Standard"/>
        <w:ind w:left="360"/>
        <w:rPr>
          <w:rFonts w:ascii="Times New Roman" w:hAnsi="Times New Roman" w:cs="Times New Roman"/>
        </w:rPr>
      </w:pPr>
      <w:r>
        <w:rPr>
          <w:rFonts w:ascii="Times New Roman" w:hAnsi="Times New Roman" w:cs="Times New Roman"/>
        </w:rPr>
        <w:t xml:space="preserve">Richards and Lockhart (1996) Reflective Teaching in Second Language Classrooms </w:t>
      </w:r>
      <w:r w:rsidR="004C00D4">
        <w:rPr>
          <w:rFonts w:ascii="Times New Roman" w:hAnsi="Times New Roman" w:cs="Times New Roman"/>
        </w:rPr>
        <w:t>. New York: Cambridge University Press</w:t>
      </w:r>
    </w:p>
    <w:p w:rsidR="004C00D4" w:rsidRDefault="004C00D4" w:rsidP="00945CCF">
      <w:pPr>
        <w:pStyle w:val="Standard"/>
        <w:ind w:left="360"/>
        <w:rPr>
          <w:rFonts w:ascii="Times New Roman" w:hAnsi="Times New Roman" w:cs="Times New Roman"/>
        </w:rPr>
      </w:pPr>
    </w:p>
    <w:p w:rsidR="004C00D4" w:rsidRDefault="004C00D4" w:rsidP="004C00D4">
      <w:pPr>
        <w:pStyle w:val="Standard"/>
        <w:rPr>
          <w:rFonts w:hint="eastAsia"/>
          <w:b/>
        </w:rPr>
      </w:pPr>
      <w:r>
        <w:rPr>
          <w:b/>
        </w:rPr>
        <w:t xml:space="preserve">Sistema de </w:t>
      </w:r>
      <w:proofErr w:type="spellStart"/>
      <w:r>
        <w:rPr>
          <w:b/>
        </w:rPr>
        <w:t>cursado</w:t>
      </w:r>
      <w:proofErr w:type="spellEnd"/>
      <w:r>
        <w:rPr>
          <w:b/>
        </w:rPr>
        <w:t xml:space="preserve"> y </w:t>
      </w:r>
      <w:proofErr w:type="spellStart"/>
      <w:r>
        <w:rPr>
          <w:b/>
        </w:rPr>
        <w:t>promoción</w:t>
      </w:r>
      <w:proofErr w:type="spellEnd"/>
    </w:p>
    <w:p w:rsidR="004C00D4" w:rsidRDefault="004C00D4" w:rsidP="007A39A9">
      <w:pPr>
        <w:pStyle w:val="Standard"/>
        <w:ind w:left="567"/>
        <w:rPr>
          <w:rFonts w:ascii="Times New Roman" w:hAnsi="Times New Roman" w:cs="Times New Roman"/>
        </w:rPr>
      </w:pPr>
    </w:p>
    <w:p w:rsidR="004C00D4" w:rsidRDefault="004C00D4" w:rsidP="007A39A9">
      <w:pPr>
        <w:pStyle w:val="Standard"/>
        <w:ind w:left="567"/>
        <w:rPr>
          <w:rFonts w:ascii="Times New Roman" w:hAnsi="Times New Roman" w:cs="Times New Roman"/>
          <w:lang w:val="es-AR"/>
        </w:rPr>
      </w:pPr>
      <w:r w:rsidRPr="004C00D4">
        <w:rPr>
          <w:rFonts w:ascii="Times New Roman" w:hAnsi="Times New Roman" w:cs="Times New Roman"/>
          <w:lang w:val="es-AR"/>
        </w:rPr>
        <w:t>Observación se cursa en f</w:t>
      </w:r>
      <w:r>
        <w:rPr>
          <w:rFonts w:ascii="Times New Roman" w:hAnsi="Times New Roman" w:cs="Times New Roman"/>
          <w:lang w:val="es-AR"/>
        </w:rPr>
        <w:t>orma conjunta con Didáctica del Inglés como Lengua Cultura Extranjera. No admite la modalidad de alumno libre, de promoción con examen final ni de equivalencias.</w:t>
      </w:r>
    </w:p>
    <w:p w:rsidR="007A39A9" w:rsidRDefault="007A39A9" w:rsidP="004C00D4">
      <w:pPr>
        <w:pStyle w:val="Standard"/>
        <w:rPr>
          <w:rFonts w:ascii="Times New Roman" w:hAnsi="Times New Roman" w:cs="Times New Roman"/>
          <w:lang w:val="es-AR"/>
        </w:rPr>
      </w:pPr>
    </w:p>
    <w:p w:rsidR="007A39A9" w:rsidRPr="004C00D4" w:rsidRDefault="007A39A9" w:rsidP="007A39A9">
      <w:pPr>
        <w:pBdr>
          <w:top w:val="nil"/>
          <w:left w:val="nil"/>
          <w:bottom w:val="nil"/>
          <w:right w:val="nil"/>
          <w:between w:val="nil"/>
        </w:pBdr>
        <w:suppressAutoHyphens w:val="0"/>
        <w:autoSpaceDN/>
        <w:jc w:val="both"/>
        <w:textAlignment w:val="auto"/>
        <w:rPr>
          <w:rFonts w:hint="eastAsia"/>
          <w:lang w:val="es-AR"/>
        </w:rPr>
      </w:pPr>
      <w:r w:rsidRPr="004C00D4">
        <w:rPr>
          <w:b/>
          <w:lang w:val="es-AR"/>
        </w:rPr>
        <w:t>Instrumentos y criterios de evaluación para la aprobación de la unidad curricular</w:t>
      </w:r>
    </w:p>
    <w:p w:rsidR="007A39A9" w:rsidRDefault="007A39A9" w:rsidP="007A39A9">
      <w:pPr>
        <w:pStyle w:val="Standard"/>
        <w:ind w:left="709"/>
        <w:rPr>
          <w:rFonts w:ascii="Times New Roman" w:hAnsi="Times New Roman" w:cs="Times New Roman"/>
          <w:lang w:val="es-AR"/>
        </w:rPr>
      </w:pPr>
    </w:p>
    <w:p w:rsidR="004C00D4" w:rsidRPr="00A72461" w:rsidRDefault="004C00D4" w:rsidP="007A39A9">
      <w:pPr>
        <w:pStyle w:val="Standard"/>
        <w:ind w:left="709" w:hanging="284"/>
        <w:rPr>
          <w:rFonts w:ascii="Times New Roman" w:hAnsi="Times New Roman" w:cs="Times New Roman"/>
          <w:lang w:val="es-AR"/>
        </w:rPr>
      </w:pPr>
      <w:r w:rsidRPr="00A72461">
        <w:rPr>
          <w:rFonts w:ascii="Times New Roman" w:hAnsi="Times New Roman" w:cs="Times New Roman"/>
          <w:lang w:val="es-AR"/>
        </w:rPr>
        <w:t>Los futuros docentes deber</w:t>
      </w:r>
      <w:r>
        <w:rPr>
          <w:rFonts w:ascii="Times New Roman" w:hAnsi="Times New Roman" w:cs="Times New Roman"/>
          <w:lang w:val="es-AR"/>
        </w:rPr>
        <w:t>á</w:t>
      </w:r>
      <w:r w:rsidRPr="00A72461">
        <w:rPr>
          <w:rFonts w:ascii="Times New Roman" w:hAnsi="Times New Roman" w:cs="Times New Roman"/>
          <w:lang w:val="es-AR"/>
        </w:rPr>
        <w:t>n cumplimentar estos requisitos:</w:t>
      </w:r>
    </w:p>
    <w:p w:rsidR="004C00D4" w:rsidRPr="00A72461" w:rsidRDefault="004C00D4" w:rsidP="007A39A9">
      <w:pPr>
        <w:pStyle w:val="Standard"/>
        <w:numPr>
          <w:ilvl w:val="0"/>
          <w:numId w:val="2"/>
        </w:numPr>
        <w:ind w:left="709" w:hanging="284"/>
        <w:rPr>
          <w:rFonts w:ascii="Times New Roman" w:hAnsi="Times New Roman" w:cs="Times New Roman"/>
          <w:lang w:val="es-AR"/>
        </w:rPr>
      </w:pPr>
      <w:r w:rsidRPr="00A72461">
        <w:rPr>
          <w:rFonts w:ascii="Times New Roman" w:hAnsi="Times New Roman" w:cs="Times New Roman"/>
          <w:lang w:val="es-AR"/>
        </w:rPr>
        <w:t>diez horas c</w:t>
      </w:r>
      <w:r>
        <w:rPr>
          <w:rFonts w:ascii="Times New Roman" w:hAnsi="Times New Roman" w:cs="Times New Roman"/>
          <w:lang w:val="es-AR"/>
        </w:rPr>
        <w:t>á</w:t>
      </w:r>
      <w:r w:rsidRPr="00A72461">
        <w:rPr>
          <w:rFonts w:ascii="Times New Roman" w:hAnsi="Times New Roman" w:cs="Times New Roman"/>
          <w:lang w:val="es-AR"/>
        </w:rPr>
        <w:t>tedra de observaci</w:t>
      </w:r>
      <w:r>
        <w:rPr>
          <w:rFonts w:ascii="Times New Roman" w:hAnsi="Times New Roman" w:cs="Times New Roman"/>
          <w:lang w:val="es-AR"/>
        </w:rPr>
        <w:t>ó</w:t>
      </w:r>
      <w:r w:rsidRPr="00A72461">
        <w:rPr>
          <w:rFonts w:ascii="Times New Roman" w:hAnsi="Times New Roman" w:cs="Times New Roman"/>
          <w:lang w:val="es-AR"/>
        </w:rPr>
        <w:t>n en nivel primario, medio o superior.</w:t>
      </w:r>
    </w:p>
    <w:p w:rsidR="004C00D4" w:rsidRPr="00A72461" w:rsidRDefault="004C00D4" w:rsidP="007A39A9">
      <w:pPr>
        <w:pStyle w:val="Standard"/>
        <w:numPr>
          <w:ilvl w:val="0"/>
          <w:numId w:val="2"/>
        </w:numPr>
        <w:ind w:left="709" w:hanging="284"/>
        <w:rPr>
          <w:rFonts w:ascii="Times New Roman" w:hAnsi="Times New Roman" w:cs="Times New Roman"/>
          <w:lang w:val="es-AR"/>
        </w:rPr>
      </w:pPr>
      <w:r w:rsidRPr="00A72461">
        <w:rPr>
          <w:rFonts w:ascii="Times New Roman" w:hAnsi="Times New Roman" w:cs="Times New Roman"/>
          <w:lang w:val="es-AR"/>
        </w:rPr>
        <w:t>Un informe detallado de los observado integrando los conceptos y estrategias de ense</w:t>
      </w:r>
      <w:r>
        <w:rPr>
          <w:rFonts w:ascii="Times New Roman" w:hAnsi="Times New Roman" w:cs="Times New Roman"/>
          <w:lang w:val="es-AR"/>
        </w:rPr>
        <w:t>ñ</w:t>
      </w:r>
      <w:r w:rsidRPr="00A72461">
        <w:rPr>
          <w:rFonts w:ascii="Times New Roman" w:hAnsi="Times New Roman" w:cs="Times New Roman"/>
          <w:lang w:val="es-AR"/>
        </w:rPr>
        <w:t>anza abordadas dur</w:t>
      </w:r>
      <w:r>
        <w:rPr>
          <w:rFonts w:ascii="Times New Roman" w:hAnsi="Times New Roman" w:cs="Times New Roman"/>
          <w:lang w:val="es-AR"/>
        </w:rPr>
        <w:t>a</w:t>
      </w:r>
      <w:r w:rsidRPr="00A72461">
        <w:rPr>
          <w:rFonts w:ascii="Times New Roman" w:hAnsi="Times New Roman" w:cs="Times New Roman"/>
          <w:lang w:val="es-AR"/>
        </w:rPr>
        <w:t>nte la c</w:t>
      </w:r>
      <w:r>
        <w:rPr>
          <w:rFonts w:ascii="Times New Roman" w:hAnsi="Times New Roman" w:cs="Times New Roman"/>
          <w:lang w:val="es-AR"/>
        </w:rPr>
        <w:t>á</w:t>
      </w:r>
      <w:r w:rsidRPr="00A72461">
        <w:rPr>
          <w:rFonts w:ascii="Times New Roman" w:hAnsi="Times New Roman" w:cs="Times New Roman"/>
          <w:lang w:val="es-AR"/>
        </w:rPr>
        <w:t>tedra de did</w:t>
      </w:r>
      <w:r>
        <w:rPr>
          <w:rFonts w:ascii="Times New Roman" w:hAnsi="Times New Roman" w:cs="Times New Roman"/>
          <w:lang w:val="es-AR"/>
        </w:rPr>
        <w:t>á</w:t>
      </w:r>
      <w:r w:rsidRPr="00A72461">
        <w:rPr>
          <w:rFonts w:ascii="Times New Roman" w:hAnsi="Times New Roman" w:cs="Times New Roman"/>
          <w:lang w:val="es-AR"/>
        </w:rPr>
        <w:t>ctica del Ing</w:t>
      </w:r>
      <w:r>
        <w:rPr>
          <w:rFonts w:ascii="Times New Roman" w:hAnsi="Times New Roman" w:cs="Times New Roman"/>
          <w:lang w:val="es-AR"/>
        </w:rPr>
        <w:t>lé</w:t>
      </w:r>
      <w:r w:rsidRPr="00A72461">
        <w:rPr>
          <w:rFonts w:ascii="Times New Roman" w:hAnsi="Times New Roman" w:cs="Times New Roman"/>
          <w:lang w:val="es-AR"/>
        </w:rPr>
        <w:t>s como lengua cultura extranjera</w:t>
      </w:r>
    </w:p>
    <w:p w:rsidR="004C00D4" w:rsidRDefault="004C00D4" w:rsidP="007A39A9">
      <w:pPr>
        <w:pStyle w:val="Standard"/>
        <w:ind w:left="709"/>
        <w:rPr>
          <w:rFonts w:ascii="Times New Roman" w:hAnsi="Times New Roman" w:cs="Times New Roman"/>
          <w:lang w:val="es-AR"/>
        </w:rPr>
      </w:pPr>
      <w:r w:rsidRPr="00A72461">
        <w:rPr>
          <w:rFonts w:ascii="Times New Roman" w:hAnsi="Times New Roman" w:cs="Times New Roman"/>
          <w:lang w:val="es-AR"/>
        </w:rPr>
        <w:lastRenderedPageBreak/>
        <w:t>El informe deber</w:t>
      </w:r>
      <w:r>
        <w:rPr>
          <w:rFonts w:ascii="Times New Roman" w:hAnsi="Times New Roman" w:cs="Times New Roman"/>
          <w:lang w:val="es-AR"/>
        </w:rPr>
        <w:t>á</w:t>
      </w:r>
      <w:r w:rsidRPr="00A72461">
        <w:rPr>
          <w:rFonts w:ascii="Times New Roman" w:hAnsi="Times New Roman" w:cs="Times New Roman"/>
          <w:lang w:val="es-AR"/>
        </w:rPr>
        <w:t xml:space="preserve"> entregarse en tiempo y siguiendo los lineamientos pautados por el docente.</w:t>
      </w:r>
      <w:r>
        <w:rPr>
          <w:rFonts w:ascii="Times New Roman" w:hAnsi="Times New Roman" w:cs="Times New Roman"/>
          <w:lang w:val="es-AR"/>
        </w:rPr>
        <w:t xml:space="preserve"> Para su aprobación tendrán en cuenta, además de los contenidos del informe, la redacción, la corrección gramatical y la organización textual.</w:t>
      </w:r>
    </w:p>
    <w:p w:rsidR="007A39A9" w:rsidRDefault="007A39A9" w:rsidP="007A39A9">
      <w:pPr>
        <w:pStyle w:val="Standard"/>
        <w:ind w:left="851" w:hanging="851"/>
        <w:rPr>
          <w:rFonts w:ascii="Times New Roman" w:hAnsi="Times New Roman" w:cs="Times New Roman"/>
          <w:lang w:val="es-AR"/>
        </w:rPr>
      </w:pPr>
    </w:p>
    <w:p w:rsidR="007A39A9" w:rsidRDefault="007A39A9" w:rsidP="007A39A9">
      <w:pPr>
        <w:pStyle w:val="Standard"/>
        <w:ind w:left="851" w:hanging="851"/>
        <w:rPr>
          <w:rFonts w:ascii="Times New Roman" w:hAnsi="Times New Roman" w:cs="Times New Roman"/>
          <w:lang w:val="es-AR"/>
        </w:rPr>
      </w:pPr>
    </w:p>
    <w:p w:rsidR="007A39A9" w:rsidRDefault="007A39A9" w:rsidP="007A39A9">
      <w:pPr>
        <w:pStyle w:val="Standard"/>
        <w:rPr>
          <w:rFonts w:ascii="Times New Roman" w:hAnsi="Times New Roman" w:cs="Times New Roman"/>
          <w:lang w:val="es-AR"/>
        </w:rPr>
      </w:pPr>
    </w:p>
    <w:p w:rsidR="007A39A9" w:rsidRDefault="007A39A9" w:rsidP="007A39A9">
      <w:pPr>
        <w:pStyle w:val="Standard"/>
        <w:rPr>
          <w:rFonts w:ascii="Times New Roman" w:hAnsi="Times New Roman" w:cs="Times New Roman"/>
          <w:lang w:val="es-AR"/>
        </w:rPr>
      </w:pPr>
    </w:p>
    <w:p w:rsidR="007A39A9" w:rsidRDefault="007A39A9" w:rsidP="007A39A9">
      <w:pPr>
        <w:pStyle w:val="Standard"/>
        <w:rPr>
          <w:rFonts w:ascii="Times New Roman" w:hAnsi="Times New Roman" w:cs="Times New Roman"/>
          <w:lang w:val="es-AR"/>
        </w:rPr>
      </w:pPr>
    </w:p>
    <w:p w:rsidR="007A39A9" w:rsidRDefault="007A39A9" w:rsidP="007A39A9">
      <w:pPr>
        <w:pStyle w:val="Standard"/>
        <w:rPr>
          <w:rFonts w:ascii="Times New Roman" w:hAnsi="Times New Roman" w:cs="Times New Roman"/>
          <w:lang w:val="es-AR"/>
        </w:rPr>
      </w:pPr>
    </w:p>
    <w:p w:rsidR="007A39A9" w:rsidRDefault="007A39A9" w:rsidP="007A39A9">
      <w:pPr>
        <w:pStyle w:val="Standard"/>
        <w:rPr>
          <w:rFonts w:ascii="Times New Roman" w:hAnsi="Times New Roman" w:cs="Times New Roman"/>
          <w:lang w:val="es-AR"/>
        </w:rPr>
      </w:pPr>
    </w:p>
    <w:p w:rsidR="007A39A9" w:rsidRDefault="007A39A9" w:rsidP="007A39A9">
      <w:pPr>
        <w:pStyle w:val="Standard"/>
        <w:ind w:left="420"/>
        <w:jc w:val="right"/>
        <w:rPr>
          <w:rFonts w:ascii="Times New Roman" w:hAnsi="Times New Roman" w:cs="Times New Roman"/>
          <w:lang w:val="es-AR"/>
        </w:rPr>
      </w:pPr>
      <w:r>
        <w:rPr>
          <w:rFonts w:ascii="Times New Roman" w:hAnsi="Times New Roman" w:cs="Times New Roman"/>
          <w:lang w:val="es-AR"/>
        </w:rPr>
        <w:t>Patricia Veciño</w:t>
      </w:r>
    </w:p>
    <w:p w:rsidR="004C00D4" w:rsidRPr="004C00D4" w:rsidRDefault="004C00D4" w:rsidP="004C00D4">
      <w:pPr>
        <w:pStyle w:val="Standard"/>
        <w:rPr>
          <w:rFonts w:ascii="Times New Roman" w:hAnsi="Times New Roman" w:cs="Times New Roman"/>
          <w:lang w:val="es-AR"/>
        </w:rPr>
      </w:pPr>
    </w:p>
    <w:p w:rsidR="00C830ED" w:rsidRPr="004C00D4" w:rsidRDefault="00C830ED">
      <w:pPr>
        <w:pStyle w:val="Standard"/>
        <w:rPr>
          <w:rFonts w:ascii="Times New Roman" w:hAnsi="Times New Roman" w:cs="Times New Roman"/>
          <w:lang w:val="es-AR"/>
        </w:rPr>
      </w:pPr>
    </w:p>
    <w:sectPr w:rsidR="00C830ED" w:rsidRPr="004C00D4" w:rsidSect="00A72461">
      <w:pgSz w:w="12240" w:h="15840"/>
      <w:pgMar w:top="85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22E" w:rsidRDefault="00CF222E">
      <w:pPr>
        <w:rPr>
          <w:rFonts w:hint="eastAsia"/>
        </w:rPr>
      </w:pPr>
      <w:r>
        <w:separator/>
      </w:r>
    </w:p>
  </w:endnote>
  <w:endnote w:type="continuationSeparator" w:id="0">
    <w:p w:rsidR="00CF222E" w:rsidRDefault="00CF22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decorative"/>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22E" w:rsidRDefault="00CF222E">
      <w:pPr>
        <w:rPr>
          <w:rFonts w:hint="eastAsia"/>
        </w:rPr>
      </w:pPr>
      <w:r>
        <w:rPr>
          <w:color w:val="000000"/>
        </w:rPr>
        <w:separator/>
      </w:r>
    </w:p>
  </w:footnote>
  <w:footnote w:type="continuationSeparator" w:id="0">
    <w:p w:rsidR="00CF222E" w:rsidRDefault="00CF222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4B73"/>
    <w:multiLevelType w:val="hybridMultilevel"/>
    <w:tmpl w:val="6F5E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11FE3"/>
    <w:multiLevelType w:val="multilevel"/>
    <w:tmpl w:val="ED3C97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547B47E6"/>
    <w:multiLevelType w:val="hybridMultilevel"/>
    <w:tmpl w:val="1578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41B43"/>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FED7F13"/>
    <w:multiLevelType w:val="multilevel"/>
    <w:tmpl w:val="A582D7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4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C830ED"/>
    <w:rsid w:val="00054E9C"/>
    <w:rsid w:val="000D091E"/>
    <w:rsid w:val="003C3FAB"/>
    <w:rsid w:val="004C00D4"/>
    <w:rsid w:val="00531BC0"/>
    <w:rsid w:val="0057688E"/>
    <w:rsid w:val="007A39A9"/>
    <w:rsid w:val="00900B2C"/>
    <w:rsid w:val="009352BB"/>
    <w:rsid w:val="00945CCF"/>
    <w:rsid w:val="00A72461"/>
    <w:rsid w:val="00C830ED"/>
    <w:rsid w:val="00C84EB5"/>
    <w:rsid w:val="00C944A6"/>
    <w:rsid w:val="00CF222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AF541-06A4-4EC9-A383-D7F62610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fontstyle01">
    <w:name w:val="fontstyle01"/>
    <w:basedOn w:val="Fuentedeprrafopredeter"/>
    <w:rsid w:val="00054E9C"/>
    <w:rPr>
      <w:rFonts w:ascii="Arial" w:hAnsi="Arial" w:cs="Arial" w:hint="default"/>
      <w:b/>
      <w:bCs/>
      <w:i w:val="0"/>
      <w:iCs w:val="0"/>
      <w:color w:val="000000"/>
      <w:sz w:val="22"/>
      <w:szCs w:val="22"/>
    </w:rPr>
  </w:style>
  <w:style w:type="character" w:customStyle="1" w:styleId="fontstyle21">
    <w:name w:val="fontstyle21"/>
    <w:basedOn w:val="Fuentedeprrafopredeter"/>
    <w:rsid w:val="00054E9C"/>
    <w:rPr>
      <w:rFonts w:ascii="Arial" w:hAnsi="Arial" w:cs="Arial" w:hint="default"/>
      <w:b w:val="0"/>
      <w:bCs w:val="0"/>
      <w:i w:val="0"/>
      <w:iCs w:val="0"/>
      <w:color w:val="000000"/>
      <w:sz w:val="22"/>
      <w:szCs w:val="22"/>
    </w:rPr>
  </w:style>
  <w:style w:type="paragraph" w:styleId="Prrafodelista">
    <w:name w:val="List Paragraph"/>
    <w:basedOn w:val="Normal"/>
    <w:uiPriority w:val="34"/>
    <w:qFormat/>
    <w:rsid w:val="000D091E"/>
    <w:pPr>
      <w:ind w:left="720"/>
      <w:contextualSpacing/>
    </w:pPr>
    <w:rPr>
      <w:rFonts w:cs="Mangal"/>
      <w:szCs w:val="21"/>
    </w:rPr>
  </w:style>
  <w:style w:type="paragraph" w:styleId="Textodeglobo">
    <w:name w:val="Balloon Text"/>
    <w:basedOn w:val="Normal"/>
    <w:link w:val="TextodegloboCar"/>
    <w:uiPriority w:val="99"/>
    <w:semiHidden/>
    <w:unhideWhenUsed/>
    <w:rsid w:val="003C3FAB"/>
    <w:rPr>
      <w:rFonts w:ascii="Tahoma" w:hAnsi="Tahoma" w:cs="Mangal"/>
      <w:sz w:val="16"/>
      <w:szCs w:val="14"/>
    </w:rPr>
  </w:style>
  <w:style w:type="character" w:customStyle="1" w:styleId="TextodegloboCar">
    <w:name w:val="Texto de globo Car"/>
    <w:basedOn w:val="Fuentedeprrafopredeter"/>
    <w:link w:val="Textodeglobo"/>
    <w:uiPriority w:val="99"/>
    <w:semiHidden/>
    <w:rsid w:val="003C3FA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SarmientoBA</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Veciño</dc:creator>
  <cp:lastModifiedBy>Patricia Veciño</cp:lastModifiedBy>
  <cp:revision>2</cp:revision>
  <dcterms:created xsi:type="dcterms:W3CDTF">2018-11-21T14:56:00Z</dcterms:created>
  <dcterms:modified xsi:type="dcterms:W3CDTF">2018-11-21T14:56:00Z</dcterms:modified>
</cp:coreProperties>
</file>