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4" w:type="dxa"/>
        <w:tblLayout w:type="fixed"/>
        <w:tblLook w:val="0000" w:firstRow="0" w:lastRow="0" w:firstColumn="0" w:lastColumn="0" w:noHBand="0" w:noVBand="0"/>
      </w:tblPr>
      <w:tblGrid>
        <w:gridCol w:w="4772"/>
        <w:gridCol w:w="4772"/>
      </w:tblGrid>
      <w:tr w:rsidR="00F42D12" w:rsidRPr="00EC317D" w:rsidTr="000F0007">
        <w:tc>
          <w:tcPr>
            <w:tcW w:w="4772" w:type="dxa"/>
          </w:tcPr>
          <w:p w:rsidR="00F42D12" w:rsidRPr="00EC317D" w:rsidRDefault="00F42D12" w:rsidP="00EC317D">
            <w:pPr>
              <w:tabs>
                <w:tab w:val="left" w:pos="2891"/>
                <w:tab w:val="center" w:pos="4419"/>
                <w:tab w:val="right" w:pos="8838"/>
              </w:tabs>
              <w:jc w:val="center"/>
              <w:rPr>
                <w:sz w:val="20"/>
                <w:szCs w:val="20"/>
              </w:rPr>
            </w:pPr>
            <w:r w:rsidRPr="00EC317D">
              <w:rPr>
                <w:noProof/>
                <w:sz w:val="20"/>
                <w:szCs w:val="20"/>
                <w:lang w:val="es-AR"/>
              </w:rPr>
              <w:drawing>
                <wp:inline distT="0" distB="0" distL="114300" distR="114300" wp14:anchorId="548212EE" wp14:editId="1D1D1665">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7050" cy="701675"/>
                          </a:xfrm>
                          <a:prstGeom prst="rect">
                            <a:avLst/>
                          </a:prstGeom>
                          <a:ln/>
                        </pic:spPr>
                      </pic:pic>
                    </a:graphicData>
                  </a:graphic>
                </wp:inline>
              </w:drawing>
            </w:r>
            <w:r w:rsidRPr="00EC317D">
              <w:rPr>
                <w:sz w:val="20"/>
                <w:szCs w:val="20"/>
              </w:rPr>
              <w:t xml:space="preserve"> </w:t>
            </w:r>
          </w:p>
          <w:p w:rsidR="00F42D12" w:rsidRPr="00EC317D" w:rsidRDefault="00F42D12" w:rsidP="00EC317D">
            <w:pPr>
              <w:tabs>
                <w:tab w:val="left" w:pos="2891"/>
                <w:tab w:val="center" w:pos="4419"/>
                <w:tab w:val="right" w:pos="8838"/>
              </w:tabs>
              <w:jc w:val="center"/>
              <w:rPr>
                <w:sz w:val="20"/>
                <w:szCs w:val="20"/>
              </w:rPr>
            </w:pPr>
            <w:r w:rsidRPr="00EC317D">
              <w:rPr>
                <w:sz w:val="20"/>
                <w:szCs w:val="20"/>
              </w:rPr>
              <w:t>GOBIERNO DE LA CIUDAD DE BUENOS AIRES</w:t>
            </w:r>
          </w:p>
          <w:p w:rsidR="00F42D12" w:rsidRPr="00EC317D" w:rsidRDefault="00F42D12" w:rsidP="00EC317D">
            <w:pPr>
              <w:tabs>
                <w:tab w:val="center" w:pos="4419"/>
                <w:tab w:val="right" w:pos="8838"/>
              </w:tabs>
              <w:jc w:val="center"/>
              <w:rPr>
                <w:sz w:val="20"/>
                <w:szCs w:val="20"/>
              </w:rPr>
            </w:pPr>
            <w:proofErr w:type="spellStart"/>
            <w:r w:rsidRPr="00EC317D">
              <w:rPr>
                <w:sz w:val="20"/>
                <w:szCs w:val="20"/>
              </w:rPr>
              <w:t>Ministerio</w:t>
            </w:r>
            <w:proofErr w:type="spellEnd"/>
            <w:r w:rsidRPr="00EC317D">
              <w:rPr>
                <w:sz w:val="20"/>
                <w:szCs w:val="20"/>
              </w:rPr>
              <w:t xml:space="preserve"> de </w:t>
            </w:r>
            <w:proofErr w:type="spellStart"/>
            <w:r w:rsidRPr="00EC317D">
              <w:rPr>
                <w:sz w:val="20"/>
                <w:szCs w:val="20"/>
              </w:rPr>
              <w:t>Educación</w:t>
            </w:r>
            <w:proofErr w:type="spellEnd"/>
          </w:p>
          <w:p w:rsidR="00F42D12" w:rsidRPr="00EC317D" w:rsidRDefault="00F42D12" w:rsidP="00EC317D">
            <w:pPr>
              <w:tabs>
                <w:tab w:val="center" w:pos="4419"/>
                <w:tab w:val="right" w:pos="8838"/>
              </w:tabs>
              <w:jc w:val="center"/>
              <w:rPr>
                <w:sz w:val="20"/>
                <w:szCs w:val="20"/>
              </w:rPr>
            </w:pPr>
            <w:proofErr w:type="spellStart"/>
            <w:r w:rsidRPr="00EC317D">
              <w:rPr>
                <w:sz w:val="20"/>
                <w:szCs w:val="20"/>
              </w:rPr>
              <w:t>Dirección</w:t>
            </w:r>
            <w:proofErr w:type="spellEnd"/>
            <w:r w:rsidRPr="00EC317D">
              <w:rPr>
                <w:sz w:val="20"/>
                <w:szCs w:val="20"/>
              </w:rPr>
              <w:t xml:space="preserve"> General de </w:t>
            </w:r>
            <w:proofErr w:type="spellStart"/>
            <w:r w:rsidRPr="00EC317D">
              <w:rPr>
                <w:sz w:val="20"/>
                <w:szCs w:val="20"/>
              </w:rPr>
              <w:t>Educación</w:t>
            </w:r>
            <w:proofErr w:type="spellEnd"/>
            <w:r w:rsidRPr="00EC317D">
              <w:rPr>
                <w:sz w:val="20"/>
                <w:szCs w:val="20"/>
              </w:rPr>
              <w:t xml:space="preserve"> Superior</w:t>
            </w:r>
          </w:p>
        </w:tc>
        <w:tc>
          <w:tcPr>
            <w:tcW w:w="4772" w:type="dxa"/>
          </w:tcPr>
          <w:p w:rsidR="00F42D12" w:rsidRPr="00EC317D" w:rsidRDefault="00F42D12" w:rsidP="00EC317D">
            <w:pPr>
              <w:tabs>
                <w:tab w:val="center" w:pos="4419"/>
                <w:tab w:val="right" w:pos="8838"/>
              </w:tabs>
              <w:jc w:val="center"/>
              <w:rPr>
                <w:sz w:val="20"/>
                <w:szCs w:val="20"/>
              </w:rPr>
            </w:pPr>
            <w:r w:rsidRPr="00EC317D">
              <w:rPr>
                <w:noProof/>
                <w:lang w:val="es-AR"/>
              </w:rPr>
              <w:drawing>
                <wp:anchor distT="0" distB="0" distL="114300" distR="114300" simplePos="0" relativeHeight="251659264" behindDoc="0" locked="0" layoutInCell="1" hidden="0" allowOverlap="1" wp14:anchorId="7FF0E3AC" wp14:editId="575B4C85">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F42D12" w:rsidRPr="00EC317D" w:rsidRDefault="00F42D12" w:rsidP="00EC317D">
            <w:pPr>
              <w:tabs>
                <w:tab w:val="center" w:pos="4419"/>
                <w:tab w:val="right" w:pos="8838"/>
              </w:tabs>
              <w:jc w:val="center"/>
              <w:rPr>
                <w:sz w:val="20"/>
                <w:szCs w:val="20"/>
              </w:rPr>
            </w:pPr>
          </w:p>
          <w:p w:rsidR="00F42D12" w:rsidRPr="00EC317D" w:rsidRDefault="00F42D12" w:rsidP="00EC317D">
            <w:pPr>
              <w:tabs>
                <w:tab w:val="center" w:pos="4419"/>
                <w:tab w:val="right" w:pos="8838"/>
              </w:tabs>
              <w:jc w:val="center"/>
              <w:rPr>
                <w:sz w:val="20"/>
                <w:szCs w:val="20"/>
              </w:rPr>
            </w:pPr>
          </w:p>
          <w:p w:rsidR="00F42D12" w:rsidRPr="00EC317D" w:rsidRDefault="00F42D12" w:rsidP="00EC317D">
            <w:pPr>
              <w:tabs>
                <w:tab w:val="center" w:pos="4419"/>
                <w:tab w:val="right" w:pos="8838"/>
              </w:tabs>
              <w:jc w:val="center"/>
              <w:rPr>
                <w:sz w:val="20"/>
                <w:szCs w:val="20"/>
              </w:rPr>
            </w:pPr>
          </w:p>
          <w:p w:rsidR="00F42D12" w:rsidRPr="00EC317D" w:rsidRDefault="00F42D12" w:rsidP="00EC317D">
            <w:pPr>
              <w:tabs>
                <w:tab w:val="center" w:pos="4419"/>
                <w:tab w:val="right" w:pos="8838"/>
              </w:tabs>
              <w:jc w:val="center"/>
              <w:rPr>
                <w:sz w:val="20"/>
                <w:szCs w:val="20"/>
              </w:rPr>
            </w:pPr>
          </w:p>
          <w:p w:rsidR="00F42D12" w:rsidRPr="00EC317D" w:rsidRDefault="00F42D12" w:rsidP="00EC317D">
            <w:pPr>
              <w:tabs>
                <w:tab w:val="center" w:pos="4419"/>
                <w:tab w:val="right" w:pos="8838"/>
              </w:tabs>
              <w:jc w:val="center"/>
              <w:rPr>
                <w:sz w:val="20"/>
                <w:szCs w:val="20"/>
              </w:rPr>
            </w:pPr>
            <w:r w:rsidRPr="00EC317D">
              <w:rPr>
                <w:sz w:val="20"/>
                <w:szCs w:val="20"/>
              </w:rPr>
              <w:t>INSTITUTO DE ENSEÑANZA SUPERIOR EN</w:t>
            </w:r>
          </w:p>
          <w:p w:rsidR="00F42D12" w:rsidRPr="00EC317D" w:rsidRDefault="00F42D12" w:rsidP="00EC317D">
            <w:pPr>
              <w:tabs>
                <w:tab w:val="center" w:pos="4419"/>
                <w:tab w:val="right" w:pos="8838"/>
              </w:tabs>
              <w:jc w:val="center"/>
              <w:rPr>
                <w:sz w:val="20"/>
                <w:szCs w:val="20"/>
              </w:rPr>
            </w:pPr>
            <w:r w:rsidRPr="00EC317D">
              <w:rPr>
                <w:sz w:val="20"/>
                <w:szCs w:val="20"/>
              </w:rPr>
              <w:t>LENGUAS VIVAS</w:t>
            </w:r>
          </w:p>
          <w:p w:rsidR="00F42D12" w:rsidRPr="00EC317D" w:rsidRDefault="00F42D12" w:rsidP="00EC317D">
            <w:pPr>
              <w:tabs>
                <w:tab w:val="center" w:pos="4419"/>
                <w:tab w:val="right" w:pos="8838"/>
              </w:tabs>
              <w:jc w:val="center"/>
              <w:rPr>
                <w:sz w:val="20"/>
                <w:szCs w:val="20"/>
              </w:rPr>
            </w:pPr>
            <w:r w:rsidRPr="00EC317D">
              <w:rPr>
                <w:sz w:val="20"/>
                <w:szCs w:val="20"/>
              </w:rPr>
              <w:t>“Juan Ramón Fernández”</w:t>
            </w:r>
          </w:p>
        </w:tc>
      </w:tr>
    </w:tbl>
    <w:p w:rsidR="00F42D12" w:rsidRPr="00EC317D" w:rsidRDefault="00F42D12" w:rsidP="00EC317D">
      <w:pPr>
        <w:tabs>
          <w:tab w:val="center" w:pos="4419"/>
          <w:tab w:val="right" w:pos="8838"/>
        </w:tabs>
        <w:jc w:val="center"/>
        <w:rPr>
          <w:sz w:val="20"/>
          <w:szCs w:val="20"/>
        </w:rPr>
      </w:pPr>
    </w:p>
    <w:p w:rsidR="00F42D12" w:rsidRPr="00EC317D" w:rsidRDefault="00F42D12" w:rsidP="00EC317D">
      <w:pPr>
        <w:jc w:val="center"/>
        <w:rPr>
          <w:b/>
        </w:rPr>
      </w:pPr>
      <w:proofErr w:type="spellStart"/>
      <w:r w:rsidRPr="00EC317D">
        <w:rPr>
          <w:b/>
        </w:rPr>
        <w:t>Programa</w:t>
      </w:r>
      <w:proofErr w:type="spellEnd"/>
      <w:r w:rsidRPr="00EC317D">
        <w:rPr>
          <w:b/>
        </w:rPr>
        <w:t xml:space="preserve"> </w:t>
      </w:r>
    </w:p>
    <w:p w:rsidR="00F42D12" w:rsidRPr="00EC317D" w:rsidRDefault="00F42D12" w:rsidP="00EC317D">
      <w:pPr>
        <w:jc w:val="center"/>
        <w:rPr>
          <w:b/>
        </w:rPr>
      </w:pPr>
    </w:p>
    <w:p w:rsidR="00F42D12" w:rsidRPr="00EC317D" w:rsidRDefault="00F42D12" w:rsidP="00EC317D">
      <w:pPr>
        <w:jc w:val="center"/>
        <w:rPr>
          <w:b/>
          <w:lang w:val="es-AR"/>
        </w:rPr>
      </w:pPr>
      <w:r w:rsidRPr="00EC317D">
        <w:rPr>
          <w:b/>
          <w:lang w:val="es-AR"/>
        </w:rPr>
        <w:t>ANÁLISIS DEL DISCURSO (PF)</w:t>
      </w:r>
    </w:p>
    <w:p w:rsidR="00F42D12" w:rsidRPr="00EC317D" w:rsidRDefault="00F42D12" w:rsidP="00EC317D">
      <w:proofErr w:type="spellStart"/>
      <w:r w:rsidRPr="00EC317D">
        <w:t>Departamento</w:t>
      </w:r>
      <w:proofErr w:type="spellEnd"/>
      <w:r w:rsidRPr="00EC317D">
        <w:t xml:space="preserve">: </w:t>
      </w:r>
      <w:proofErr w:type="spellStart"/>
      <w:r w:rsidRPr="00EC317D">
        <w:t>Francés</w:t>
      </w:r>
      <w:proofErr w:type="spellEnd"/>
    </w:p>
    <w:p w:rsidR="00F42D12" w:rsidRPr="00EC317D" w:rsidRDefault="00F42D12" w:rsidP="00EC317D">
      <w:pPr>
        <w:rPr>
          <w:sz w:val="40"/>
          <w:szCs w:val="40"/>
          <w:lang w:val="es-AR"/>
        </w:rPr>
      </w:pPr>
      <w:r w:rsidRPr="00EC317D">
        <w:t xml:space="preserve">Carrera/s: </w:t>
      </w:r>
      <w:r w:rsidRPr="00EC317D">
        <w:rPr>
          <w:lang w:val="es-AR"/>
        </w:rPr>
        <w:t>Profesorado de Educación Superior en Francés</w:t>
      </w:r>
    </w:p>
    <w:p w:rsidR="00F42D12" w:rsidRPr="00EC317D" w:rsidRDefault="00F42D12" w:rsidP="00EC317D">
      <w:proofErr w:type="spellStart"/>
      <w:r w:rsidRPr="00EC317D">
        <w:t>Trayecto</w:t>
      </w:r>
      <w:proofErr w:type="spellEnd"/>
      <w:r w:rsidRPr="00EC317D">
        <w:t xml:space="preserve"> o campo:</w:t>
      </w:r>
      <w:r w:rsidRPr="00EC317D">
        <w:rPr>
          <w:lang w:val="es-AR"/>
        </w:rPr>
        <w:t xml:space="preserve"> Campo de la Formación Específica</w:t>
      </w:r>
    </w:p>
    <w:p w:rsidR="00F42D12" w:rsidRPr="00EC317D" w:rsidRDefault="00F42D12" w:rsidP="00EC317D">
      <w:pPr>
        <w:jc w:val="both"/>
      </w:pPr>
      <w:proofErr w:type="spellStart"/>
      <w:r w:rsidRPr="00EC317D">
        <w:t>Carga</w:t>
      </w:r>
      <w:proofErr w:type="spellEnd"/>
      <w:r w:rsidRPr="00EC317D">
        <w:t xml:space="preserve"> </w:t>
      </w:r>
      <w:proofErr w:type="spellStart"/>
      <w:r w:rsidRPr="00EC317D">
        <w:t>horaria</w:t>
      </w:r>
      <w:proofErr w:type="spellEnd"/>
      <w:r w:rsidRPr="00EC317D">
        <w:t xml:space="preserve">: 5 horas </w:t>
      </w:r>
      <w:proofErr w:type="spellStart"/>
      <w:r w:rsidRPr="00EC317D">
        <w:t>cátedra</w:t>
      </w:r>
      <w:proofErr w:type="spellEnd"/>
      <w:r w:rsidRPr="00EC317D">
        <w:t xml:space="preserve"> </w:t>
      </w:r>
      <w:proofErr w:type="spellStart"/>
      <w:r w:rsidRPr="00EC317D">
        <w:t>semanales</w:t>
      </w:r>
      <w:proofErr w:type="spellEnd"/>
    </w:p>
    <w:p w:rsidR="00F42D12" w:rsidRPr="00EC317D" w:rsidRDefault="00F42D12" w:rsidP="00EC317D">
      <w:pPr>
        <w:jc w:val="both"/>
      </w:pPr>
      <w:proofErr w:type="spellStart"/>
      <w:r w:rsidRPr="00EC317D">
        <w:t>Régimen</w:t>
      </w:r>
      <w:proofErr w:type="spellEnd"/>
      <w:r w:rsidRPr="00EC317D">
        <w:t xml:space="preserve"> de </w:t>
      </w:r>
      <w:proofErr w:type="spellStart"/>
      <w:r w:rsidRPr="00EC317D">
        <w:t>cursada</w:t>
      </w:r>
      <w:proofErr w:type="spellEnd"/>
      <w:r w:rsidRPr="00EC317D">
        <w:t xml:space="preserve">: </w:t>
      </w:r>
      <w:proofErr w:type="spellStart"/>
      <w:r w:rsidRPr="00EC317D">
        <w:t>cuatrimestral</w:t>
      </w:r>
      <w:proofErr w:type="spellEnd"/>
      <w:r w:rsidRPr="00EC317D">
        <w:t xml:space="preserve"> </w:t>
      </w:r>
    </w:p>
    <w:p w:rsidR="00F42D12" w:rsidRPr="00EC317D" w:rsidRDefault="00F42D12" w:rsidP="00EC317D">
      <w:pPr>
        <w:jc w:val="both"/>
      </w:pPr>
      <w:proofErr w:type="spellStart"/>
      <w:r w:rsidRPr="00EC317D">
        <w:t>Turno</w:t>
      </w:r>
      <w:proofErr w:type="spellEnd"/>
      <w:r w:rsidRPr="00EC317D">
        <w:t xml:space="preserve">: </w:t>
      </w:r>
      <w:proofErr w:type="spellStart"/>
      <w:r w:rsidRPr="00EC317D">
        <w:t>Mañana</w:t>
      </w:r>
      <w:proofErr w:type="spellEnd"/>
    </w:p>
    <w:p w:rsidR="00F42D12" w:rsidRPr="00EC317D" w:rsidRDefault="00F42D12" w:rsidP="00EC317D">
      <w:pPr>
        <w:jc w:val="both"/>
      </w:pPr>
      <w:proofErr w:type="spellStart"/>
      <w:r w:rsidRPr="00EC317D">
        <w:t>Profesor</w:t>
      </w:r>
      <w:proofErr w:type="spellEnd"/>
      <w:r w:rsidRPr="00EC317D">
        <w:t xml:space="preserve">/a: De Bonis, Sergio </w:t>
      </w:r>
      <w:proofErr w:type="spellStart"/>
      <w:r w:rsidRPr="00EC317D">
        <w:t>Nahuel</w:t>
      </w:r>
      <w:proofErr w:type="spellEnd"/>
    </w:p>
    <w:p w:rsidR="00F42D12" w:rsidRPr="00EC317D" w:rsidRDefault="00F42D12" w:rsidP="00EC317D">
      <w:pPr>
        <w:jc w:val="both"/>
      </w:pPr>
      <w:proofErr w:type="spellStart"/>
      <w:r w:rsidRPr="00EC317D">
        <w:t>Año</w:t>
      </w:r>
      <w:proofErr w:type="spellEnd"/>
      <w:r w:rsidRPr="00EC317D">
        <w:t xml:space="preserve"> </w:t>
      </w:r>
      <w:proofErr w:type="spellStart"/>
      <w:r w:rsidRPr="00EC317D">
        <w:t>lectivo</w:t>
      </w:r>
      <w:proofErr w:type="spellEnd"/>
      <w:r w:rsidRPr="00EC317D">
        <w:t>: 2018</w:t>
      </w:r>
    </w:p>
    <w:p w:rsidR="00F42D12" w:rsidRPr="00EC317D" w:rsidRDefault="00F42D12" w:rsidP="00EC317D">
      <w:pPr>
        <w:jc w:val="both"/>
        <w:rPr>
          <w:lang w:val="es-AR"/>
        </w:rPr>
      </w:pPr>
      <w:proofErr w:type="spellStart"/>
      <w:r w:rsidRPr="00EC317D">
        <w:t>Correlatividades</w:t>
      </w:r>
      <w:proofErr w:type="spellEnd"/>
      <w:r w:rsidRPr="00EC317D">
        <w:t xml:space="preserve">: </w:t>
      </w:r>
      <w:r w:rsidRPr="00EC317D">
        <w:rPr>
          <w:lang w:val="es-AR"/>
        </w:rPr>
        <w:t>Introducción a las Ciencias del Lenguaje</w:t>
      </w:r>
    </w:p>
    <w:p w:rsidR="00F42D12" w:rsidRPr="00EC317D" w:rsidRDefault="00F42D12" w:rsidP="00EC317D">
      <w:pPr>
        <w:ind w:left="1701"/>
        <w:jc w:val="both"/>
        <w:rPr>
          <w:lang w:val="es-AR"/>
        </w:rPr>
      </w:pPr>
      <w:r w:rsidRPr="00EC317D">
        <w:rPr>
          <w:lang w:val="es-AR"/>
        </w:rPr>
        <w:t xml:space="preserve">Prácticas del Lenguaje en </w:t>
      </w:r>
      <w:proofErr w:type="gramStart"/>
      <w:r w:rsidRPr="00EC317D">
        <w:rPr>
          <w:lang w:val="es-AR"/>
        </w:rPr>
        <w:t>Francés</w:t>
      </w:r>
      <w:proofErr w:type="gramEnd"/>
      <w:r w:rsidRPr="00EC317D">
        <w:rPr>
          <w:lang w:val="es-AR"/>
        </w:rPr>
        <w:t xml:space="preserve"> II</w:t>
      </w:r>
    </w:p>
    <w:p w:rsidR="00F42D12" w:rsidRPr="00EC317D" w:rsidRDefault="00F42D12" w:rsidP="00EC317D">
      <w:pPr>
        <w:ind w:left="1701"/>
        <w:jc w:val="both"/>
        <w:rPr>
          <w:lang w:val="es-AR"/>
        </w:rPr>
      </w:pPr>
      <w:r w:rsidRPr="00EC317D">
        <w:rPr>
          <w:lang w:val="es-AR"/>
        </w:rPr>
        <w:t>Gramática Francesa II</w:t>
      </w:r>
    </w:p>
    <w:p w:rsidR="00F42D12" w:rsidRPr="00EC317D" w:rsidRDefault="00F42D12" w:rsidP="00EC317D">
      <w:pPr>
        <w:jc w:val="both"/>
        <w:rPr>
          <w:i/>
        </w:rPr>
      </w:pPr>
    </w:p>
    <w:p w:rsidR="00EB4E95" w:rsidRPr="00EC317D" w:rsidRDefault="00F55571" w:rsidP="00EC317D">
      <w:pPr>
        <w:pStyle w:val="Prrafodelista"/>
        <w:numPr>
          <w:ilvl w:val="0"/>
          <w:numId w:val="34"/>
        </w:numPr>
        <w:jc w:val="both"/>
        <w:rPr>
          <w:b/>
          <w:lang w:val="es-AR"/>
        </w:rPr>
      </w:pPr>
      <w:r w:rsidRPr="00EC317D">
        <w:rPr>
          <w:b/>
          <w:lang w:val="es-AR"/>
        </w:rPr>
        <w:t>Fundamentación</w:t>
      </w:r>
    </w:p>
    <w:p w:rsidR="00EB4E95" w:rsidRPr="00EC317D" w:rsidRDefault="00EB4E95" w:rsidP="00EC317D">
      <w:pPr>
        <w:jc w:val="both"/>
        <w:rPr>
          <w:lang w:val="es-AR"/>
        </w:rPr>
      </w:pPr>
    </w:p>
    <w:p w:rsidR="00057314" w:rsidRPr="00EC317D" w:rsidRDefault="00057314" w:rsidP="00EC317D">
      <w:pPr>
        <w:ind w:firstLine="142"/>
        <w:jc w:val="both"/>
        <w:rPr>
          <w:lang w:val="es-AR"/>
        </w:rPr>
      </w:pPr>
      <w:r w:rsidRPr="00EC317D">
        <w:rPr>
          <w:lang w:val="es-AR"/>
        </w:rPr>
        <w:t xml:space="preserve">En esta disciplina se abordan algunos marcos y herramientas conceptuales que contribuyen a la formación del futuro profesor de francés que deberá producir, seleccionar y evaluar materiales pedagógicos en su práctica profesional. </w:t>
      </w:r>
    </w:p>
    <w:p w:rsidR="006E425F" w:rsidRPr="00EC317D" w:rsidRDefault="00EC317D" w:rsidP="00EC317D">
      <w:pPr>
        <w:ind w:firstLine="142"/>
        <w:jc w:val="both"/>
        <w:rPr>
          <w:lang w:val="es-AR"/>
        </w:rPr>
      </w:pPr>
      <w:r w:rsidRPr="00EC317D">
        <w:rPr>
          <w:lang w:val="es-AR"/>
        </w:rPr>
        <w:t>S</w:t>
      </w:r>
      <w:r w:rsidR="005378DF" w:rsidRPr="00EC317D">
        <w:rPr>
          <w:lang w:val="es-AR"/>
        </w:rPr>
        <w:t xml:space="preserve">u aporte reside en un enfoque integrador para analizar los componentes lingüístico-discursivos, </w:t>
      </w:r>
      <w:proofErr w:type="gramStart"/>
      <w:r w:rsidR="005378DF" w:rsidRPr="00EC317D">
        <w:rPr>
          <w:lang w:val="es-AR"/>
        </w:rPr>
        <w:t>extra-lingüísticos</w:t>
      </w:r>
      <w:proofErr w:type="gramEnd"/>
      <w:r w:rsidR="005378DF" w:rsidRPr="00EC317D">
        <w:rPr>
          <w:lang w:val="es-AR"/>
        </w:rPr>
        <w:t xml:space="preserve"> y contextuales de textos orales y escritos. Por este motivo</w:t>
      </w:r>
      <w:r w:rsidR="006E425F" w:rsidRPr="00EC317D">
        <w:rPr>
          <w:lang w:val="es-AR"/>
        </w:rPr>
        <w:t xml:space="preserve"> la referencia a la probl</w:t>
      </w:r>
      <w:r w:rsidR="00B615D3" w:rsidRPr="00EC317D">
        <w:rPr>
          <w:lang w:val="es-AR"/>
        </w:rPr>
        <w:t xml:space="preserve">ematización de la enseñanza de la lengua-cultura extranjera </w:t>
      </w:r>
      <w:r w:rsidR="006E425F" w:rsidRPr="00EC317D">
        <w:rPr>
          <w:lang w:val="es-AR"/>
        </w:rPr>
        <w:t>se planteará cuando sea pertinente una reflexión sobre la misma.</w:t>
      </w:r>
    </w:p>
    <w:p w:rsidR="00EB4E95" w:rsidRPr="00EC317D" w:rsidRDefault="005378DF" w:rsidP="00EC317D">
      <w:pPr>
        <w:ind w:firstLine="142"/>
        <w:jc w:val="both"/>
        <w:rPr>
          <w:lang w:val="es-AR"/>
        </w:rPr>
      </w:pPr>
      <w:r w:rsidRPr="00EC317D">
        <w:rPr>
          <w:lang w:val="es-AR"/>
        </w:rPr>
        <w:t>C</w:t>
      </w:r>
      <w:r w:rsidR="00EB4E95" w:rsidRPr="00EC317D">
        <w:rPr>
          <w:lang w:val="es-AR"/>
        </w:rPr>
        <w:t>onsidera</w:t>
      </w:r>
      <w:r w:rsidRPr="00EC317D">
        <w:rPr>
          <w:lang w:val="es-AR"/>
        </w:rPr>
        <w:t>ndo</w:t>
      </w:r>
      <w:r w:rsidR="00EB4E95" w:rsidRPr="00EC317D">
        <w:rPr>
          <w:lang w:val="es-AR"/>
        </w:rPr>
        <w:t xml:space="preserve"> que nuestras acciones ligadas al lenguaje son prácticas situadas que vinculan el orden material de las lenguas con el proceso histórico, la formación de un docente de francés, lengua</w:t>
      </w:r>
      <w:r w:rsidRPr="00EC317D">
        <w:rPr>
          <w:lang w:val="es-AR"/>
        </w:rPr>
        <w:t>-cultura</w:t>
      </w:r>
      <w:r w:rsidR="00EB4E95" w:rsidRPr="00EC317D">
        <w:rPr>
          <w:lang w:val="es-AR"/>
        </w:rPr>
        <w:t xml:space="preserve"> extranjera, </w:t>
      </w:r>
      <w:r w:rsidRPr="00EC317D">
        <w:rPr>
          <w:lang w:val="es-AR"/>
        </w:rPr>
        <w:t>debe comprender</w:t>
      </w:r>
      <w:r w:rsidR="00EB4E95" w:rsidRPr="00EC317D">
        <w:rPr>
          <w:lang w:val="es-AR"/>
        </w:rPr>
        <w:t xml:space="preserve"> el estudio y la comprensión de las condiciones que </w:t>
      </w:r>
      <w:r w:rsidRPr="00EC317D">
        <w:rPr>
          <w:lang w:val="es-AR"/>
        </w:rPr>
        <w:t>posibilitan</w:t>
      </w:r>
      <w:r w:rsidR="00EB4E95" w:rsidRPr="00EC317D">
        <w:rPr>
          <w:lang w:val="es-AR"/>
        </w:rPr>
        <w:t xml:space="preserve"> las diversas instancias de enunciación. </w:t>
      </w:r>
      <w:r w:rsidRPr="00EC317D">
        <w:rPr>
          <w:lang w:val="es-AR"/>
        </w:rPr>
        <w:t>Entendido de esta manera</w:t>
      </w:r>
      <w:r w:rsidR="00EB4E95" w:rsidRPr="00EC317D">
        <w:rPr>
          <w:lang w:val="es-AR"/>
        </w:rPr>
        <w:t>, el lenguaje es una conducta simbólica que se da siempre en contextos socioculturalmente definidos. En esta instancia curricular se profundizan los conocimientos teóricos del estudiante</w:t>
      </w:r>
      <w:r w:rsidRPr="00EC317D">
        <w:rPr>
          <w:lang w:val="es-AR"/>
        </w:rPr>
        <w:t>,</w:t>
      </w:r>
      <w:r w:rsidR="00EB4E95" w:rsidRPr="00EC317D">
        <w:rPr>
          <w:lang w:val="es-AR"/>
        </w:rPr>
        <w:t xml:space="preserve"> </w:t>
      </w:r>
      <w:r w:rsidRPr="00EC317D">
        <w:rPr>
          <w:lang w:val="es-AR"/>
        </w:rPr>
        <w:t xml:space="preserve">futuro docente, </w:t>
      </w:r>
      <w:r w:rsidR="00EB4E95" w:rsidRPr="00EC317D">
        <w:rPr>
          <w:lang w:val="es-AR"/>
        </w:rPr>
        <w:t xml:space="preserve">con el fin de que analice y describa la puesta en escena discursiva de textos en francés en tanto lengua-cultura que trasmite valores y creencias de una comunidad. </w:t>
      </w:r>
    </w:p>
    <w:p w:rsidR="00EB4E95" w:rsidRPr="00EC317D" w:rsidRDefault="00093910" w:rsidP="00EC317D">
      <w:pPr>
        <w:ind w:firstLine="142"/>
        <w:jc w:val="both"/>
        <w:rPr>
          <w:lang w:val="es-AR"/>
        </w:rPr>
      </w:pPr>
      <w:r w:rsidRPr="00EC317D">
        <w:rPr>
          <w:lang w:val="es-AR"/>
        </w:rPr>
        <w:t>En esta línea y</w:t>
      </w:r>
      <w:r w:rsidR="00EB4E95" w:rsidRPr="00EC317D">
        <w:rPr>
          <w:lang w:val="es-AR"/>
        </w:rPr>
        <w:t xml:space="preserve"> desde una perspectiva discursivo-textual, la disciplina Análisis del Discurso, exige reflexionar sobre </w:t>
      </w:r>
      <w:r w:rsidRPr="00EC317D">
        <w:rPr>
          <w:lang w:val="es-AR"/>
        </w:rPr>
        <w:t>la importancia de los</w:t>
      </w:r>
      <w:r w:rsidR="00EB4E95" w:rsidRPr="00EC317D">
        <w:rPr>
          <w:lang w:val="es-AR"/>
        </w:rPr>
        <w:t xml:space="preserve"> contexto</w:t>
      </w:r>
      <w:r w:rsidRPr="00EC317D">
        <w:rPr>
          <w:lang w:val="es-AR"/>
        </w:rPr>
        <w:t>s</w:t>
      </w:r>
      <w:r w:rsidR="00EB4E95" w:rsidRPr="00EC317D">
        <w:rPr>
          <w:lang w:val="es-AR"/>
        </w:rPr>
        <w:t xml:space="preserve"> de producción y de recepción. Contexto</w:t>
      </w:r>
      <w:r w:rsidRPr="00EC317D">
        <w:rPr>
          <w:lang w:val="es-AR"/>
        </w:rPr>
        <w:t>s</w:t>
      </w:r>
      <w:r w:rsidR="00EB4E95" w:rsidRPr="00EC317D">
        <w:rPr>
          <w:lang w:val="es-AR"/>
        </w:rPr>
        <w:t xml:space="preserve"> </w:t>
      </w:r>
      <w:r w:rsidR="00C1719C" w:rsidRPr="00EC317D">
        <w:rPr>
          <w:lang w:val="es-AR"/>
        </w:rPr>
        <w:t>que no se limita</w:t>
      </w:r>
      <w:r w:rsidRPr="00EC317D">
        <w:rPr>
          <w:lang w:val="es-AR"/>
        </w:rPr>
        <w:t>n</w:t>
      </w:r>
      <w:r w:rsidR="00EB4E95" w:rsidRPr="00EC317D">
        <w:rPr>
          <w:lang w:val="es-AR"/>
        </w:rPr>
        <w:t xml:space="preserve"> </w:t>
      </w:r>
      <w:r w:rsidR="00C1719C" w:rsidRPr="00EC317D">
        <w:rPr>
          <w:lang w:val="es-AR"/>
        </w:rPr>
        <w:t>a</w:t>
      </w:r>
      <w:r w:rsidR="00EB4E95" w:rsidRPr="00EC317D">
        <w:rPr>
          <w:lang w:val="es-AR"/>
        </w:rPr>
        <w:t xml:space="preserve"> los parámetros enunciativos </w:t>
      </w:r>
      <w:proofErr w:type="gramStart"/>
      <w:r w:rsidR="00EB4E95" w:rsidRPr="00EC317D">
        <w:rPr>
          <w:lang w:val="es-AR"/>
        </w:rPr>
        <w:t>espacio-temporales</w:t>
      </w:r>
      <w:proofErr w:type="gramEnd"/>
      <w:r w:rsidR="00EB4E95" w:rsidRPr="00EC317D">
        <w:rPr>
          <w:lang w:val="es-AR"/>
        </w:rPr>
        <w:t xml:space="preserve"> sino también sociales, históricos, ideológicos, políticos y culturales, colectivos e individuales, representacionales, emotivos y pragmáticos. </w:t>
      </w:r>
    </w:p>
    <w:p w:rsidR="00EB4E95" w:rsidRPr="00EC317D" w:rsidRDefault="00EB4E95" w:rsidP="00EC317D">
      <w:pPr>
        <w:ind w:firstLine="142"/>
        <w:jc w:val="both"/>
        <w:rPr>
          <w:lang w:val="es-AR"/>
        </w:rPr>
      </w:pPr>
      <w:r w:rsidRPr="00EC317D">
        <w:rPr>
          <w:lang w:val="es-AR"/>
        </w:rPr>
        <w:t xml:space="preserve">Por otra parte, esta disciplina le facilita al futuro docente las herramientas teóricas necesarias para una reflexión sobre los procesos de aprendizaje de la lectura en lengua extranjera, desde la óptica de la adquisición de lenguas. </w:t>
      </w:r>
      <w:r w:rsidR="007C2E94" w:rsidRPr="00EC317D">
        <w:rPr>
          <w:lang w:val="es-AR"/>
        </w:rPr>
        <w:t xml:space="preserve">De esta manera, el futuro docente podrá evaluar, mediante los marcos teóricos abordados, de qué manera las propuestas pedagógicas son pertinentes para cada perfil de </w:t>
      </w:r>
      <w:r w:rsidR="005A6D48" w:rsidRPr="00EC317D">
        <w:rPr>
          <w:lang w:val="es-AR"/>
        </w:rPr>
        <w:t>aprendientes de francés, lengua-</w:t>
      </w:r>
      <w:r w:rsidR="007C2E94" w:rsidRPr="00EC317D">
        <w:rPr>
          <w:lang w:val="es-AR"/>
        </w:rPr>
        <w:t xml:space="preserve">cultura extranjera. </w:t>
      </w:r>
    </w:p>
    <w:p w:rsidR="007C2E94" w:rsidRPr="00EC317D" w:rsidRDefault="007C2E94" w:rsidP="00EC317D">
      <w:pPr>
        <w:jc w:val="both"/>
        <w:rPr>
          <w:lang w:val="es-AR"/>
        </w:rPr>
      </w:pPr>
    </w:p>
    <w:p w:rsidR="00EC317D" w:rsidRDefault="00EC317D" w:rsidP="00EC317D">
      <w:pPr>
        <w:pStyle w:val="Prrafodelista"/>
        <w:numPr>
          <w:ilvl w:val="0"/>
          <w:numId w:val="34"/>
        </w:numPr>
        <w:jc w:val="both"/>
        <w:rPr>
          <w:b/>
          <w:bCs/>
          <w:lang w:val="es-AR"/>
        </w:rPr>
        <w:sectPr w:rsidR="00EC317D" w:rsidSect="00EC317D">
          <w:footerReference w:type="default" r:id="rId10"/>
          <w:pgSz w:w="11906" w:h="16838" w:code="9"/>
          <w:pgMar w:top="851" w:right="1418" w:bottom="1134" w:left="1418" w:header="709" w:footer="709" w:gutter="0"/>
          <w:cols w:space="708"/>
          <w:docGrid w:linePitch="360"/>
        </w:sectPr>
      </w:pPr>
    </w:p>
    <w:p w:rsidR="00F55571" w:rsidRPr="00EC317D" w:rsidRDefault="00F55571" w:rsidP="00EC317D">
      <w:pPr>
        <w:pStyle w:val="Prrafodelista"/>
        <w:numPr>
          <w:ilvl w:val="0"/>
          <w:numId w:val="34"/>
        </w:numPr>
        <w:jc w:val="both"/>
        <w:rPr>
          <w:b/>
          <w:bCs/>
          <w:lang w:val="es-AR"/>
        </w:rPr>
      </w:pPr>
      <w:r w:rsidRPr="00EC317D">
        <w:rPr>
          <w:b/>
          <w:bCs/>
          <w:lang w:val="es-AR"/>
        </w:rPr>
        <w:lastRenderedPageBreak/>
        <w:t xml:space="preserve">Objetivos generales </w:t>
      </w:r>
    </w:p>
    <w:p w:rsidR="00FB1A13" w:rsidRPr="00EC317D" w:rsidRDefault="00FB1A13" w:rsidP="00EC317D">
      <w:pPr>
        <w:jc w:val="both"/>
        <w:rPr>
          <w:i/>
          <w:iCs/>
          <w:lang w:val="es-AR"/>
        </w:rPr>
      </w:pPr>
    </w:p>
    <w:p w:rsidR="00FB1A13" w:rsidRPr="00EC317D" w:rsidRDefault="00FB1A13" w:rsidP="00EC317D">
      <w:pPr>
        <w:jc w:val="both"/>
        <w:rPr>
          <w:lang w:val="es-AR"/>
        </w:rPr>
      </w:pPr>
      <w:r w:rsidRPr="00EC317D">
        <w:rPr>
          <w:iCs/>
          <w:lang w:val="es-AR"/>
        </w:rPr>
        <w:t>Que el futuro profesor:</w:t>
      </w:r>
    </w:p>
    <w:p w:rsidR="00F55571" w:rsidRPr="00EC317D" w:rsidRDefault="00F55571" w:rsidP="00EC317D">
      <w:pPr>
        <w:jc w:val="both"/>
        <w:rPr>
          <w:lang w:val="es-AR"/>
        </w:rPr>
      </w:pPr>
    </w:p>
    <w:p w:rsidR="00EB4E95" w:rsidRPr="00EC317D" w:rsidRDefault="00E6014F" w:rsidP="00EC317D">
      <w:pPr>
        <w:pStyle w:val="Prrafodelista"/>
        <w:numPr>
          <w:ilvl w:val="0"/>
          <w:numId w:val="6"/>
        </w:numPr>
        <w:ind w:left="426"/>
        <w:jc w:val="both"/>
        <w:rPr>
          <w:lang w:val="es-AR"/>
        </w:rPr>
      </w:pPr>
      <w:r w:rsidRPr="00EC317D">
        <w:rPr>
          <w:lang w:val="es-AR"/>
        </w:rPr>
        <w:t>Identifique</w:t>
      </w:r>
      <w:r w:rsidR="00EB4E95" w:rsidRPr="00EC317D">
        <w:rPr>
          <w:lang w:val="es-AR"/>
        </w:rPr>
        <w:t xml:space="preserve"> los diferentes componentes lingüísticos y extra lingüísticos del discurso con el objeto de analizar textos según la óptica de la Lingüística del Discurso. </w:t>
      </w:r>
    </w:p>
    <w:p w:rsidR="00EB4E95" w:rsidRPr="00EC317D" w:rsidRDefault="00EB4E95" w:rsidP="00EC317D">
      <w:pPr>
        <w:pStyle w:val="Prrafodelista"/>
        <w:numPr>
          <w:ilvl w:val="0"/>
          <w:numId w:val="6"/>
        </w:numPr>
        <w:ind w:left="426"/>
        <w:jc w:val="both"/>
        <w:rPr>
          <w:lang w:val="es-AR"/>
        </w:rPr>
      </w:pPr>
      <w:r w:rsidRPr="00EC317D">
        <w:rPr>
          <w:lang w:val="es-AR"/>
        </w:rPr>
        <w:t xml:space="preserve">Analice parcial e integralmente textos escritos justificando según los marcos teóricos pertinentes para dicho análisis. </w:t>
      </w:r>
    </w:p>
    <w:p w:rsidR="00EB4E95" w:rsidRPr="00EC317D" w:rsidRDefault="00EB4E95" w:rsidP="00EC317D">
      <w:pPr>
        <w:pStyle w:val="Prrafodelista"/>
        <w:numPr>
          <w:ilvl w:val="0"/>
          <w:numId w:val="6"/>
        </w:numPr>
        <w:ind w:left="426"/>
        <w:jc w:val="both"/>
        <w:rPr>
          <w:lang w:val="es-AR"/>
        </w:rPr>
      </w:pPr>
      <w:r w:rsidRPr="00EC317D">
        <w:rPr>
          <w:lang w:val="es-AR"/>
        </w:rPr>
        <w:t xml:space="preserve">Reflexione sobre la actividad lectora. El lector en lengua extranjera y en lengua materna. </w:t>
      </w:r>
    </w:p>
    <w:p w:rsidR="00EB4E95" w:rsidRPr="00EC317D" w:rsidRDefault="00E6014F" w:rsidP="00EC317D">
      <w:pPr>
        <w:pStyle w:val="Prrafodelista"/>
        <w:numPr>
          <w:ilvl w:val="0"/>
          <w:numId w:val="6"/>
        </w:numPr>
        <w:ind w:left="426"/>
        <w:jc w:val="both"/>
        <w:rPr>
          <w:lang w:val="es-AR"/>
        </w:rPr>
      </w:pPr>
      <w:r w:rsidRPr="00EC317D">
        <w:rPr>
          <w:lang w:val="es-AR"/>
        </w:rPr>
        <w:t>Reflexione sobre posibles usos didácticos de documentos en francés lengua-cultura extranjera</w:t>
      </w:r>
      <w:r w:rsidR="00EB4E95" w:rsidRPr="00EC317D">
        <w:rPr>
          <w:lang w:val="es-AR"/>
        </w:rPr>
        <w:t xml:space="preserve">, </w:t>
      </w:r>
      <w:r w:rsidRPr="00EC317D">
        <w:rPr>
          <w:lang w:val="es-AR"/>
        </w:rPr>
        <w:t>de acuerdo con</w:t>
      </w:r>
      <w:r w:rsidR="00EB4E95" w:rsidRPr="00EC317D">
        <w:rPr>
          <w:lang w:val="es-AR"/>
        </w:rPr>
        <w:t xml:space="preserve"> el perfil del aprendiz, evaluando criterios textuales, costos cognitivos y conocimientos previos. </w:t>
      </w:r>
    </w:p>
    <w:p w:rsidR="00F55571" w:rsidRPr="00EC317D" w:rsidRDefault="00F55571" w:rsidP="00EC317D">
      <w:pPr>
        <w:jc w:val="both"/>
        <w:rPr>
          <w:b/>
          <w:bCs/>
          <w:lang w:val="es-AR"/>
        </w:rPr>
      </w:pPr>
    </w:p>
    <w:p w:rsidR="00F55571" w:rsidRPr="00EC317D" w:rsidRDefault="00F55571" w:rsidP="00EC317D">
      <w:pPr>
        <w:pStyle w:val="Prrafodelista"/>
        <w:numPr>
          <w:ilvl w:val="0"/>
          <w:numId w:val="34"/>
        </w:numPr>
        <w:jc w:val="both"/>
        <w:rPr>
          <w:lang w:val="es-AR"/>
        </w:rPr>
      </w:pPr>
      <w:r w:rsidRPr="00EC317D">
        <w:rPr>
          <w:b/>
          <w:bCs/>
          <w:lang w:val="es-AR"/>
        </w:rPr>
        <w:t xml:space="preserve">Objetivos específicos </w:t>
      </w:r>
    </w:p>
    <w:p w:rsidR="00E6014F" w:rsidRPr="00EC317D" w:rsidRDefault="00E6014F" w:rsidP="00EC317D">
      <w:pPr>
        <w:jc w:val="both"/>
        <w:rPr>
          <w:i/>
          <w:iCs/>
          <w:lang w:val="es-AR"/>
        </w:rPr>
      </w:pPr>
    </w:p>
    <w:p w:rsidR="00F55571" w:rsidRPr="00EC317D" w:rsidRDefault="00F55571" w:rsidP="00EC317D">
      <w:pPr>
        <w:jc w:val="both"/>
        <w:rPr>
          <w:iCs/>
          <w:lang w:val="es-AR"/>
        </w:rPr>
      </w:pPr>
      <w:r w:rsidRPr="00EC317D">
        <w:rPr>
          <w:iCs/>
          <w:lang w:val="es-AR"/>
        </w:rPr>
        <w:t xml:space="preserve">Que el futuro profesor: </w:t>
      </w:r>
    </w:p>
    <w:p w:rsidR="00E6014F" w:rsidRPr="00EC317D" w:rsidRDefault="00E6014F" w:rsidP="00EC317D">
      <w:pPr>
        <w:jc w:val="both"/>
        <w:rPr>
          <w:lang w:val="es-AR"/>
        </w:rPr>
      </w:pPr>
    </w:p>
    <w:p w:rsidR="00F55571" w:rsidRPr="00EC317D" w:rsidRDefault="00E6014F" w:rsidP="00EC317D">
      <w:pPr>
        <w:numPr>
          <w:ilvl w:val="0"/>
          <w:numId w:val="10"/>
        </w:numPr>
        <w:jc w:val="both"/>
        <w:rPr>
          <w:lang w:val="es-AR"/>
        </w:rPr>
      </w:pPr>
      <w:r w:rsidRPr="00EC317D">
        <w:rPr>
          <w:lang w:val="es-AR"/>
        </w:rPr>
        <w:t>Se apropie de</w:t>
      </w:r>
      <w:r w:rsidR="00F55571" w:rsidRPr="00EC317D">
        <w:rPr>
          <w:lang w:val="es-AR"/>
        </w:rPr>
        <w:t xml:space="preserve"> los conceptos y la terminología específica de la disciplina</w:t>
      </w:r>
    </w:p>
    <w:p w:rsidR="00F55571" w:rsidRPr="00EC317D" w:rsidRDefault="00F55571" w:rsidP="00EC317D">
      <w:pPr>
        <w:numPr>
          <w:ilvl w:val="0"/>
          <w:numId w:val="10"/>
        </w:numPr>
        <w:jc w:val="both"/>
        <w:rPr>
          <w:lang w:val="es-AR"/>
        </w:rPr>
      </w:pPr>
      <w:r w:rsidRPr="00EC317D">
        <w:rPr>
          <w:lang w:val="es-AR"/>
        </w:rPr>
        <w:t>Desarrolle el pensamiento crítico y la capacidad de reflexión metalingüística con respecto a las prácticas discursivas propias y ajenas.</w:t>
      </w:r>
    </w:p>
    <w:p w:rsidR="00F55571" w:rsidRPr="00EC317D" w:rsidRDefault="004C5AA0" w:rsidP="00EC317D">
      <w:pPr>
        <w:numPr>
          <w:ilvl w:val="0"/>
          <w:numId w:val="10"/>
        </w:numPr>
        <w:jc w:val="both"/>
        <w:rPr>
          <w:lang w:val="es-AR"/>
        </w:rPr>
      </w:pPr>
      <w:r w:rsidRPr="00EC317D">
        <w:rPr>
          <w:lang w:val="es-AR"/>
        </w:rPr>
        <w:t>Distinga</w:t>
      </w:r>
      <w:r w:rsidR="00F55571" w:rsidRPr="00EC317D">
        <w:rPr>
          <w:lang w:val="es-AR"/>
        </w:rPr>
        <w:t xml:space="preserve"> forma y función de enunciados en contextos de uso.</w:t>
      </w:r>
    </w:p>
    <w:p w:rsidR="00F55571" w:rsidRPr="00EC317D" w:rsidRDefault="004C5AA0" w:rsidP="00EC317D">
      <w:pPr>
        <w:numPr>
          <w:ilvl w:val="0"/>
          <w:numId w:val="10"/>
        </w:numPr>
        <w:jc w:val="both"/>
        <w:rPr>
          <w:lang w:val="es-AR"/>
        </w:rPr>
      </w:pPr>
      <w:r w:rsidRPr="00EC317D">
        <w:rPr>
          <w:lang w:val="es-AR"/>
        </w:rPr>
        <w:t>Identifique</w:t>
      </w:r>
      <w:r w:rsidR="00F55571" w:rsidRPr="00EC317D">
        <w:rPr>
          <w:lang w:val="es-AR"/>
        </w:rPr>
        <w:t xml:space="preserve"> teorías y autores que han abordado temáticas del análisis del discurso y que han contribuido a configurar el campo de la disciplina.</w:t>
      </w:r>
    </w:p>
    <w:p w:rsidR="00F55571" w:rsidRPr="00EC317D" w:rsidRDefault="00F55571" w:rsidP="00EC317D">
      <w:pPr>
        <w:numPr>
          <w:ilvl w:val="0"/>
          <w:numId w:val="10"/>
        </w:numPr>
        <w:jc w:val="both"/>
        <w:rPr>
          <w:lang w:val="es-AR"/>
        </w:rPr>
      </w:pPr>
      <w:r w:rsidRPr="00EC317D">
        <w:rPr>
          <w:lang w:val="es-AR"/>
        </w:rPr>
        <w:t xml:space="preserve">Adquiera una manera de aprehender el lenguaje que les permita percibir los discursos en tanto acción, </w:t>
      </w:r>
      <w:proofErr w:type="spellStart"/>
      <w:r w:rsidRPr="00EC317D">
        <w:rPr>
          <w:lang w:val="es-AR"/>
        </w:rPr>
        <w:t>interdiscurso</w:t>
      </w:r>
      <w:proofErr w:type="spellEnd"/>
      <w:r w:rsidRPr="00EC317D">
        <w:rPr>
          <w:lang w:val="es-AR"/>
        </w:rPr>
        <w:t>, interacción, influencia, ideologías y contexto.</w:t>
      </w:r>
    </w:p>
    <w:p w:rsidR="00F55571" w:rsidRPr="00EC317D" w:rsidRDefault="00F55571" w:rsidP="00EC317D">
      <w:pPr>
        <w:numPr>
          <w:ilvl w:val="0"/>
          <w:numId w:val="10"/>
        </w:numPr>
        <w:jc w:val="both"/>
        <w:rPr>
          <w:lang w:val="es-AR"/>
        </w:rPr>
      </w:pPr>
      <w:r w:rsidRPr="00EC317D">
        <w:rPr>
          <w:lang w:val="es-AR"/>
        </w:rPr>
        <w:t xml:space="preserve">Identifique propósitos, intenciones, ideologías y preconceptos. </w:t>
      </w:r>
    </w:p>
    <w:p w:rsidR="004C5AA0" w:rsidRPr="00EC317D" w:rsidRDefault="00722C4B" w:rsidP="00EC317D">
      <w:pPr>
        <w:numPr>
          <w:ilvl w:val="0"/>
          <w:numId w:val="10"/>
        </w:numPr>
        <w:jc w:val="both"/>
        <w:rPr>
          <w:lang w:val="es-AR"/>
        </w:rPr>
      </w:pPr>
      <w:r w:rsidRPr="00EC317D">
        <w:rPr>
          <w:lang w:val="es-AR"/>
        </w:rPr>
        <w:t>Adquiera herramientas teóricas que le permitan dar</w:t>
      </w:r>
      <w:r w:rsidR="004C5AA0" w:rsidRPr="00EC317D">
        <w:rPr>
          <w:lang w:val="es-AR"/>
        </w:rPr>
        <w:t xml:space="preserve"> cuenta críticamente de la construcción mediatizada de la realidad social.</w:t>
      </w:r>
    </w:p>
    <w:p w:rsidR="00722C4B" w:rsidRPr="00EC317D" w:rsidRDefault="00722C4B" w:rsidP="00EC317D">
      <w:pPr>
        <w:numPr>
          <w:ilvl w:val="0"/>
          <w:numId w:val="10"/>
        </w:numPr>
        <w:jc w:val="both"/>
        <w:rPr>
          <w:lang w:val="es-AR"/>
        </w:rPr>
      </w:pPr>
      <w:r w:rsidRPr="00EC317D">
        <w:rPr>
          <w:lang w:val="es-AR"/>
        </w:rPr>
        <w:t xml:space="preserve">Analice, en textos escritos, el tipo de relación que se establece entre los participantes: de paridad, superioridad, inferioridad, a través de las marcas textuales. </w:t>
      </w:r>
    </w:p>
    <w:p w:rsidR="00722C4B" w:rsidRPr="00EC317D" w:rsidRDefault="00722C4B" w:rsidP="00EC317D">
      <w:pPr>
        <w:numPr>
          <w:ilvl w:val="0"/>
          <w:numId w:val="10"/>
        </w:numPr>
        <w:jc w:val="both"/>
        <w:rPr>
          <w:lang w:val="es-AR"/>
        </w:rPr>
      </w:pPr>
      <w:r w:rsidRPr="00EC317D">
        <w:rPr>
          <w:lang w:val="es-AR"/>
        </w:rPr>
        <w:t xml:space="preserve">Analice componentes lingüísticos y extra lingüísticos con el objeto de decidir de manera autónoma sobre la pertinencia de un texto para proponer en una clase de </w:t>
      </w:r>
      <w:proofErr w:type="gramStart"/>
      <w:r w:rsidRPr="00EC317D">
        <w:rPr>
          <w:lang w:val="es-AR"/>
        </w:rPr>
        <w:t>Francés</w:t>
      </w:r>
      <w:proofErr w:type="gramEnd"/>
      <w:r w:rsidRPr="00EC317D">
        <w:rPr>
          <w:lang w:val="es-AR"/>
        </w:rPr>
        <w:t xml:space="preserve"> LCE.</w:t>
      </w:r>
    </w:p>
    <w:p w:rsidR="00F55571" w:rsidRPr="00EC317D" w:rsidRDefault="00F55571" w:rsidP="00EC317D">
      <w:pPr>
        <w:numPr>
          <w:ilvl w:val="0"/>
          <w:numId w:val="10"/>
        </w:numPr>
        <w:jc w:val="both"/>
        <w:rPr>
          <w:lang w:val="es-AR"/>
        </w:rPr>
      </w:pPr>
      <w:r w:rsidRPr="00EC317D">
        <w:rPr>
          <w:lang w:val="es-AR"/>
        </w:rPr>
        <w:t>Adquiera las herramientas teórico-prácticas necesarias para justificar la elección de textos y de actividades de comprensión lectora, con miras a la elaboración de un trabajo final.</w:t>
      </w:r>
    </w:p>
    <w:p w:rsidR="00EB4E95" w:rsidRPr="00EC317D" w:rsidRDefault="00EB4E95" w:rsidP="00EC317D">
      <w:pPr>
        <w:jc w:val="both"/>
        <w:rPr>
          <w:lang w:val="es-AR"/>
        </w:rPr>
      </w:pPr>
    </w:p>
    <w:p w:rsidR="00F55571" w:rsidRPr="00EC317D" w:rsidRDefault="00F55571" w:rsidP="00EC317D">
      <w:pPr>
        <w:pStyle w:val="Prrafodelista"/>
        <w:numPr>
          <w:ilvl w:val="0"/>
          <w:numId w:val="34"/>
        </w:numPr>
        <w:spacing w:after="160"/>
        <w:rPr>
          <w:lang w:val="es-AR"/>
        </w:rPr>
      </w:pPr>
      <w:r w:rsidRPr="00EC317D">
        <w:rPr>
          <w:b/>
          <w:bCs/>
          <w:lang w:val="es-AR"/>
        </w:rPr>
        <w:t>Contenidos mínimos</w:t>
      </w:r>
    </w:p>
    <w:p w:rsidR="00EB4E95" w:rsidRPr="00EC317D" w:rsidRDefault="00EB4E95" w:rsidP="00EC317D">
      <w:pPr>
        <w:jc w:val="both"/>
        <w:rPr>
          <w:lang w:val="es-AR"/>
        </w:rPr>
      </w:pPr>
    </w:p>
    <w:p w:rsidR="00EB4E95" w:rsidRPr="00EC317D" w:rsidRDefault="00EB4E95" w:rsidP="00EC317D">
      <w:pPr>
        <w:pStyle w:val="Prrafodelista"/>
        <w:numPr>
          <w:ilvl w:val="0"/>
          <w:numId w:val="2"/>
        </w:numPr>
        <w:ind w:left="284" w:hanging="284"/>
        <w:jc w:val="both"/>
        <w:rPr>
          <w:lang w:val="es-AR"/>
        </w:rPr>
      </w:pPr>
      <w:r w:rsidRPr="00EC317D">
        <w:rPr>
          <w:b/>
          <w:lang w:val="es-AR"/>
        </w:rPr>
        <w:t>Análisis del Discurso.</w:t>
      </w:r>
      <w:r w:rsidRPr="00EC317D">
        <w:rPr>
          <w:lang w:val="es-AR"/>
        </w:rPr>
        <w:t xml:space="preserve"> Principios del análisis del discurso, la teoría de la enunciación, de la </w:t>
      </w:r>
      <w:proofErr w:type="spellStart"/>
      <w:r w:rsidRPr="00EC317D">
        <w:rPr>
          <w:lang w:val="es-AR"/>
        </w:rPr>
        <w:t>semiolingüística</w:t>
      </w:r>
      <w:proofErr w:type="spellEnd"/>
      <w:r w:rsidRPr="00EC317D">
        <w:rPr>
          <w:lang w:val="es-AR"/>
        </w:rPr>
        <w:t xml:space="preserve"> y de la pertinencia. Las máximas conversacionales. Protagonistas y contratos comunicativos. Órdenes de organización (constructos) del discurso y tipologías textuales. Géneros escritos en uso para el nivel inicial, primario, medio y superior. </w:t>
      </w:r>
    </w:p>
    <w:p w:rsidR="00EB4E95" w:rsidRPr="00EC317D" w:rsidRDefault="00EB4E95" w:rsidP="00EC317D">
      <w:pPr>
        <w:pStyle w:val="Prrafodelista"/>
        <w:ind w:left="284"/>
        <w:jc w:val="both"/>
        <w:rPr>
          <w:lang w:val="es-AR"/>
        </w:rPr>
      </w:pPr>
    </w:p>
    <w:p w:rsidR="00EB4E95" w:rsidRPr="00EC317D" w:rsidRDefault="00EB4E95" w:rsidP="00EC317D">
      <w:pPr>
        <w:pStyle w:val="Prrafodelista"/>
        <w:numPr>
          <w:ilvl w:val="0"/>
          <w:numId w:val="2"/>
        </w:numPr>
        <w:ind w:left="284" w:hanging="284"/>
        <w:jc w:val="both"/>
        <w:rPr>
          <w:lang w:val="es-AR"/>
        </w:rPr>
      </w:pPr>
      <w:r w:rsidRPr="00EC317D">
        <w:rPr>
          <w:b/>
          <w:lang w:val="es-AR"/>
        </w:rPr>
        <w:t>Adquisición de la competencia lectora.</w:t>
      </w:r>
      <w:r w:rsidRPr="00EC317D">
        <w:rPr>
          <w:lang w:val="es-AR"/>
        </w:rPr>
        <w:t xml:space="preserve"> Reflexión sobre los modelos de </w:t>
      </w:r>
      <w:proofErr w:type="spellStart"/>
      <w:r w:rsidRPr="00EC317D">
        <w:rPr>
          <w:lang w:val="es-AR"/>
        </w:rPr>
        <w:t>lectocomprensión</w:t>
      </w:r>
      <w:proofErr w:type="spellEnd"/>
      <w:r w:rsidRPr="00EC317D">
        <w:rPr>
          <w:lang w:val="es-AR"/>
        </w:rPr>
        <w:t xml:space="preserve"> en lengua extranjera. La lectura como interacción social. El aprendiente lector: expectativas, saberes previos, representaciones y costo cognitivo. </w:t>
      </w:r>
    </w:p>
    <w:p w:rsidR="00EB4E95" w:rsidRPr="00EC317D" w:rsidRDefault="00EB4E95" w:rsidP="00EC317D">
      <w:pPr>
        <w:pStyle w:val="Prrafodelista"/>
        <w:ind w:left="284"/>
        <w:jc w:val="both"/>
        <w:rPr>
          <w:lang w:val="es-AR"/>
        </w:rPr>
      </w:pPr>
    </w:p>
    <w:p w:rsidR="00EB4E95" w:rsidRPr="00EC317D" w:rsidRDefault="00EB4E95" w:rsidP="00EC317D">
      <w:pPr>
        <w:pStyle w:val="Prrafodelista"/>
        <w:numPr>
          <w:ilvl w:val="0"/>
          <w:numId w:val="2"/>
        </w:numPr>
        <w:ind w:left="284" w:hanging="284"/>
        <w:jc w:val="both"/>
        <w:rPr>
          <w:lang w:val="es-AR"/>
        </w:rPr>
      </w:pPr>
      <w:r w:rsidRPr="00EC317D">
        <w:rPr>
          <w:b/>
          <w:lang w:val="es-AR"/>
        </w:rPr>
        <w:t>Transposición didáctica.</w:t>
      </w:r>
      <w:r w:rsidRPr="00EC317D">
        <w:rPr>
          <w:lang w:val="es-AR"/>
        </w:rPr>
        <w:t xml:space="preserve"> Análisis de textos del nivel y producción de actividades de</w:t>
      </w:r>
      <w:r w:rsidR="005A6D48" w:rsidRPr="00EC317D">
        <w:rPr>
          <w:lang w:val="es-AR"/>
        </w:rPr>
        <w:t xml:space="preserve"> comprensión lectora en francés</w:t>
      </w:r>
      <w:r w:rsidRPr="00EC317D">
        <w:rPr>
          <w:lang w:val="es-AR"/>
        </w:rPr>
        <w:t xml:space="preserve"> lengua</w:t>
      </w:r>
      <w:r w:rsidR="005A6D48" w:rsidRPr="00EC317D">
        <w:rPr>
          <w:lang w:val="es-AR"/>
        </w:rPr>
        <w:t>-</w:t>
      </w:r>
      <w:r w:rsidRPr="00EC317D">
        <w:rPr>
          <w:lang w:val="es-AR"/>
        </w:rPr>
        <w:t xml:space="preserve">cultura extranjera. </w:t>
      </w:r>
    </w:p>
    <w:p w:rsidR="00EC317D" w:rsidRPr="00EC317D" w:rsidRDefault="00EC317D" w:rsidP="00EC317D">
      <w:pPr>
        <w:jc w:val="both"/>
        <w:rPr>
          <w:lang w:val="es-AR"/>
        </w:rPr>
      </w:pPr>
    </w:p>
    <w:p w:rsidR="00EC317D" w:rsidRDefault="00EC317D" w:rsidP="00EC317D">
      <w:pPr>
        <w:pStyle w:val="Prrafodelista"/>
        <w:numPr>
          <w:ilvl w:val="0"/>
          <w:numId w:val="34"/>
        </w:numPr>
        <w:jc w:val="both"/>
        <w:rPr>
          <w:b/>
        </w:rPr>
        <w:sectPr w:rsidR="00EC317D" w:rsidSect="00EC317D">
          <w:pgSz w:w="11906" w:h="16838" w:code="9"/>
          <w:pgMar w:top="851" w:right="1418" w:bottom="1134" w:left="1418" w:header="709" w:footer="709" w:gutter="0"/>
          <w:cols w:space="708"/>
          <w:docGrid w:linePitch="360"/>
        </w:sectPr>
      </w:pPr>
    </w:p>
    <w:p w:rsidR="00856656" w:rsidRPr="00EC317D" w:rsidRDefault="00EC317D" w:rsidP="00EC317D">
      <w:pPr>
        <w:pStyle w:val="Prrafodelista"/>
        <w:numPr>
          <w:ilvl w:val="0"/>
          <w:numId w:val="34"/>
        </w:numPr>
        <w:jc w:val="both"/>
        <w:rPr>
          <w:b/>
        </w:rPr>
      </w:pPr>
      <w:proofErr w:type="spellStart"/>
      <w:r w:rsidRPr="00EC317D">
        <w:rPr>
          <w:b/>
        </w:rPr>
        <w:lastRenderedPageBreak/>
        <w:t>Contenidos</w:t>
      </w:r>
      <w:proofErr w:type="spellEnd"/>
      <w:r w:rsidRPr="00EC317D">
        <w:rPr>
          <w:b/>
        </w:rPr>
        <w:t xml:space="preserve">: </w:t>
      </w:r>
      <w:proofErr w:type="spellStart"/>
      <w:r w:rsidRPr="00EC317D">
        <w:rPr>
          <w:b/>
        </w:rPr>
        <w:t>organización</w:t>
      </w:r>
      <w:proofErr w:type="spellEnd"/>
      <w:r w:rsidRPr="00EC317D">
        <w:rPr>
          <w:b/>
        </w:rPr>
        <w:t xml:space="preserve"> y </w:t>
      </w:r>
      <w:proofErr w:type="spellStart"/>
      <w:r w:rsidRPr="00EC317D">
        <w:rPr>
          <w:b/>
        </w:rPr>
        <w:t>secuenciación</w:t>
      </w:r>
      <w:proofErr w:type="spellEnd"/>
    </w:p>
    <w:p w:rsidR="00EC317D" w:rsidRPr="00EC317D" w:rsidRDefault="00EC317D" w:rsidP="00EC317D">
      <w:pPr>
        <w:jc w:val="both"/>
        <w:rPr>
          <w:lang w:val="es-AR"/>
        </w:rPr>
      </w:pPr>
    </w:p>
    <w:p w:rsidR="002808DE" w:rsidRPr="00EC317D" w:rsidRDefault="002808DE" w:rsidP="00EC317D">
      <w:pPr>
        <w:pStyle w:val="Prrafodelista"/>
        <w:numPr>
          <w:ilvl w:val="2"/>
          <w:numId w:val="10"/>
        </w:numPr>
        <w:ind w:left="284"/>
        <w:jc w:val="both"/>
        <w:rPr>
          <w:lang w:val="es-AR"/>
        </w:rPr>
      </w:pPr>
      <w:r w:rsidRPr="00EC317D">
        <w:rPr>
          <w:b/>
          <w:bCs/>
          <w:lang w:val="es-AR"/>
        </w:rPr>
        <w:t xml:space="preserve">La </w:t>
      </w:r>
      <w:proofErr w:type="spellStart"/>
      <w:r w:rsidRPr="00EC317D">
        <w:rPr>
          <w:b/>
          <w:bCs/>
          <w:lang w:val="es-AR"/>
        </w:rPr>
        <w:t>communication</w:t>
      </w:r>
      <w:proofErr w:type="spellEnd"/>
      <w:r w:rsidRPr="00EC317D">
        <w:rPr>
          <w:b/>
          <w:bCs/>
          <w:lang w:val="es-AR"/>
        </w:rPr>
        <w:t xml:space="preserve"> </w:t>
      </w:r>
      <w:proofErr w:type="spellStart"/>
      <w:r w:rsidRPr="00EC317D">
        <w:rPr>
          <w:b/>
          <w:bCs/>
          <w:lang w:val="es-AR"/>
        </w:rPr>
        <w:t>linguistique</w:t>
      </w:r>
      <w:proofErr w:type="spellEnd"/>
    </w:p>
    <w:p w:rsidR="002808DE" w:rsidRPr="00EC317D" w:rsidRDefault="002808DE" w:rsidP="00EC317D">
      <w:pPr>
        <w:pStyle w:val="Prrafodelista"/>
        <w:numPr>
          <w:ilvl w:val="1"/>
          <w:numId w:val="27"/>
        </w:numPr>
        <w:ind w:left="284"/>
        <w:jc w:val="both"/>
        <w:rPr>
          <w:lang w:val="fr-FR"/>
        </w:rPr>
      </w:pPr>
      <w:r w:rsidRPr="00EC317D">
        <w:rPr>
          <w:lang w:val="fr-FR"/>
        </w:rPr>
        <w:t>Le</w:t>
      </w:r>
      <w:r w:rsidR="005A6D48" w:rsidRPr="00EC317D">
        <w:rPr>
          <w:lang w:val="fr-FR"/>
        </w:rPr>
        <w:t>s bases théoriques en analyse du</w:t>
      </w:r>
      <w:r w:rsidRPr="00EC317D">
        <w:rPr>
          <w:lang w:val="fr-FR"/>
        </w:rPr>
        <w:t xml:space="preserve"> discours. La communication : critique et reformulation</w:t>
      </w:r>
      <w:r w:rsidRPr="00EC317D">
        <w:rPr>
          <w:b/>
          <w:bCs/>
          <w:lang w:val="fr-FR"/>
        </w:rPr>
        <w:t xml:space="preserve"> </w:t>
      </w:r>
      <w:r w:rsidRPr="00EC317D">
        <w:rPr>
          <w:lang w:val="fr-FR"/>
        </w:rPr>
        <w:t>du schéma de la communication de Jakobson. Les modèles de production et d'interprétation.</w:t>
      </w:r>
    </w:p>
    <w:p w:rsidR="002808DE" w:rsidRPr="00EC317D" w:rsidRDefault="002808DE" w:rsidP="00EC317D">
      <w:pPr>
        <w:pStyle w:val="Prrafodelista"/>
        <w:numPr>
          <w:ilvl w:val="1"/>
          <w:numId w:val="27"/>
        </w:numPr>
        <w:ind w:left="284"/>
        <w:jc w:val="both"/>
        <w:rPr>
          <w:lang w:val="fr-FR"/>
        </w:rPr>
      </w:pPr>
      <w:r w:rsidRPr="00EC317D">
        <w:rPr>
          <w:lang w:val="fr-FR"/>
        </w:rPr>
        <w:t>Les circonstances de Production/Interprétation de l'Acte de Langage. L'Acte de Langage comme mise en scène. Les protagonistes du langage, définition. Le Contrat de Parole et les stratégies de parole.</w:t>
      </w:r>
    </w:p>
    <w:p w:rsidR="00856656" w:rsidRPr="00EC317D" w:rsidRDefault="002808DE" w:rsidP="00EC317D">
      <w:pPr>
        <w:pStyle w:val="Prrafodelista"/>
        <w:numPr>
          <w:ilvl w:val="1"/>
          <w:numId w:val="27"/>
        </w:numPr>
        <w:ind w:left="284"/>
        <w:jc w:val="both"/>
        <w:rPr>
          <w:lang w:val="fr-FR"/>
        </w:rPr>
      </w:pPr>
      <w:r w:rsidRPr="00EC317D">
        <w:rPr>
          <w:lang w:val="fr-FR"/>
        </w:rPr>
        <w:t>L'analyse d'un acte de langage. Les ordres d'organisation du langage.</w:t>
      </w:r>
    </w:p>
    <w:p w:rsidR="00856656" w:rsidRPr="00EC317D" w:rsidRDefault="00856656" w:rsidP="00EC317D">
      <w:pPr>
        <w:pStyle w:val="Prrafodelista"/>
        <w:ind w:left="284"/>
        <w:jc w:val="both"/>
        <w:rPr>
          <w:lang w:val="fr-FR"/>
        </w:rPr>
      </w:pPr>
    </w:p>
    <w:p w:rsidR="002808DE" w:rsidRPr="00EC317D" w:rsidRDefault="002808DE" w:rsidP="00EC317D">
      <w:pPr>
        <w:pStyle w:val="Prrafodelista"/>
        <w:numPr>
          <w:ilvl w:val="2"/>
          <w:numId w:val="10"/>
        </w:numPr>
        <w:ind w:left="284"/>
        <w:jc w:val="both"/>
        <w:rPr>
          <w:lang w:val="fr-FR"/>
        </w:rPr>
      </w:pPr>
      <w:r w:rsidRPr="00EC317D">
        <w:rPr>
          <w:b/>
          <w:bCs/>
          <w:lang w:val="fr-FR"/>
        </w:rPr>
        <w:t>Le discours et le texte</w:t>
      </w:r>
    </w:p>
    <w:p w:rsidR="002808DE" w:rsidRPr="00EC317D" w:rsidRDefault="002808DE" w:rsidP="00EC317D">
      <w:pPr>
        <w:pStyle w:val="Prrafodelista"/>
        <w:numPr>
          <w:ilvl w:val="1"/>
          <w:numId w:val="25"/>
        </w:numPr>
        <w:ind w:left="284"/>
        <w:jc w:val="both"/>
        <w:rPr>
          <w:lang w:val="fr-FR"/>
        </w:rPr>
      </w:pPr>
      <w:r w:rsidRPr="00EC317D">
        <w:rPr>
          <w:lang w:val="fr-FR"/>
        </w:rPr>
        <w:t xml:space="preserve">Définitions. Le texte en tant qu'image et les autres approches d'analyse d'un texte. </w:t>
      </w:r>
    </w:p>
    <w:p w:rsidR="002808DE" w:rsidRPr="00EC317D" w:rsidRDefault="002808DE" w:rsidP="00EC317D">
      <w:pPr>
        <w:pStyle w:val="Prrafodelista"/>
        <w:numPr>
          <w:ilvl w:val="1"/>
          <w:numId w:val="25"/>
        </w:numPr>
        <w:ind w:left="284"/>
        <w:jc w:val="both"/>
        <w:rPr>
          <w:lang w:val="fr-FR"/>
        </w:rPr>
      </w:pPr>
      <w:r w:rsidRPr="00EC317D">
        <w:rPr>
          <w:lang w:val="fr-FR"/>
        </w:rPr>
        <w:t>Les types de texte : descriptif, narratif, argumentatif, informatif, etc. Les genres de discours.</w:t>
      </w:r>
    </w:p>
    <w:p w:rsidR="002808DE" w:rsidRPr="00EC317D" w:rsidRDefault="002808DE" w:rsidP="00EC317D">
      <w:pPr>
        <w:pStyle w:val="Prrafodelista"/>
        <w:numPr>
          <w:ilvl w:val="1"/>
          <w:numId w:val="25"/>
        </w:numPr>
        <w:ind w:left="284"/>
        <w:jc w:val="both"/>
        <w:rPr>
          <w:lang w:val="fr-FR"/>
        </w:rPr>
      </w:pPr>
      <w:r w:rsidRPr="00EC317D">
        <w:rPr>
          <w:lang w:val="fr-FR"/>
        </w:rPr>
        <w:t>Les lois du discours. La théorie de la pertinence.</w:t>
      </w:r>
    </w:p>
    <w:p w:rsidR="00856656" w:rsidRPr="00EC317D" w:rsidRDefault="00856656" w:rsidP="00EC317D">
      <w:pPr>
        <w:pStyle w:val="Prrafodelista"/>
        <w:ind w:left="284"/>
        <w:jc w:val="both"/>
        <w:rPr>
          <w:lang w:val="fr-FR"/>
        </w:rPr>
      </w:pPr>
    </w:p>
    <w:p w:rsidR="002808DE" w:rsidRPr="00EC317D" w:rsidRDefault="002808DE" w:rsidP="00EC317D">
      <w:pPr>
        <w:pStyle w:val="Prrafodelista"/>
        <w:numPr>
          <w:ilvl w:val="2"/>
          <w:numId w:val="10"/>
        </w:numPr>
        <w:ind w:left="284"/>
        <w:jc w:val="both"/>
        <w:rPr>
          <w:lang w:val="fr-FR"/>
        </w:rPr>
      </w:pPr>
      <w:r w:rsidRPr="00EC317D">
        <w:rPr>
          <w:b/>
          <w:bCs/>
          <w:lang w:val="fr-FR"/>
        </w:rPr>
        <w:t>La composante énonciative</w:t>
      </w:r>
    </w:p>
    <w:p w:rsidR="002808DE" w:rsidRPr="00EC317D" w:rsidRDefault="002808DE" w:rsidP="00EC317D">
      <w:pPr>
        <w:pStyle w:val="Prrafodelista"/>
        <w:numPr>
          <w:ilvl w:val="0"/>
          <w:numId w:val="26"/>
        </w:numPr>
        <w:ind w:left="284"/>
        <w:jc w:val="both"/>
        <w:rPr>
          <w:lang w:val="fr-FR"/>
        </w:rPr>
      </w:pPr>
      <w:r w:rsidRPr="00EC317D">
        <w:rPr>
          <w:lang w:val="fr-FR"/>
        </w:rPr>
        <w:t xml:space="preserve">Enonciation et énoncé. </w:t>
      </w:r>
    </w:p>
    <w:p w:rsidR="002808DE" w:rsidRPr="00EC317D" w:rsidRDefault="002808DE" w:rsidP="00EC317D">
      <w:pPr>
        <w:numPr>
          <w:ilvl w:val="0"/>
          <w:numId w:val="26"/>
        </w:numPr>
        <w:ind w:left="284"/>
        <w:jc w:val="both"/>
        <w:rPr>
          <w:lang w:val="es-AR"/>
        </w:rPr>
      </w:pPr>
      <w:r w:rsidRPr="00EC317D">
        <w:rPr>
          <w:lang w:val="fr-FR"/>
        </w:rPr>
        <w:t>L'ordre énonciatif : sa fonction et ses composantes</w:t>
      </w:r>
      <w:r w:rsidR="00856656" w:rsidRPr="00EC317D">
        <w:rPr>
          <w:lang w:val="fr-FR"/>
        </w:rPr>
        <w:t xml:space="preserve"> </w:t>
      </w:r>
      <w:r w:rsidRPr="00EC317D">
        <w:rPr>
          <w:lang w:val="fr-FR"/>
        </w:rPr>
        <w:t>: les comportements langagiers. Modalisati</w:t>
      </w:r>
      <w:r w:rsidR="00856656" w:rsidRPr="00EC317D">
        <w:rPr>
          <w:lang w:val="fr-FR"/>
        </w:rPr>
        <w:t>ons et modalités. Les actes de parole</w:t>
      </w:r>
      <w:r w:rsidRPr="00EC317D">
        <w:rPr>
          <w:lang w:val="es-AR"/>
        </w:rPr>
        <w:t>.</w:t>
      </w:r>
    </w:p>
    <w:p w:rsidR="002808DE" w:rsidRPr="00EC317D" w:rsidRDefault="002808DE" w:rsidP="00EC317D">
      <w:pPr>
        <w:numPr>
          <w:ilvl w:val="0"/>
          <w:numId w:val="26"/>
        </w:numPr>
        <w:ind w:left="284"/>
        <w:jc w:val="both"/>
        <w:rPr>
          <w:lang w:val="fr-FR"/>
        </w:rPr>
      </w:pPr>
      <w:r w:rsidRPr="00EC317D">
        <w:rPr>
          <w:lang w:val="fr-FR"/>
        </w:rPr>
        <w:t>Les lieux d'inscription de la subjectivité dans le langage. La polyphonie et le positionnement du locuteur/scripteur.</w:t>
      </w:r>
    </w:p>
    <w:p w:rsidR="002808DE" w:rsidRPr="00EC317D" w:rsidRDefault="002808DE" w:rsidP="00EC317D">
      <w:pPr>
        <w:jc w:val="both"/>
        <w:rPr>
          <w:lang w:val="fr-FR"/>
        </w:rPr>
      </w:pPr>
    </w:p>
    <w:p w:rsidR="002808DE" w:rsidRPr="00EC317D" w:rsidRDefault="002808DE" w:rsidP="00EC317D">
      <w:pPr>
        <w:pStyle w:val="Prrafodelista"/>
        <w:numPr>
          <w:ilvl w:val="2"/>
          <w:numId w:val="10"/>
        </w:numPr>
        <w:ind w:left="284"/>
        <w:jc w:val="both"/>
        <w:rPr>
          <w:lang w:val="fr-FR"/>
        </w:rPr>
      </w:pPr>
      <w:r w:rsidRPr="00EC317D">
        <w:rPr>
          <w:b/>
          <w:bCs/>
          <w:lang w:val="fr-FR"/>
        </w:rPr>
        <w:t>La composante narrative</w:t>
      </w:r>
    </w:p>
    <w:p w:rsidR="002808DE" w:rsidRPr="00EC317D" w:rsidRDefault="002808DE" w:rsidP="00EC317D">
      <w:pPr>
        <w:pStyle w:val="Prrafodelista"/>
        <w:numPr>
          <w:ilvl w:val="0"/>
          <w:numId w:val="29"/>
        </w:numPr>
        <w:ind w:left="284"/>
        <w:jc w:val="both"/>
        <w:rPr>
          <w:lang w:val="fr-FR"/>
        </w:rPr>
      </w:pPr>
      <w:r w:rsidRPr="00EC317D">
        <w:rPr>
          <w:lang w:val="fr-FR"/>
        </w:rPr>
        <w:t>L'ordre narratif, sa fonction et ses composantes : la qualification, l'action et le narratif-factitif.</w:t>
      </w:r>
    </w:p>
    <w:p w:rsidR="00856656" w:rsidRPr="00EC317D" w:rsidRDefault="002808DE" w:rsidP="00EC317D">
      <w:pPr>
        <w:pStyle w:val="Prrafodelista"/>
        <w:numPr>
          <w:ilvl w:val="0"/>
          <w:numId w:val="29"/>
        </w:numPr>
        <w:ind w:left="284"/>
        <w:jc w:val="both"/>
        <w:rPr>
          <w:lang w:val="fr-FR"/>
        </w:rPr>
      </w:pPr>
      <w:r w:rsidRPr="00EC317D">
        <w:rPr>
          <w:lang w:val="fr-FR"/>
        </w:rPr>
        <w:t>Les unités narratives et les niveaux de sens</w:t>
      </w:r>
      <w:r w:rsidR="00856656" w:rsidRPr="00EC317D">
        <w:rPr>
          <w:lang w:val="fr-FR"/>
        </w:rPr>
        <w:t xml:space="preserve"> </w:t>
      </w:r>
      <w:r w:rsidRPr="00EC317D">
        <w:rPr>
          <w:lang w:val="fr-FR"/>
        </w:rPr>
        <w:t xml:space="preserve">: les fonctions distributionnelles et intégratives. L'analyse indicielle. </w:t>
      </w:r>
    </w:p>
    <w:p w:rsidR="00856656" w:rsidRPr="00EC317D" w:rsidRDefault="00856656" w:rsidP="00EC317D">
      <w:pPr>
        <w:pStyle w:val="Prrafodelista"/>
        <w:ind w:left="284"/>
        <w:jc w:val="both"/>
        <w:rPr>
          <w:lang w:val="fr-FR"/>
        </w:rPr>
      </w:pPr>
    </w:p>
    <w:p w:rsidR="002808DE" w:rsidRPr="00EC317D" w:rsidRDefault="002808DE" w:rsidP="00EC317D">
      <w:pPr>
        <w:pStyle w:val="Prrafodelista"/>
        <w:numPr>
          <w:ilvl w:val="2"/>
          <w:numId w:val="10"/>
        </w:numPr>
        <w:ind w:left="284"/>
        <w:jc w:val="both"/>
        <w:rPr>
          <w:lang w:val="es-AR"/>
        </w:rPr>
      </w:pPr>
      <w:r w:rsidRPr="00EC317D">
        <w:rPr>
          <w:b/>
          <w:bCs/>
          <w:lang w:val="fr-FR"/>
        </w:rPr>
        <w:t>La composante argumentative</w:t>
      </w:r>
    </w:p>
    <w:p w:rsidR="002808DE" w:rsidRPr="00EC317D" w:rsidRDefault="002808DE" w:rsidP="00EC317D">
      <w:pPr>
        <w:pStyle w:val="Prrafodelista"/>
        <w:numPr>
          <w:ilvl w:val="0"/>
          <w:numId w:val="30"/>
        </w:numPr>
        <w:ind w:left="284"/>
        <w:jc w:val="both"/>
        <w:rPr>
          <w:lang w:val="fr-FR"/>
        </w:rPr>
      </w:pPr>
      <w:r w:rsidRPr="00EC317D">
        <w:rPr>
          <w:lang w:val="fr-FR"/>
        </w:rPr>
        <w:t xml:space="preserve">La situation d'argumentation et les propriétés de la relation argumentative. </w:t>
      </w:r>
    </w:p>
    <w:p w:rsidR="00F55571" w:rsidRPr="00EC317D" w:rsidRDefault="002808DE" w:rsidP="00EC317D">
      <w:pPr>
        <w:numPr>
          <w:ilvl w:val="0"/>
          <w:numId w:val="30"/>
        </w:numPr>
        <w:ind w:left="284"/>
        <w:jc w:val="both"/>
        <w:rPr>
          <w:lang w:val="fr-FR"/>
        </w:rPr>
      </w:pPr>
      <w:r w:rsidRPr="00EC317D">
        <w:rPr>
          <w:lang w:val="fr-FR"/>
        </w:rPr>
        <w:t>L'ordre argumentatif</w:t>
      </w:r>
      <w:r w:rsidR="004E3B40" w:rsidRPr="00EC317D">
        <w:rPr>
          <w:lang w:val="fr-FR"/>
        </w:rPr>
        <w:t xml:space="preserve"> </w:t>
      </w:r>
      <w:r w:rsidRPr="00EC317D">
        <w:rPr>
          <w:lang w:val="fr-FR"/>
        </w:rPr>
        <w:t>: sa fonction et ses composantes : l'argumentatif raisonnement, les rapports logiques de pensée. L'argumentatif composition et l'argumentatif action.</w:t>
      </w:r>
    </w:p>
    <w:p w:rsidR="002808DE" w:rsidRPr="00EC317D" w:rsidRDefault="002808DE" w:rsidP="00EC317D">
      <w:pPr>
        <w:numPr>
          <w:ilvl w:val="0"/>
          <w:numId w:val="30"/>
        </w:numPr>
        <w:ind w:left="284"/>
        <w:jc w:val="both"/>
        <w:rPr>
          <w:lang w:val="fr-FR"/>
        </w:rPr>
      </w:pPr>
      <w:r w:rsidRPr="00EC317D">
        <w:rPr>
          <w:lang w:val="fr-FR"/>
        </w:rPr>
        <w:t>Principe d'organisation de l'ordre argumentatif</w:t>
      </w:r>
      <w:r w:rsidR="004E3B40" w:rsidRPr="00EC317D">
        <w:rPr>
          <w:lang w:val="fr-FR"/>
        </w:rPr>
        <w:t xml:space="preserve"> </w:t>
      </w:r>
      <w:r w:rsidRPr="00EC317D">
        <w:rPr>
          <w:lang w:val="fr-FR"/>
        </w:rPr>
        <w:t>: propos, proposition et acte de persuasion.</w:t>
      </w:r>
    </w:p>
    <w:p w:rsidR="004E3B40" w:rsidRPr="00EC317D" w:rsidRDefault="004E3B40" w:rsidP="00EC317D">
      <w:pPr>
        <w:ind w:left="284"/>
        <w:jc w:val="both"/>
        <w:rPr>
          <w:lang w:val="fr-FR"/>
        </w:rPr>
      </w:pPr>
    </w:p>
    <w:p w:rsidR="002808DE" w:rsidRPr="00EC317D" w:rsidRDefault="004E3B40" w:rsidP="00EC317D">
      <w:pPr>
        <w:pStyle w:val="Prrafodelista"/>
        <w:numPr>
          <w:ilvl w:val="2"/>
          <w:numId w:val="10"/>
        </w:numPr>
        <w:ind w:left="284"/>
        <w:jc w:val="both"/>
        <w:rPr>
          <w:lang w:val="fr-FR"/>
        </w:rPr>
      </w:pPr>
      <w:r w:rsidRPr="00EC317D">
        <w:rPr>
          <w:b/>
          <w:lang w:val="fr-FR"/>
        </w:rPr>
        <w:t>Médiatisation et discours sociaux</w:t>
      </w:r>
    </w:p>
    <w:p w:rsidR="00293A5F" w:rsidRPr="00EC317D" w:rsidRDefault="00293A5F" w:rsidP="00EC317D">
      <w:pPr>
        <w:pStyle w:val="Prrafodelista"/>
        <w:numPr>
          <w:ilvl w:val="3"/>
          <w:numId w:val="10"/>
        </w:numPr>
        <w:ind w:left="284"/>
        <w:jc w:val="both"/>
        <w:rPr>
          <w:lang w:val="fr-FR"/>
        </w:rPr>
      </w:pPr>
      <w:r w:rsidRPr="00EC317D">
        <w:rPr>
          <w:lang w:val="fr-FR"/>
        </w:rPr>
        <w:t xml:space="preserve">Médias et médiatisation. </w:t>
      </w:r>
    </w:p>
    <w:p w:rsidR="004E3B40" w:rsidRPr="00EC317D" w:rsidRDefault="009F618A" w:rsidP="00EC317D">
      <w:pPr>
        <w:pStyle w:val="Prrafodelista"/>
        <w:numPr>
          <w:ilvl w:val="3"/>
          <w:numId w:val="10"/>
        </w:numPr>
        <w:ind w:left="284"/>
        <w:jc w:val="both"/>
        <w:rPr>
          <w:lang w:val="fr-FR"/>
        </w:rPr>
      </w:pPr>
      <w:r w:rsidRPr="00EC317D">
        <w:rPr>
          <w:lang w:val="fr-FR"/>
        </w:rPr>
        <w:t xml:space="preserve">Hypertextualité, </w:t>
      </w:r>
      <w:proofErr w:type="spellStart"/>
      <w:r w:rsidRPr="00EC317D">
        <w:rPr>
          <w:lang w:val="fr-FR"/>
        </w:rPr>
        <w:t>technodiscursivité</w:t>
      </w:r>
      <w:proofErr w:type="spellEnd"/>
      <w:r w:rsidRPr="00EC317D">
        <w:rPr>
          <w:lang w:val="fr-FR"/>
        </w:rPr>
        <w:t xml:space="preserve">, </w:t>
      </w:r>
      <w:proofErr w:type="spellStart"/>
      <w:r w:rsidRPr="00EC317D">
        <w:rPr>
          <w:lang w:val="fr-FR"/>
        </w:rPr>
        <w:t>écrilecture</w:t>
      </w:r>
      <w:proofErr w:type="spellEnd"/>
      <w:r w:rsidRPr="00EC317D">
        <w:rPr>
          <w:lang w:val="fr-FR"/>
        </w:rPr>
        <w:t xml:space="preserve">. Discours (socio)numérique et média social. </w:t>
      </w:r>
      <w:r w:rsidRPr="00EC317D">
        <w:t xml:space="preserve">Le « </w:t>
      </w:r>
      <w:proofErr w:type="spellStart"/>
      <w:r w:rsidRPr="00EC317D">
        <w:t>mobtexte</w:t>
      </w:r>
      <w:proofErr w:type="spellEnd"/>
      <w:r w:rsidRPr="00EC317D">
        <w:t xml:space="preserve"> ».</w:t>
      </w:r>
    </w:p>
    <w:p w:rsidR="009F618A" w:rsidRPr="00EC317D" w:rsidRDefault="009F618A" w:rsidP="00EC317D">
      <w:pPr>
        <w:pStyle w:val="Prrafodelista"/>
        <w:ind w:left="284"/>
        <w:jc w:val="both"/>
        <w:rPr>
          <w:lang w:val="fr-FR"/>
        </w:rPr>
      </w:pPr>
    </w:p>
    <w:p w:rsidR="002808DE" w:rsidRPr="00EC317D" w:rsidRDefault="002808DE" w:rsidP="00EC317D">
      <w:pPr>
        <w:pStyle w:val="Prrafodelista"/>
        <w:numPr>
          <w:ilvl w:val="2"/>
          <w:numId w:val="10"/>
        </w:numPr>
        <w:ind w:left="284"/>
        <w:jc w:val="both"/>
        <w:rPr>
          <w:lang w:val="es-AR"/>
        </w:rPr>
      </w:pPr>
      <w:r w:rsidRPr="00EC317D">
        <w:rPr>
          <w:b/>
          <w:bCs/>
          <w:lang w:val="es-AR"/>
        </w:rPr>
        <w:t xml:space="preserve">La </w:t>
      </w:r>
      <w:proofErr w:type="spellStart"/>
      <w:r w:rsidRPr="00EC317D">
        <w:rPr>
          <w:b/>
          <w:bCs/>
          <w:lang w:val="es-AR"/>
        </w:rPr>
        <w:t>lecture</w:t>
      </w:r>
      <w:proofErr w:type="spellEnd"/>
    </w:p>
    <w:p w:rsidR="002808DE" w:rsidRPr="00EC317D" w:rsidRDefault="002808DE" w:rsidP="00EC317D">
      <w:pPr>
        <w:pStyle w:val="Prrafodelista"/>
        <w:numPr>
          <w:ilvl w:val="0"/>
          <w:numId w:val="32"/>
        </w:numPr>
        <w:ind w:left="284"/>
        <w:jc w:val="both"/>
        <w:rPr>
          <w:lang w:val="fr-FR"/>
        </w:rPr>
      </w:pPr>
      <w:r w:rsidRPr="00EC317D">
        <w:rPr>
          <w:lang w:val="fr-FR"/>
        </w:rPr>
        <w:t xml:space="preserve">L’approche de la linguistique acquisitionnelle. Quelques notions de l’acquisition d’une langue étrangère. </w:t>
      </w:r>
    </w:p>
    <w:p w:rsidR="002808DE" w:rsidRPr="00EC317D" w:rsidRDefault="002808DE" w:rsidP="00EC317D">
      <w:pPr>
        <w:pStyle w:val="Prrafodelista"/>
        <w:numPr>
          <w:ilvl w:val="0"/>
          <w:numId w:val="32"/>
        </w:numPr>
        <w:ind w:left="284"/>
        <w:jc w:val="both"/>
        <w:rPr>
          <w:lang w:val="fr-FR"/>
        </w:rPr>
      </w:pPr>
      <w:r w:rsidRPr="00EC317D">
        <w:rPr>
          <w:lang w:val="fr-FR"/>
        </w:rPr>
        <w:t xml:space="preserve">Le lecteur en langue maternelle et en langue étrangère. Quelques </w:t>
      </w:r>
      <w:r w:rsidR="004E3B40" w:rsidRPr="00EC317D">
        <w:rPr>
          <w:lang w:val="fr-FR"/>
        </w:rPr>
        <w:t xml:space="preserve">modèles de lecture en L1 et de </w:t>
      </w:r>
      <w:r w:rsidRPr="00EC317D">
        <w:rPr>
          <w:lang w:val="fr-FR"/>
        </w:rPr>
        <w:t>lecture en L2.</w:t>
      </w:r>
    </w:p>
    <w:p w:rsidR="002808DE" w:rsidRPr="00EC317D" w:rsidRDefault="002808DE" w:rsidP="00EC317D">
      <w:pPr>
        <w:pStyle w:val="Prrafodelista"/>
        <w:numPr>
          <w:ilvl w:val="0"/>
          <w:numId w:val="32"/>
        </w:numPr>
        <w:ind w:left="284"/>
        <w:jc w:val="both"/>
        <w:rPr>
          <w:lang w:val="fr-FR"/>
        </w:rPr>
      </w:pPr>
      <w:r w:rsidRPr="00EC317D">
        <w:rPr>
          <w:lang w:val="fr-FR"/>
        </w:rPr>
        <w:t>La transposition didactique en vue de l’enseignement d’une capacité de compréhension à la lecture en langue étrangère.</w:t>
      </w:r>
    </w:p>
    <w:p w:rsidR="002808DE" w:rsidRPr="00EC317D" w:rsidRDefault="002808DE" w:rsidP="00EC317D">
      <w:pPr>
        <w:jc w:val="both"/>
        <w:rPr>
          <w:lang w:val="fr-FR"/>
        </w:rPr>
      </w:pPr>
    </w:p>
    <w:p w:rsidR="00F55571" w:rsidRPr="00EC317D" w:rsidRDefault="00F55571" w:rsidP="00EC317D">
      <w:pPr>
        <w:pStyle w:val="Prrafodelista"/>
        <w:numPr>
          <w:ilvl w:val="0"/>
          <w:numId w:val="34"/>
        </w:numPr>
        <w:rPr>
          <w:b/>
          <w:shd w:val="clear" w:color="auto" w:fill="FFFFFF"/>
          <w:lang w:val="es-AR"/>
        </w:rPr>
      </w:pPr>
      <w:r w:rsidRPr="00EC317D">
        <w:rPr>
          <w:b/>
          <w:shd w:val="clear" w:color="auto" w:fill="FFFFFF"/>
          <w:lang w:val="es-AR"/>
        </w:rPr>
        <w:t xml:space="preserve">Modo de abordaje </w:t>
      </w:r>
      <w:r w:rsidR="00EC317D" w:rsidRPr="00EC317D">
        <w:rPr>
          <w:b/>
        </w:rPr>
        <w:t xml:space="preserve">y </w:t>
      </w:r>
      <w:proofErr w:type="spellStart"/>
      <w:r w:rsidR="00EC317D" w:rsidRPr="00EC317D">
        <w:rPr>
          <w:b/>
        </w:rPr>
        <w:t>tipos</w:t>
      </w:r>
      <w:proofErr w:type="spellEnd"/>
      <w:r w:rsidR="00EC317D" w:rsidRPr="00EC317D">
        <w:rPr>
          <w:b/>
        </w:rPr>
        <w:t xml:space="preserve"> de </w:t>
      </w:r>
      <w:proofErr w:type="spellStart"/>
      <w:r w:rsidR="00EC317D" w:rsidRPr="00EC317D">
        <w:rPr>
          <w:b/>
        </w:rPr>
        <w:t>actividades</w:t>
      </w:r>
      <w:proofErr w:type="spellEnd"/>
    </w:p>
    <w:p w:rsidR="00F55571" w:rsidRPr="00EC317D" w:rsidRDefault="00F55571" w:rsidP="00EC317D">
      <w:pPr>
        <w:rPr>
          <w:b/>
          <w:shd w:val="clear" w:color="auto" w:fill="FFFFFF"/>
          <w:lang w:val="es-AR"/>
        </w:rPr>
      </w:pPr>
    </w:p>
    <w:p w:rsidR="002808DE" w:rsidRPr="00EC317D" w:rsidRDefault="006065A9" w:rsidP="00EC317D">
      <w:pPr>
        <w:tabs>
          <w:tab w:val="num" w:pos="720"/>
        </w:tabs>
        <w:ind w:firstLine="142"/>
        <w:jc w:val="both"/>
        <w:rPr>
          <w:lang w:val="es-AR"/>
        </w:rPr>
      </w:pPr>
      <w:r w:rsidRPr="00EC317D">
        <w:rPr>
          <w:bCs/>
          <w:lang w:val="es-AR"/>
        </w:rPr>
        <w:t>Los contenidos de esta instancia curricular serán el objeto de guías de lectura, e</w:t>
      </w:r>
      <w:r w:rsidRPr="00EC317D">
        <w:rPr>
          <w:lang w:val="es-AR"/>
        </w:rPr>
        <w:t>xposición</w:t>
      </w:r>
      <w:r w:rsidR="002808DE" w:rsidRPr="00EC317D">
        <w:rPr>
          <w:lang w:val="es-AR"/>
        </w:rPr>
        <w:t xml:space="preserve"> </w:t>
      </w:r>
      <w:r w:rsidRPr="00EC317D">
        <w:rPr>
          <w:lang w:val="es-AR"/>
        </w:rPr>
        <w:t xml:space="preserve">y discusión </w:t>
      </w:r>
      <w:r w:rsidR="002808DE" w:rsidRPr="00EC317D">
        <w:rPr>
          <w:lang w:val="es-AR"/>
        </w:rPr>
        <w:t xml:space="preserve">de </w:t>
      </w:r>
      <w:r w:rsidRPr="00EC317D">
        <w:rPr>
          <w:lang w:val="es-AR"/>
        </w:rPr>
        <w:t xml:space="preserve">los </w:t>
      </w:r>
      <w:r w:rsidR="002808DE" w:rsidRPr="00EC317D">
        <w:rPr>
          <w:lang w:val="es-AR"/>
        </w:rPr>
        <w:t>artículos y/o textos sobre las teorías de los autores propuestos.</w:t>
      </w:r>
      <w:r w:rsidRPr="00EC317D">
        <w:rPr>
          <w:lang w:val="es-AR"/>
        </w:rPr>
        <w:t xml:space="preserve"> </w:t>
      </w:r>
      <w:r w:rsidR="00B731B8" w:rsidRPr="00EC317D">
        <w:rPr>
          <w:lang w:val="es-AR"/>
        </w:rPr>
        <w:t>Asimismo, se solicitará la presentación de planes parciales o totales de análisis de textos propuestos por los alumnos y/o la cátedra y la exposición</w:t>
      </w:r>
      <w:r w:rsidR="002808DE" w:rsidRPr="00EC317D">
        <w:rPr>
          <w:lang w:val="es-AR"/>
        </w:rPr>
        <w:t xml:space="preserve"> </w:t>
      </w:r>
      <w:r w:rsidR="00B731B8" w:rsidRPr="00EC317D">
        <w:rPr>
          <w:lang w:val="es-AR"/>
        </w:rPr>
        <w:t xml:space="preserve">y discusión </w:t>
      </w:r>
      <w:r w:rsidR="002808DE" w:rsidRPr="00EC317D">
        <w:rPr>
          <w:lang w:val="es-AR"/>
        </w:rPr>
        <w:t xml:space="preserve">de </w:t>
      </w:r>
      <w:r w:rsidR="00B731B8" w:rsidRPr="00EC317D">
        <w:rPr>
          <w:lang w:val="es-AR"/>
        </w:rPr>
        <w:t>dichos análisis.</w:t>
      </w:r>
    </w:p>
    <w:p w:rsidR="002808DE" w:rsidRPr="00EC317D" w:rsidRDefault="002808DE" w:rsidP="00EC317D">
      <w:pPr>
        <w:jc w:val="both"/>
        <w:rPr>
          <w:lang w:val="es-AR"/>
        </w:rPr>
      </w:pPr>
    </w:p>
    <w:p w:rsidR="002808DE" w:rsidRPr="00EC317D" w:rsidRDefault="002808DE" w:rsidP="00EC317D">
      <w:pPr>
        <w:pStyle w:val="Prrafodelista"/>
        <w:numPr>
          <w:ilvl w:val="0"/>
          <w:numId w:val="34"/>
        </w:numPr>
        <w:jc w:val="both"/>
        <w:rPr>
          <w:lang w:val="fr-FR"/>
        </w:rPr>
      </w:pPr>
      <w:proofErr w:type="spellStart"/>
      <w:r w:rsidRPr="00EC317D">
        <w:rPr>
          <w:b/>
          <w:bCs/>
          <w:lang w:val="fr-FR"/>
        </w:rPr>
        <w:t>Bibliografia</w:t>
      </w:r>
      <w:proofErr w:type="spellEnd"/>
      <w:r w:rsidRPr="00EC317D">
        <w:rPr>
          <w:b/>
          <w:bCs/>
          <w:lang w:val="fr-FR"/>
        </w:rPr>
        <w:t xml:space="preserve"> </w:t>
      </w:r>
      <w:proofErr w:type="spellStart"/>
      <w:r w:rsidRPr="00EC317D">
        <w:rPr>
          <w:b/>
          <w:bCs/>
          <w:lang w:val="fr-FR"/>
        </w:rPr>
        <w:t>obligatoria</w:t>
      </w:r>
      <w:proofErr w:type="spellEnd"/>
    </w:p>
    <w:p w:rsidR="002808DE" w:rsidRPr="00EC317D" w:rsidRDefault="002808DE" w:rsidP="00EC317D">
      <w:pPr>
        <w:jc w:val="both"/>
        <w:rPr>
          <w:lang w:val="fr-FR"/>
        </w:rPr>
      </w:pPr>
    </w:p>
    <w:p w:rsidR="002808DE" w:rsidRPr="00EC317D" w:rsidRDefault="002808DE" w:rsidP="00EC317D">
      <w:pPr>
        <w:jc w:val="both"/>
        <w:rPr>
          <w:lang w:val="fr-FR"/>
        </w:rPr>
      </w:pPr>
      <w:r w:rsidRPr="00EC317D">
        <w:rPr>
          <w:lang w:val="fr-FR"/>
        </w:rPr>
        <w:t xml:space="preserve">ADAM, J.M. 1985. Quels types de </w:t>
      </w:r>
      <w:proofErr w:type="gramStart"/>
      <w:r w:rsidRPr="00EC317D">
        <w:rPr>
          <w:lang w:val="fr-FR"/>
        </w:rPr>
        <w:t>texte</w:t>
      </w:r>
      <w:r w:rsidR="007B1CB5" w:rsidRPr="00EC317D">
        <w:rPr>
          <w:lang w:val="fr-FR"/>
        </w:rPr>
        <w:t xml:space="preserve"> </w:t>
      </w:r>
      <w:r w:rsidRPr="00EC317D">
        <w:rPr>
          <w:lang w:val="fr-FR"/>
        </w:rPr>
        <w:t>?,</w:t>
      </w:r>
      <w:proofErr w:type="gramEnd"/>
      <w:r w:rsidRPr="00EC317D">
        <w:rPr>
          <w:lang w:val="fr-FR"/>
        </w:rPr>
        <w:t xml:space="preserve"> </w:t>
      </w:r>
      <w:r w:rsidRPr="00EC317D">
        <w:rPr>
          <w:i/>
          <w:iCs/>
          <w:lang w:val="fr-FR"/>
        </w:rPr>
        <w:t>in Le Français dans le Monde nº 192</w:t>
      </w:r>
      <w:r w:rsidRPr="00EC317D">
        <w:rPr>
          <w:lang w:val="fr-FR"/>
        </w:rPr>
        <w:t>, avril.</w:t>
      </w:r>
    </w:p>
    <w:p w:rsidR="00F917E4" w:rsidRPr="00EC317D" w:rsidRDefault="00F917E4" w:rsidP="00EC317D">
      <w:pPr>
        <w:jc w:val="both"/>
        <w:rPr>
          <w:lang w:val="fr-FR"/>
        </w:rPr>
      </w:pPr>
      <w:r w:rsidRPr="00EC317D">
        <w:t xml:space="preserve">ALLARD L. 2015. </w:t>
      </w:r>
      <w:r w:rsidRPr="00EC317D">
        <w:rPr>
          <w:i/>
        </w:rPr>
        <w:t xml:space="preserve">De </w:t>
      </w:r>
      <w:proofErr w:type="spellStart"/>
      <w:r w:rsidRPr="00EC317D">
        <w:rPr>
          <w:i/>
        </w:rPr>
        <w:t>l’hypertexte</w:t>
      </w:r>
      <w:proofErr w:type="spellEnd"/>
      <w:r w:rsidRPr="00EC317D">
        <w:rPr>
          <w:i/>
        </w:rPr>
        <w:t xml:space="preserve"> au “</w:t>
      </w:r>
      <w:proofErr w:type="spellStart"/>
      <w:r w:rsidRPr="00EC317D">
        <w:rPr>
          <w:i/>
        </w:rPr>
        <w:t>mobtexte</w:t>
      </w:r>
      <w:proofErr w:type="spellEnd"/>
      <w:r w:rsidRPr="00EC317D">
        <w:rPr>
          <w:i/>
        </w:rPr>
        <w:t xml:space="preserve">”: les </w:t>
      </w:r>
      <w:proofErr w:type="spellStart"/>
      <w:r w:rsidRPr="00EC317D">
        <w:rPr>
          <w:i/>
        </w:rPr>
        <w:t>signes</w:t>
      </w:r>
      <w:proofErr w:type="spellEnd"/>
      <w:r w:rsidRPr="00EC317D">
        <w:rPr>
          <w:i/>
        </w:rPr>
        <w:t xml:space="preserve"> </w:t>
      </w:r>
      <w:proofErr w:type="spellStart"/>
      <w:r w:rsidRPr="00EC317D">
        <w:rPr>
          <w:i/>
        </w:rPr>
        <w:t>métissés</w:t>
      </w:r>
      <w:proofErr w:type="spellEnd"/>
      <w:r w:rsidRPr="00EC317D">
        <w:rPr>
          <w:i/>
        </w:rPr>
        <w:t xml:space="preserve"> de la culture mobile. </w:t>
      </w:r>
      <w:proofErr w:type="spellStart"/>
      <w:r w:rsidRPr="00EC317D">
        <w:rPr>
          <w:i/>
        </w:rPr>
        <w:t>Écrire</w:t>
      </w:r>
      <w:proofErr w:type="spellEnd"/>
      <w:r w:rsidRPr="00EC317D">
        <w:rPr>
          <w:i/>
        </w:rPr>
        <w:t xml:space="preserve"> </w:t>
      </w:r>
      <w:proofErr w:type="spellStart"/>
      <w:r w:rsidRPr="00EC317D">
        <w:rPr>
          <w:i/>
        </w:rPr>
        <w:t>quand</w:t>
      </w:r>
      <w:proofErr w:type="spellEnd"/>
      <w:r w:rsidRPr="00EC317D">
        <w:rPr>
          <w:i/>
        </w:rPr>
        <w:t xml:space="preserve"> on </w:t>
      </w:r>
      <w:proofErr w:type="spellStart"/>
      <w:r w:rsidRPr="00EC317D">
        <w:rPr>
          <w:i/>
        </w:rPr>
        <w:t>agit</w:t>
      </w:r>
      <w:proofErr w:type="spellEnd"/>
      <w:r w:rsidRPr="00EC317D">
        <w:rPr>
          <w:i/>
        </w:rPr>
        <w:t>.</w:t>
      </w:r>
      <w:r w:rsidRPr="00EC317D">
        <w:t> </w:t>
      </w:r>
      <w:proofErr w:type="spellStart"/>
      <w:r w:rsidRPr="00EC317D">
        <w:t>Dans</w:t>
      </w:r>
      <w:proofErr w:type="spellEnd"/>
      <w:r w:rsidRPr="00EC317D">
        <w:t xml:space="preserve"> ANGÉ C., (dir.), </w:t>
      </w:r>
      <w:r w:rsidRPr="00EC317D">
        <w:rPr>
          <w:i/>
          <w:iCs/>
        </w:rPr>
        <w:t xml:space="preserve">Les </w:t>
      </w:r>
      <w:proofErr w:type="spellStart"/>
      <w:r w:rsidRPr="00EC317D">
        <w:rPr>
          <w:i/>
          <w:iCs/>
        </w:rPr>
        <w:t>objets</w:t>
      </w:r>
      <w:proofErr w:type="spellEnd"/>
      <w:r w:rsidRPr="00EC317D">
        <w:rPr>
          <w:i/>
          <w:iCs/>
        </w:rPr>
        <w:t xml:space="preserve"> </w:t>
      </w:r>
      <w:proofErr w:type="spellStart"/>
      <w:r w:rsidRPr="00EC317D">
        <w:rPr>
          <w:i/>
          <w:iCs/>
        </w:rPr>
        <w:t>hypertextuels</w:t>
      </w:r>
      <w:proofErr w:type="spellEnd"/>
      <w:r w:rsidRPr="00EC317D">
        <w:rPr>
          <w:i/>
          <w:iCs/>
        </w:rPr>
        <w:t xml:space="preserve">. </w:t>
      </w:r>
      <w:proofErr w:type="spellStart"/>
      <w:r w:rsidRPr="00EC317D">
        <w:rPr>
          <w:i/>
          <w:iCs/>
        </w:rPr>
        <w:t>Pratiques</w:t>
      </w:r>
      <w:proofErr w:type="spellEnd"/>
      <w:r w:rsidRPr="00EC317D">
        <w:rPr>
          <w:i/>
          <w:iCs/>
        </w:rPr>
        <w:t xml:space="preserve"> et usages </w:t>
      </w:r>
      <w:proofErr w:type="spellStart"/>
      <w:r w:rsidRPr="00EC317D">
        <w:rPr>
          <w:i/>
          <w:iCs/>
        </w:rPr>
        <w:t>hypermédiatiques</w:t>
      </w:r>
      <w:proofErr w:type="spellEnd"/>
      <w:r w:rsidRPr="00EC317D">
        <w:t xml:space="preserve">. </w:t>
      </w:r>
      <w:proofErr w:type="spellStart"/>
      <w:proofErr w:type="gramStart"/>
      <w:r w:rsidRPr="00EC317D">
        <w:t>Londres</w:t>
      </w:r>
      <w:proofErr w:type="spellEnd"/>
      <w:r w:rsidRPr="00EC317D">
        <w:t> :</w:t>
      </w:r>
      <w:proofErr w:type="gramEnd"/>
      <w:r w:rsidRPr="00EC317D">
        <w:t xml:space="preserve"> </w:t>
      </w:r>
      <w:proofErr w:type="spellStart"/>
      <w:r w:rsidRPr="00EC317D">
        <w:t>Iste</w:t>
      </w:r>
      <w:proofErr w:type="spellEnd"/>
      <w:r w:rsidRPr="00EC317D">
        <w:t xml:space="preserve"> Editions, 167-188.</w:t>
      </w:r>
    </w:p>
    <w:p w:rsidR="002808DE" w:rsidRPr="00EC317D" w:rsidRDefault="002808DE" w:rsidP="00EC317D">
      <w:pPr>
        <w:jc w:val="both"/>
        <w:rPr>
          <w:lang w:val="fr-FR"/>
        </w:rPr>
      </w:pPr>
      <w:r w:rsidRPr="00EC317D">
        <w:rPr>
          <w:lang w:val="fr-FR"/>
        </w:rPr>
        <w:t xml:space="preserve">BARRY, A.O 2002. Les bases théoriques en analyse du discours. Publications de la Chaire MCD : Chaire de recherche du Canada en Mondialisation, Citoyenneté et Démocratie. En ligne : </w:t>
      </w:r>
      <w:hyperlink r:id="rId11" w:history="1">
        <w:r w:rsidRPr="00EC317D">
          <w:rPr>
            <w:rStyle w:val="Hipervnculo"/>
            <w:color w:val="auto"/>
            <w:lang w:val="fr-FR"/>
          </w:rPr>
          <w:t>https://depot.erudit.org/bitstream/002331dd/1/metho-2002-01-barry.pdf</w:t>
        </w:r>
      </w:hyperlink>
    </w:p>
    <w:p w:rsidR="002808DE" w:rsidRPr="00EC317D" w:rsidRDefault="002808DE" w:rsidP="00EC317D">
      <w:pPr>
        <w:jc w:val="both"/>
        <w:rPr>
          <w:lang w:val="fr-FR"/>
        </w:rPr>
      </w:pPr>
      <w:proofErr w:type="gramStart"/>
      <w:r w:rsidRPr="00EC317D">
        <w:rPr>
          <w:lang w:val="fr-FR"/>
        </w:rPr>
        <w:t>BARTHES,R.</w:t>
      </w:r>
      <w:proofErr w:type="gramEnd"/>
      <w:r w:rsidRPr="00EC317D">
        <w:rPr>
          <w:lang w:val="fr-FR"/>
        </w:rPr>
        <w:t xml:space="preserve"> 1964. Rhétorique de l’image</w:t>
      </w:r>
      <w:r w:rsidRPr="00EC317D">
        <w:rPr>
          <w:i/>
          <w:iCs/>
          <w:lang w:val="fr-FR"/>
        </w:rPr>
        <w:t>, in Communications nº 4</w:t>
      </w:r>
      <w:r w:rsidRPr="00EC317D">
        <w:rPr>
          <w:lang w:val="fr-FR"/>
        </w:rPr>
        <w:t xml:space="preserve">. Ed. </w:t>
      </w:r>
      <w:proofErr w:type="gramStart"/>
      <w:r w:rsidRPr="00EC317D">
        <w:rPr>
          <w:lang w:val="fr-FR"/>
        </w:rPr>
        <w:t>du</w:t>
      </w:r>
      <w:proofErr w:type="gramEnd"/>
      <w:r w:rsidRPr="00EC317D">
        <w:rPr>
          <w:lang w:val="fr-FR"/>
        </w:rPr>
        <w:t xml:space="preserve"> Seuil. Paris, En ligne : </w:t>
      </w:r>
      <w:hyperlink r:id="rId12" w:history="1">
        <w:r w:rsidRPr="00EC317D">
          <w:rPr>
            <w:rStyle w:val="Hipervnculo"/>
            <w:color w:val="auto"/>
            <w:lang w:val="fr-FR"/>
          </w:rPr>
          <w:t>http://www.persee.fr/web/revues/home/prescript/article/comm_0588-8018_1964_num_4_1_1027</w:t>
        </w:r>
      </w:hyperlink>
    </w:p>
    <w:p w:rsidR="002808DE" w:rsidRPr="00EC317D" w:rsidRDefault="002808DE" w:rsidP="00EC317D">
      <w:pPr>
        <w:jc w:val="both"/>
        <w:rPr>
          <w:lang w:val="fr-FR"/>
        </w:rPr>
      </w:pPr>
      <w:r w:rsidRPr="00EC317D">
        <w:rPr>
          <w:lang w:val="fr-FR"/>
        </w:rPr>
        <w:t xml:space="preserve">1966. Introduction à l'analyse structurale des récits, </w:t>
      </w:r>
      <w:r w:rsidRPr="00EC317D">
        <w:rPr>
          <w:i/>
          <w:iCs/>
          <w:lang w:val="fr-FR"/>
        </w:rPr>
        <w:t>in Communications nº8</w:t>
      </w:r>
      <w:r w:rsidRPr="00EC317D">
        <w:rPr>
          <w:lang w:val="fr-FR"/>
        </w:rPr>
        <w:t xml:space="preserve">, Ed. </w:t>
      </w:r>
      <w:proofErr w:type="gramStart"/>
      <w:r w:rsidRPr="00EC317D">
        <w:rPr>
          <w:lang w:val="fr-FR"/>
        </w:rPr>
        <w:t>du</w:t>
      </w:r>
      <w:proofErr w:type="gramEnd"/>
      <w:r w:rsidRPr="00EC317D">
        <w:rPr>
          <w:lang w:val="fr-FR"/>
        </w:rPr>
        <w:t xml:space="preserve"> Seuil, Paris. En ligne :  </w:t>
      </w:r>
      <w:hyperlink r:id="rId13" w:history="1">
        <w:r w:rsidRPr="00EC317D">
          <w:rPr>
            <w:rStyle w:val="Hipervnculo"/>
            <w:color w:val="auto"/>
            <w:lang w:val="fr-FR"/>
          </w:rPr>
          <w:t>http://www.persee.fr/web/revues/home/prescript/article/comm_0588-8018_1966_num_8_1_1113</w:t>
        </w:r>
      </w:hyperlink>
    </w:p>
    <w:p w:rsidR="002808DE" w:rsidRPr="00EC317D" w:rsidRDefault="002808DE" w:rsidP="00EC317D">
      <w:pPr>
        <w:jc w:val="both"/>
        <w:rPr>
          <w:lang w:val="fr-FR"/>
        </w:rPr>
      </w:pPr>
      <w:r w:rsidRPr="00EC317D">
        <w:rPr>
          <w:lang w:val="fr-FR"/>
        </w:rPr>
        <w:t xml:space="preserve">1973. Analyse textuelle d'un conte d'Edgar Poe, </w:t>
      </w:r>
      <w:r w:rsidRPr="00EC317D">
        <w:rPr>
          <w:i/>
          <w:iCs/>
          <w:lang w:val="fr-FR"/>
        </w:rPr>
        <w:t>in Sémiotique narrative et textuelle</w:t>
      </w:r>
      <w:r w:rsidRPr="00EC317D">
        <w:rPr>
          <w:lang w:val="fr-FR"/>
        </w:rPr>
        <w:t>, Coll. Larousse Université, Nancy</w:t>
      </w:r>
    </w:p>
    <w:p w:rsidR="002808DE" w:rsidRPr="00EC317D" w:rsidRDefault="002808DE" w:rsidP="00EC317D">
      <w:pPr>
        <w:jc w:val="both"/>
        <w:rPr>
          <w:lang w:val="fr-FR"/>
        </w:rPr>
      </w:pPr>
      <w:r w:rsidRPr="00EC317D">
        <w:rPr>
          <w:lang w:val="fr-FR"/>
        </w:rPr>
        <w:t>BLAIN, R. 1995. « Discours, genres, types de textes, textes…De quoi me parlez-</w:t>
      </w:r>
      <w:proofErr w:type="gramStart"/>
      <w:r w:rsidRPr="00EC317D">
        <w:rPr>
          <w:lang w:val="fr-FR"/>
        </w:rPr>
        <w:t>vous?</w:t>
      </w:r>
      <w:proofErr w:type="gramEnd"/>
      <w:r w:rsidRPr="00EC317D">
        <w:rPr>
          <w:lang w:val="fr-FR"/>
        </w:rPr>
        <w:t xml:space="preserve"> » </w:t>
      </w:r>
      <w:r w:rsidRPr="00EC317D">
        <w:rPr>
          <w:i/>
          <w:iCs/>
          <w:lang w:val="fr-FR"/>
        </w:rPr>
        <w:t>Québec français, n° 98</w:t>
      </w:r>
      <w:r w:rsidRPr="00EC317D">
        <w:rPr>
          <w:lang w:val="fr-FR"/>
        </w:rPr>
        <w:t xml:space="preserve">, p. 22-25. En </w:t>
      </w:r>
      <w:proofErr w:type="gramStart"/>
      <w:r w:rsidRPr="00EC317D">
        <w:rPr>
          <w:lang w:val="fr-FR"/>
        </w:rPr>
        <w:t>ligne:</w:t>
      </w:r>
      <w:proofErr w:type="gramEnd"/>
      <w:r w:rsidRPr="00EC317D">
        <w:rPr>
          <w:lang w:val="fr-FR"/>
        </w:rPr>
        <w:t xml:space="preserve"> http://id.erudit.org/iderudit/44277ac</w:t>
      </w:r>
    </w:p>
    <w:p w:rsidR="002808DE" w:rsidRPr="00EC317D" w:rsidRDefault="002808DE" w:rsidP="00EC317D">
      <w:pPr>
        <w:jc w:val="both"/>
        <w:rPr>
          <w:lang w:val="es-AR"/>
        </w:rPr>
      </w:pPr>
      <w:proofErr w:type="gramStart"/>
      <w:r w:rsidRPr="00EC317D">
        <w:rPr>
          <w:lang w:val="fr-FR"/>
        </w:rPr>
        <w:t>BRONCKART,J</w:t>
      </w:r>
      <w:proofErr w:type="gramEnd"/>
      <w:r w:rsidRPr="00EC317D">
        <w:rPr>
          <w:lang w:val="fr-FR"/>
        </w:rPr>
        <w:t xml:space="preserve">-P. 1996. </w:t>
      </w:r>
      <w:r w:rsidRPr="00EC317D">
        <w:rPr>
          <w:i/>
          <w:iCs/>
          <w:lang w:val="fr-FR"/>
        </w:rPr>
        <w:t>Activité langagière, textes et discours</w:t>
      </w:r>
      <w:r w:rsidRPr="00EC317D">
        <w:rPr>
          <w:lang w:val="fr-FR"/>
        </w:rPr>
        <w:t xml:space="preserve">. Pour un </w:t>
      </w:r>
      <w:proofErr w:type="spellStart"/>
      <w:r w:rsidRPr="00EC317D">
        <w:rPr>
          <w:lang w:val="fr-FR"/>
        </w:rPr>
        <w:t>interactionisme</w:t>
      </w:r>
      <w:proofErr w:type="spellEnd"/>
      <w:r w:rsidRPr="00EC317D">
        <w:rPr>
          <w:lang w:val="fr-FR"/>
        </w:rPr>
        <w:t xml:space="preserve"> socio-discursif. </w:t>
      </w:r>
      <w:proofErr w:type="spellStart"/>
      <w:r w:rsidRPr="00EC317D">
        <w:rPr>
          <w:lang w:val="es-AR"/>
        </w:rPr>
        <w:t>Delachaux</w:t>
      </w:r>
      <w:proofErr w:type="spellEnd"/>
      <w:r w:rsidRPr="00EC317D">
        <w:rPr>
          <w:lang w:val="es-AR"/>
        </w:rPr>
        <w:t xml:space="preserve"> et </w:t>
      </w:r>
      <w:proofErr w:type="spellStart"/>
      <w:r w:rsidRPr="00EC317D">
        <w:rPr>
          <w:lang w:val="es-AR"/>
        </w:rPr>
        <w:t>Niestlé</w:t>
      </w:r>
      <w:proofErr w:type="spellEnd"/>
      <w:r w:rsidRPr="00EC317D">
        <w:rPr>
          <w:lang w:val="es-AR"/>
        </w:rPr>
        <w:t>, Paris</w:t>
      </w:r>
    </w:p>
    <w:p w:rsidR="002808DE" w:rsidRPr="00EC317D" w:rsidRDefault="002808DE" w:rsidP="00EC317D">
      <w:pPr>
        <w:jc w:val="both"/>
        <w:rPr>
          <w:lang w:val="fr-FR"/>
        </w:rPr>
      </w:pPr>
      <w:r w:rsidRPr="00EC317D">
        <w:rPr>
          <w:lang w:val="es-AR"/>
        </w:rPr>
        <w:t xml:space="preserve">CALSAMIGLIA H. et </w:t>
      </w:r>
      <w:proofErr w:type="gramStart"/>
      <w:r w:rsidRPr="00EC317D">
        <w:rPr>
          <w:lang w:val="es-AR"/>
        </w:rPr>
        <w:t>TUSON,P.</w:t>
      </w:r>
      <w:proofErr w:type="gramEnd"/>
      <w:r w:rsidRPr="00EC317D">
        <w:rPr>
          <w:lang w:val="es-AR"/>
        </w:rPr>
        <w:t xml:space="preserve"> 2001. </w:t>
      </w:r>
      <w:r w:rsidRPr="00EC317D">
        <w:rPr>
          <w:i/>
          <w:iCs/>
          <w:lang w:val="es-AR"/>
        </w:rPr>
        <w:t>Las cosas del decir. Manual de Análisis del Discurso</w:t>
      </w:r>
      <w:r w:rsidRPr="00EC317D">
        <w:rPr>
          <w:lang w:val="es-AR"/>
        </w:rPr>
        <w:t xml:space="preserve">. </w:t>
      </w:r>
      <w:r w:rsidRPr="00EC317D">
        <w:rPr>
          <w:lang w:val="fr-FR"/>
        </w:rPr>
        <w:t>Ariel. Barcelona.</w:t>
      </w:r>
    </w:p>
    <w:p w:rsidR="002808DE" w:rsidRPr="00EC317D" w:rsidRDefault="002808DE" w:rsidP="00EC317D">
      <w:pPr>
        <w:jc w:val="both"/>
        <w:rPr>
          <w:lang w:val="fr-FR"/>
        </w:rPr>
      </w:pPr>
      <w:proofErr w:type="gramStart"/>
      <w:r w:rsidRPr="00EC317D">
        <w:rPr>
          <w:lang w:val="fr-FR"/>
        </w:rPr>
        <w:t>CARRELL,P.</w:t>
      </w:r>
      <w:proofErr w:type="gramEnd"/>
      <w:r w:rsidRPr="00EC317D">
        <w:rPr>
          <w:lang w:val="fr-FR"/>
        </w:rPr>
        <w:t xml:space="preserve">1990. Culture et contexte dans la lecture en langue </w:t>
      </w:r>
      <w:proofErr w:type="gramStart"/>
      <w:r w:rsidRPr="00EC317D">
        <w:rPr>
          <w:lang w:val="fr-FR"/>
        </w:rPr>
        <w:t>étrangère:</w:t>
      </w:r>
      <w:proofErr w:type="gramEnd"/>
      <w:r w:rsidRPr="00EC317D">
        <w:rPr>
          <w:lang w:val="fr-FR"/>
        </w:rPr>
        <w:t xml:space="preserve"> rôle des schémas de contenu et des schémas formels. A</w:t>
      </w:r>
      <w:r w:rsidRPr="00EC317D">
        <w:rPr>
          <w:i/>
          <w:iCs/>
          <w:lang w:val="fr-FR"/>
        </w:rPr>
        <w:t>cquisition et utilisation d'une langue étrangère. L'approche cognitive</w:t>
      </w:r>
      <w:r w:rsidRPr="00EC317D">
        <w:rPr>
          <w:lang w:val="fr-FR"/>
        </w:rPr>
        <w:t xml:space="preserve">.16-29. </w:t>
      </w:r>
      <w:proofErr w:type="spellStart"/>
      <w:r w:rsidRPr="00EC317D">
        <w:rPr>
          <w:lang w:val="fr-FR"/>
        </w:rPr>
        <w:t>D.Gaonac'h</w:t>
      </w:r>
      <w:proofErr w:type="spellEnd"/>
      <w:r w:rsidRPr="00EC317D">
        <w:rPr>
          <w:lang w:val="fr-FR"/>
        </w:rPr>
        <w:t xml:space="preserve"> Ed. Paris, Hachette, collection F.</w:t>
      </w:r>
    </w:p>
    <w:p w:rsidR="002808DE" w:rsidRPr="00EC317D" w:rsidRDefault="002808DE" w:rsidP="00EC317D">
      <w:pPr>
        <w:jc w:val="both"/>
        <w:rPr>
          <w:lang w:val="fr-FR"/>
        </w:rPr>
      </w:pPr>
      <w:r w:rsidRPr="00EC317D">
        <w:rPr>
          <w:lang w:val="fr-FR"/>
        </w:rPr>
        <w:t xml:space="preserve">CHARAUDEAU, P. 1977. Les conditions linguistiques d'une analyse de discours. </w:t>
      </w:r>
      <w:r w:rsidRPr="00EC317D">
        <w:rPr>
          <w:i/>
          <w:iCs/>
          <w:lang w:val="fr-FR"/>
        </w:rPr>
        <w:t>Thèse de doctorat d'Etat</w:t>
      </w:r>
      <w:r w:rsidRPr="00EC317D">
        <w:rPr>
          <w:lang w:val="fr-FR"/>
        </w:rPr>
        <w:t>, Université de la Sorbonne.</w:t>
      </w:r>
    </w:p>
    <w:p w:rsidR="002808DE" w:rsidRPr="00EC317D" w:rsidRDefault="002808DE" w:rsidP="00EC317D">
      <w:pPr>
        <w:jc w:val="both"/>
        <w:rPr>
          <w:lang w:val="fr-FR"/>
        </w:rPr>
      </w:pPr>
      <w:r w:rsidRPr="00EC317D">
        <w:rPr>
          <w:lang w:val="fr-FR"/>
        </w:rPr>
        <w:t xml:space="preserve">1983. </w:t>
      </w:r>
      <w:r w:rsidRPr="00EC317D">
        <w:rPr>
          <w:i/>
          <w:iCs/>
          <w:lang w:val="fr-FR"/>
        </w:rPr>
        <w:t>Langage et discours</w:t>
      </w:r>
      <w:r w:rsidRPr="00EC317D">
        <w:rPr>
          <w:lang w:val="fr-FR"/>
        </w:rPr>
        <w:t>. Hachette, Coll.HU, Paris</w:t>
      </w:r>
    </w:p>
    <w:p w:rsidR="002808DE" w:rsidRPr="00EC317D" w:rsidRDefault="002808DE" w:rsidP="00EC317D">
      <w:pPr>
        <w:jc w:val="both"/>
        <w:rPr>
          <w:lang w:val="fr-FR"/>
        </w:rPr>
      </w:pPr>
      <w:r w:rsidRPr="00EC317D">
        <w:rPr>
          <w:lang w:val="fr-FR"/>
        </w:rPr>
        <w:t xml:space="preserve">1992. </w:t>
      </w:r>
      <w:r w:rsidRPr="00EC317D">
        <w:rPr>
          <w:i/>
          <w:iCs/>
          <w:lang w:val="fr-FR"/>
        </w:rPr>
        <w:t>Grammaire du sens et de l'expression</w:t>
      </w:r>
      <w:r w:rsidRPr="00EC317D">
        <w:rPr>
          <w:lang w:val="fr-FR"/>
        </w:rPr>
        <w:t>. Hachette, Paris</w:t>
      </w:r>
    </w:p>
    <w:p w:rsidR="002808DE" w:rsidRPr="00EC317D" w:rsidRDefault="002808DE" w:rsidP="00EC317D">
      <w:pPr>
        <w:jc w:val="both"/>
        <w:rPr>
          <w:lang w:val="fr-FR"/>
        </w:rPr>
      </w:pPr>
      <w:r w:rsidRPr="00EC317D">
        <w:rPr>
          <w:lang w:val="fr-FR"/>
        </w:rPr>
        <w:t xml:space="preserve">1995.  Une analyse sémiolinguistique du discours. </w:t>
      </w:r>
      <w:proofErr w:type="gramStart"/>
      <w:r w:rsidRPr="00EC317D">
        <w:rPr>
          <w:lang w:val="fr-FR"/>
        </w:rPr>
        <w:t>In:</w:t>
      </w:r>
      <w:proofErr w:type="gramEnd"/>
      <w:r w:rsidRPr="00EC317D">
        <w:rPr>
          <w:lang w:val="fr-FR"/>
        </w:rPr>
        <w:t xml:space="preserve"> </w:t>
      </w:r>
      <w:r w:rsidRPr="00EC317D">
        <w:rPr>
          <w:i/>
          <w:iCs/>
          <w:lang w:val="fr-FR"/>
        </w:rPr>
        <w:t>Langages, 29e A, n°117</w:t>
      </w:r>
      <w:r w:rsidRPr="00EC317D">
        <w:rPr>
          <w:lang w:val="fr-FR"/>
        </w:rPr>
        <w:t>, pp. 96-111</w:t>
      </w:r>
      <w:r w:rsidR="00B731B8" w:rsidRPr="00EC317D">
        <w:rPr>
          <w:lang w:val="fr-FR"/>
        </w:rPr>
        <w:t xml:space="preserve"> En ligne : </w:t>
      </w:r>
      <w:hyperlink r:id="rId14" w:history="1">
        <w:r w:rsidR="00B731B8" w:rsidRPr="00EC317D">
          <w:rPr>
            <w:rStyle w:val="Hipervnculo"/>
            <w:color w:val="auto"/>
            <w:lang w:val="fr-FR"/>
          </w:rPr>
          <w:t>http://www.persee.fr/web/revues/home/prescript/article/lgge_0458-726X_1995_num_29_117_1708</w:t>
        </w:r>
      </w:hyperlink>
      <w:r w:rsidR="00B731B8" w:rsidRPr="00EC317D">
        <w:rPr>
          <w:lang w:val="fr-FR"/>
        </w:rPr>
        <w:t xml:space="preserve"> </w:t>
      </w:r>
    </w:p>
    <w:p w:rsidR="002808DE" w:rsidRPr="00EC317D" w:rsidRDefault="002808DE" w:rsidP="00EC317D">
      <w:pPr>
        <w:jc w:val="both"/>
        <w:rPr>
          <w:lang w:val="fr-FR"/>
        </w:rPr>
      </w:pPr>
      <w:r w:rsidRPr="00EC317D">
        <w:rPr>
          <w:lang w:val="fr-FR"/>
        </w:rPr>
        <w:t xml:space="preserve">2001. "De l’enseignement d’une grammaire du sens", Revue Le Français aujourd’hui, n°135, Paris, 2001. Site de </w:t>
      </w:r>
      <w:r w:rsidRPr="00EC317D">
        <w:rPr>
          <w:i/>
          <w:iCs/>
          <w:lang w:val="fr-FR"/>
        </w:rPr>
        <w:t xml:space="preserve">Patrick </w:t>
      </w:r>
      <w:proofErr w:type="spellStart"/>
      <w:r w:rsidRPr="00EC317D">
        <w:rPr>
          <w:i/>
          <w:iCs/>
          <w:lang w:val="fr-FR"/>
        </w:rPr>
        <w:t>Charaudeau</w:t>
      </w:r>
      <w:proofErr w:type="spellEnd"/>
      <w:r w:rsidRPr="00EC317D">
        <w:rPr>
          <w:i/>
          <w:iCs/>
          <w:lang w:val="fr-FR"/>
        </w:rPr>
        <w:t xml:space="preserve"> - Livres, articles, publications</w:t>
      </w:r>
      <w:r w:rsidRPr="00EC317D">
        <w:rPr>
          <w:lang w:val="fr-FR"/>
        </w:rPr>
        <w:t>.</w:t>
      </w:r>
      <w:hyperlink r:id="rId15" w:history="1">
        <w:r w:rsidRPr="00EC317D">
          <w:rPr>
            <w:rStyle w:val="Hipervnculo"/>
            <w:color w:val="auto"/>
            <w:lang w:val="fr-FR"/>
          </w:rPr>
          <w:t>http://www.patrick-charaudeau.com/De-l-enseignement-d-une-grammaire.html</w:t>
        </w:r>
      </w:hyperlink>
    </w:p>
    <w:p w:rsidR="002808DE" w:rsidRPr="00EC317D" w:rsidRDefault="002808DE" w:rsidP="00EC317D">
      <w:pPr>
        <w:jc w:val="both"/>
        <w:rPr>
          <w:lang w:val="fr-FR"/>
        </w:rPr>
      </w:pPr>
      <w:r w:rsidRPr="00EC317D">
        <w:rPr>
          <w:lang w:val="fr-FR"/>
        </w:rPr>
        <w:t xml:space="preserve">2005. </w:t>
      </w:r>
      <w:r w:rsidRPr="00EC317D">
        <w:rPr>
          <w:i/>
          <w:iCs/>
          <w:lang w:val="fr-FR"/>
        </w:rPr>
        <w:t>Les médias et l’information. L’impossible transparence du discours</w:t>
      </w:r>
      <w:r w:rsidRPr="00EC317D">
        <w:rPr>
          <w:lang w:val="fr-FR"/>
        </w:rPr>
        <w:t>. De Boeck. Bruxelles</w:t>
      </w:r>
    </w:p>
    <w:p w:rsidR="002808DE" w:rsidRPr="00EC317D" w:rsidRDefault="002808DE" w:rsidP="00EC317D">
      <w:pPr>
        <w:jc w:val="both"/>
        <w:rPr>
          <w:lang w:val="fr-FR"/>
        </w:rPr>
      </w:pPr>
      <w:r w:rsidRPr="00EC317D">
        <w:rPr>
          <w:lang w:val="fr-FR"/>
        </w:rPr>
        <w:t xml:space="preserve">2006 "Identités sociales, identités culturelles et compétences", in Hommage à Paul </w:t>
      </w:r>
      <w:proofErr w:type="spellStart"/>
      <w:r w:rsidRPr="00EC317D">
        <w:rPr>
          <w:lang w:val="fr-FR"/>
        </w:rPr>
        <w:t>Miclau</w:t>
      </w:r>
      <w:proofErr w:type="spellEnd"/>
      <w:r w:rsidRPr="00EC317D">
        <w:rPr>
          <w:lang w:val="fr-FR"/>
        </w:rPr>
        <w:t xml:space="preserve">, consulté le 8 juin 2013 sur le site de Patrick </w:t>
      </w:r>
      <w:proofErr w:type="spellStart"/>
      <w:r w:rsidRPr="00EC317D">
        <w:rPr>
          <w:lang w:val="fr-FR"/>
        </w:rPr>
        <w:t>Charaudeau</w:t>
      </w:r>
      <w:proofErr w:type="spellEnd"/>
      <w:r w:rsidRPr="00EC317D">
        <w:rPr>
          <w:lang w:val="fr-FR"/>
        </w:rPr>
        <w:t xml:space="preserve"> - Livres, articles, publications. En ligne : </w:t>
      </w:r>
      <w:hyperlink r:id="rId16" w:history="1">
        <w:r w:rsidRPr="00EC317D">
          <w:rPr>
            <w:rStyle w:val="Hipervnculo"/>
            <w:color w:val="auto"/>
            <w:lang w:val="fr-FR"/>
          </w:rPr>
          <w:t>http://www.patrick-charaudeau.com/Identites-sociales-identites.html</w:t>
        </w:r>
      </w:hyperlink>
    </w:p>
    <w:p w:rsidR="002808DE" w:rsidRPr="00EC317D" w:rsidRDefault="002808DE" w:rsidP="00EC317D">
      <w:pPr>
        <w:jc w:val="both"/>
        <w:rPr>
          <w:lang w:val="fr-FR"/>
        </w:rPr>
      </w:pPr>
      <w:r w:rsidRPr="00EC317D">
        <w:rPr>
          <w:lang w:val="fr-FR"/>
        </w:rPr>
        <w:t xml:space="preserve">2012. "Les fondements d’une grammaire du sens. </w:t>
      </w:r>
      <w:r w:rsidR="007B1CB5" w:rsidRPr="00EC317D">
        <w:rPr>
          <w:lang w:val="fr-FR"/>
        </w:rPr>
        <w:t>R</w:t>
      </w:r>
      <w:r w:rsidRPr="00EC317D">
        <w:rPr>
          <w:lang w:val="fr-FR"/>
        </w:rPr>
        <w:t xml:space="preserve">etour à mes premières amours", Hommage à Mats </w:t>
      </w:r>
      <w:proofErr w:type="spellStart"/>
      <w:r w:rsidRPr="00EC317D">
        <w:rPr>
          <w:lang w:val="fr-FR"/>
        </w:rPr>
        <w:t>Forsgren</w:t>
      </w:r>
      <w:proofErr w:type="spellEnd"/>
      <w:r w:rsidRPr="00EC317D">
        <w:rPr>
          <w:lang w:val="fr-FR"/>
        </w:rPr>
        <w:t>. Site de </w:t>
      </w:r>
      <w:r w:rsidRPr="00EC317D">
        <w:rPr>
          <w:i/>
          <w:iCs/>
          <w:lang w:val="fr-FR"/>
        </w:rPr>
        <w:t xml:space="preserve">Patrick </w:t>
      </w:r>
      <w:proofErr w:type="spellStart"/>
      <w:r w:rsidRPr="00EC317D">
        <w:rPr>
          <w:i/>
          <w:iCs/>
          <w:lang w:val="fr-FR"/>
        </w:rPr>
        <w:t>Charaudeau</w:t>
      </w:r>
      <w:proofErr w:type="spellEnd"/>
      <w:r w:rsidRPr="00EC317D">
        <w:rPr>
          <w:i/>
          <w:iCs/>
          <w:lang w:val="fr-FR"/>
        </w:rPr>
        <w:t xml:space="preserve"> - Livres, articles, </w:t>
      </w:r>
      <w:proofErr w:type="spellStart"/>
      <w:proofErr w:type="gramStart"/>
      <w:r w:rsidRPr="00EC317D">
        <w:rPr>
          <w:i/>
          <w:iCs/>
          <w:lang w:val="fr-FR"/>
        </w:rPr>
        <w:t>publications</w:t>
      </w:r>
      <w:r w:rsidRPr="00EC317D">
        <w:rPr>
          <w:lang w:val="fr-FR"/>
        </w:rPr>
        <w:t>.En</w:t>
      </w:r>
      <w:proofErr w:type="spellEnd"/>
      <w:proofErr w:type="gramEnd"/>
      <w:r w:rsidRPr="00EC317D">
        <w:rPr>
          <w:lang w:val="fr-FR"/>
        </w:rPr>
        <w:t xml:space="preserve"> ligne: </w:t>
      </w:r>
      <w:hyperlink r:id="rId17" w:history="1">
        <w:r w:rsidRPr="00EC317D">
          <w:rPr>
            <w:rStyle w:val="Hipervnculo"/>
            <w:color w:val="auto"/>
            <w:lang w:val="fr-FR"/>
          </w:rPr>
          <w:t>http://www.patrick-charaudeau.com/Les-fondements-d-une-grammaire-du.html</w:t>
        </w:r>
      </w:hyperlink>
    </w:p>
    <w:p w:rsidR="002808DE" w:rsidRPr="00EC317D" w:rsidRDefault="002808DE" w:rsidP="00EC317D">
      <w:pPr>
        <w:jc w:val="both"/>
        <w:rPr>
          <w:lang w:val="fr-FR"/>
        </w:rPr>
      </w:pPr>
      <w:r w:rsidRPr="00EC317D">
        <w:rPr>
          <w:lang w:val="fr-FR"/>
        </w:rPr>
        <w:t xml:space="preserve">CHARAUDEAU, P. et MAINGUENEAU, D. 2002. </w:t>
      </w:r>
      <w:r w:rsidRPr="00EC317D">
        <w:rPr>
          <w:i/>
          <w:iCs/>
          <w:lang w:val="fr-FR"/>
        </w:rPr>
        <w:t>Dictionnaire d’Analyse du Discours</w:t>
      </w:r>
      <w:r w:rsidRPr="00EC317D">
        <w:rPr>
          <w:lang w:val="fr-FR"/>
        </w:rPr>
        <w:t>. Ed. Du Seuil, Paris.</w:t>
      </w:r>
    </w:p>
    <w:p w:rsidR="002808DE" w:rsidRPr="00EC317D" w:rsidRDefault="002808DE" w:rsidP="00EC317D">
      <w:pPr>
        <w:jc w:val="both"/>
        <w:rPr>
          <w:lang w:val="fr-FR"/>
        </w:rPr>
      </w:pPr>
      <w:r w:rsidRPr="00EC317D">
        <w:rPr>
          <w:lang w:val="fr-FR"/>
        </w:rPr>
        <w:t>CHAROLLES,</w:t>
      </w:r>
      <w:r w:rsidR="007B1CB5" w:rsidRPr="00EC317D">
        <w:rPr>
          <w:lang w:val="fr-FR"/>
        </w:rPr>
        <w:t xml:space="preserve"> </w:t>
      </w:r>
      <w:r w:rsidRPr="00EC317D">
        <w:rPr>
          <w:lang w:val="fr-FR"/>
        </w:rPr>
        <w:t>M.</w:t>
      </w:r>
      <w:r w:rsidR="007B1CB5" w:rsidRPr="00EC317D">
        <w:rPr>
          <w:lang w:val="fr-FR"/>
        </w:rPr>
        <w:t xml:space="preserve"> </w:t>
      </w:r>
      <w:r w:rsidRPr="00EC317D">
        <w:rPr>
          <w:lang w:val="fr-FR"/>
        </w:rPr>
        <w:t xml:space="preserve">(1980) Les formes directes et indirectes de l'argumentation, </w:t>
      </w:r>
      <w:r w:rsidRPr="00EC317D">
        <w:rPr>
          <w:i/>
          <w:iCs/>
          <w:lang w:val="fr-FR"/>
        </w:rPr>
        <w:t>in Pratiques nº28</w:t>
      </w:r>
      <w:r w:rsidRPr="00EC317D">
        <w:rPr>
          <w:lang w:val="fr-FR"/>
        </w:rPr>
        <w:t xml:space="preserve">, octobre </w:t>
      </w:r>
    </w:p>
    <w:p w:rsidR="002808DE" w:rsidRPr="00EC317D" w:rsidRDefault="002808DE" w:rsidP="00EC317D">
      <w:pPr>
        <w:jc w:val="both"/>
        <w:rPr>
          <w:lang w:val="es-AR"/>
        </w:rPr>
      </w:pPr>
      <w:r w:rsidRPr="00EC317D">
        <w:rPr>
          <w:lang w:val="fr-FR"/>
        </w:rPr>
        <w:t>COIRIER,</w:t>
      </w:r>
      <w:r w:rsidR="007B1CB5" w:rsidRPr="00EC317D">
        <w:rPr>
          <w:lang w:val="fr-FR"/>
        </w:rPr>
        <w:t xml:space="preserve"> </w:t>
      </w:r>
      <w:r w:rsidRPr="00EC317D">
        <w:rPr>
          <w:lang w:val="fr-FR"/>
        </w:rPr>
        <w:t>P. ; GAONAC’H,</w:t>
      </w:r>
      <w:r w:rsidR="007B1CB5" w:rsidRPr="00EC317D">
        <w:rPr>
          <w:lang w:val="fr-FR"/>
        </w:rPr>
        <w:t xml:space="preserve"> D. ; PASSERAULT, J-M. (1996</w:t>
      </w:r>
      <w:r w:rsidRPr="00EC317D">
        <w:rPr>
          <w:lang w:val="fr-FR"/>
        </w:rPr>
        <w:t xml:space="preserve">) </w:t>
      </w:r>
      <w:r w:rsidRPr="00EC317D">
        <w:rPr>
          <w:i/>
          <w:iCs/>
          <w:lang w:val="fr-FR"/>
        </w:rPr>
        <w:t>Psycholinguistique textuelle. Approche cognitive de la compréhension et de la production des textes</w:t>
      </w:r>
      <w:r w:rsidRPr="00EC317D">
        <w:rPr>
          <w:lang w:val="fr-FR"/>
        </w:rPr>
        <w:t xml:space="preserve">. </w:t>
      </w:r>
      <w:r w:rsidRPr="00EC317D">
        <w:rPr>
          <w:lang w:val="es-AR"/>
        </w:rPr>
        <w:t>Colin, Paris.</w:t>
      </w:r>
    </w:p>
    <w:p w:rsidR="002808DE" w:rsidRPr="00EC317D" w:rsidRDefault="002808DE" w:rsidP="00EC317D">
      <w:pPr>
        <w:jc w:val="both"/>
        <w:rPr>
          <w:lang w:val="fr-FR"/>
        </w:rPr>
      </w:pPr>
      <w:r w:rsidRPr="00EC317D">
        <w:rPr>
          <w:lang w:val="es-AR"/>
        </w:rPr>
        <w:t>DUCROT,</w:t>
      </w:r>
      <w:r w:rsidR="007B1CB5" w:rsidRPr="00EC317D">
        <w:rPr>
          <w:lang w:val="es-AR"/>
        </w:rPr>
        <w:t xml:space="preserve"> </w:t>
      </w:r>
      <w:r w:rsidRPr="00EC317D">
        <w:rPr>
          <w:lang w:val="es-AR"/>
        </w:rPr>
        <w:t>O.</w:t>
      </w:r>
      <w:r w:rsidR="007B1CB5" w:rsidRPr="00EC317D">
        <w:rPr>
          <w:lang w:val="es-AR"/>
        </w:rPr>
        <w:t xml:space="preserve"> </w:t>
      </w:r>
      <w:r w:rsidRPr="00EC317D">
        <w:rPr>
          <w:lang w:val="es-AR"/>
        </w:rPr>
        <w:t xml:space="preserve">1984. </w:t>
      </w:r>
      <w:r w:rsidRPr="00EC317D">
        <w:rPr>
          <w:i/>
          <w:iCs/>
          <w:lang w:val="es-AR"/>
        </w:rPr>
        <w:t>El decir y lo dicho</w:t>
      </w:r>
      <w:r w:rsidRPr="00EC317D">
        <w:rPr>
          <w:lang w:val="es-AR"/>
        </w:rPr>
        <w:t xml:space="preserve">. </w:t>
      </w:r>
      <w:r w:rsidRPr="00EC317D">
        <w:rPr>
          <w:lang w:val="fr-FR"/>
        </w:rPr>
        <w:t xml:space="preserve">Hachette, </w:t>
      </w:r>
      <w:proofErr w:type="spellStart"/>
      <w:proofErr w:type="gramStart"/>
      <w:r w:rsidRPr="00EC317D">
        <w:rPr>
          <w:lang w:val="fr-FR"/>
        </w:rPr>
        <w:t>Coll,HU</w:t>
      </w:r>
      <w:proofErr w:type="spellEnd"/>
      <w:proofErr w:type="gramEnd"/>
      <w:r w:rsidRPr="00EC317D">
        <w:rPr>
          <w:lang w:val="fr-FR"/>
        </w:rPr>
        <w:t>, Buenos Aires</w:t>
      </w:r>
    </w:p>
    <w:p w:rsidR="002808DE" w:rsidRPr="00EC317D" w:rsidRDefault="002808DE" w:rsidP="00EC317D">
      <w:pPr>
        <w:jc w:val="both"/>
        <w:rPr>
          <w:lang w:val="fr-FR"/>
        </w:rPr>
      </w:pPr>
      <w:r w:rsidRPr="00EC317D">
        <w:rPr>
          <w:lang w:val="fr-FR"/>
        </w:rPr>
        <w:t xml:space="preserve">1984. Fondements de la théorie de l'énonciation, </w:t>
      </w:r>
      <w:r w:rsidRPr="00EC317D">
        <w:rPr>
          <w:i/>
          <w:iCs/>
          <w:lang w:val="fr-FR"/>
        </w:rPr>
        <w:t>in Topiques nº5</w:t>
      </w:r>
      <w:r w:rsidRPr="00EC317D">
        <w:rPr>
          <w:lang w:val="fr-FR"/>
        </w:rPr>
        <w:t>, Publication de l'Alliance Française, Buenos Aires</w:t>
      </w:r>
    </w:p>
    <w:p w:rsidR="002808DE" w:rsidRPr="00EC317D" w:rsidRDefault="002808DE" w:rsidP="00EC317D">
      <w:pPr>
        <w:jc w:val="both"/>
        <w:rPr>
          <w:lang w:val="fr-FR"/>
        </w:rPr>
      </w:pPr>
      <w:r w:rsidRPr="00EC317D">
        <w:rPr>
          <w:lang w:val="fr-FR"/>
        </w:rPr>
        <w:lastRenderedPageBreak/>
        <w:t>GAONAC'H,</w:t>
      </w:r>
      <w:r w:rsidR="007B1CB5" w:rsidRPr="00EC317D">
        <w:rPr>
          <w:lang w:val="fr-FR"/>
        </w:rPr>
        <w:t xml:space="preserve"> </w:t>
      </w:r>
      <w:r w:rsidRPr="00EC317D">
        <w:rPr>
          <w:lang w:val="fr-FR"/>
        </w:rPr>
        <w:t xml:space="preserve">D.1993. Les composantes cognitives de la lecture. </w:t>
      </w:r>
      <w:r w:rsidRPr="00EC317D">
        <w:rPr>
          <w:i/>
          <w:iCs/>
          <w:lang w:val="fr-FR"/>
        </w:rPr>
        <w:t xml:space="preserve">Le Français dans le Monde </w:t>
      </w:r>
      <w:r w:rsidRPr="00EC317D">
        <w:rPr>
          <w:b/>
          <w:bCs/>
          <w:lang w:val="fr-FR"/>
        </w:rPr>
        <w:t>255</w:t>
      </w:r>
      <w:r w:rsidRPr="00EC317D">
        <w:rPr>
          <w:lang w:val="fr-FR"/>
        </w:rPr>
        <w:t>, février-mars.</w:t>
      </w:r>
    </w:p>
    <w:p w:rsidR="002808DE" w:rsidRPr="00EC317D" w:rsidRDefault="002808DE" w:rsidP="00EC317D">
      <w:pPr>
        <w:jc w:val="both"/>
        <w:rPr>
          <w:lang w:val="fr-FR"/>
        </w:rPr>
      </w:pPr>
      <w:r w:rsidRPr="00EC317D">
        <w:rPr>
          <w:lang w:val="fr-FR"/>
        </w:rPr>
        <w:t>KERBRAT-ORECCHIONI,</w:t>
      </w:r>
      <w:r w:rsidR="007B1CB5" w:rsidRPr="00EC317D">
        <w:rPr>
          <w:lang w:val="fr-FR"/>
        </w:rPr>
        <w:t xml:space="preserve"> </w:t>
      </w:r>
      <w:r w:rsidRPr="00EC317D">
        <w:rPr>
          <w:lang w:val="fr-FR"/>
        </w:rPr>
        <w:t xml:space="preserve">C.1980. </w:t>
      </w:r>
      <w:r w:rsidRPr="00EC317D">
        <w:rPr>
          <w:i/>
          <w:iCs/>
          <w:lang w:val="fr-FR"/>
        </w:rPr>
        <w:t>L'énonciation, de la subjectivité dans le langage.</w:t>
      </w:r>
      <w:r w:rsidRPr="00EC317D">
        <w:rPr>
          <w:lang w:val="fr-FR"/>
        </w:rPr>
        <w:t xml:space="preserve"> A. Colin, Paris</w:t>
      </w:r>
    </w:p>
    <w:p w:rsidR="002808DE" w:rsidRPr="00EC317D" w:rsidRDefault="002808DE" w:rsidP="00EC317D">
      <w:pPr>
        <w:jc w:val="both"/>
        <w:rPr>
          <w:lang w:val="fr-FR"/>
        </w:rPr>
      </w:pPr>
      <w:r w:rsidRPr="00EC317D">
        <w:rPr>
          <w:lang w:val="fr-FR"/>
        </w:rPr>
        <w:t xml:space="preserve">MAINGUENEAU, D. 2002. </w:t>
      </w:r>
      <w:r w:rsidRPr="00EC317D">
        <w:rPr>
          <w:i/>
          <w:iCs/>
          <w:lang w:val="fr-FR"/>
        </w:rPr>
        <w:t>Analyser les textes de communication</w:t>
      </w:r>
      <w:r w:rsidRPr="00EC317D">
        <w:rPr>
          <w:lang w:val="fr-FR"/>
        </w:rPr>
        <w:t>. Nathan Université. Paris.</w:t>
      </w:r>
    </w:p>
    <w:p w:rsidR="002808DE" w:rsidRPr="00EC317D" w:rsidRDefault="002808DE" w:rsidP="00EC317D">
      <w:pPr>
        <w:jc w:val="both"/>
        <w:rPr>
          <w:lang w:val="fr-FR"/>
        </w:rPr>
      </w:pPr>
      <w:r w:rsidRPr="00EC317D">
        <w:rPr>
          <w:lang w:val="fr-FR"/>
        </w:rPr>
        <w:t>MEUNIER, J-P. et PERAYA,</w:t>
      </w:r>
      <w:r w:rsidR="007B1CB5" w:rsidRPr="00EC317D">
        <w:rPr>
          <w:lang w:val="fr-FR"/>
        </w:rPr>
        <w:t xml:space="preserve"> </w:t>
      </w:r>
      <w:r w:rsidRPr="00EC317D">
        <w:rPr>
          <w:lang w:val="fr-FR"/>
        </w:rPr>
        <w:t xml:space="preserve">D. 2010. </w:t>
      </w:r>
      <w:r w:rsidRPr="00EC317D">
        <w:rPr>
          <w:i/>
          <w:iCs/>
          <w:lang w:val="fr-FR"/>
        </w:rPr>
        <w:t>Introduction aux théories de la communication</w:t>
      </w:r>
      <w:r w:rsidRPr="00EC317D">
        <w:rPr>
          <w:lang w:val="fr-FR"/>
        </w:rPr>
        <w:t>. De Boeck. Bruxelles 3è édition.</w:t>
      </w:r>
    </w:p>
    <w:p w:rsidR="002808DE" w:rsidRPr="00EC317D" w:rsidRDefault="002808DE" w:rsidP="00EC317D">
      <w:pPr>
        <w:jc w:val="both"/>
        <w:rPr>
          <w:lang w:val="fr-FR"/>
        </w:rPr>
      </w:pPr>
      <w:r w:rsidRPr="00EC317D">
        <w:rPr>
          <w:lang w:val="fr-FR"/>
        </w:rPr>
        <w:t xml:space="preserve">MOIRAND S. 2001. « Du traitement différent de l’intertexte selon les genres convoqués dans les événements scientifiques à caractère politique », </w:t>
      </w:r>
      <w:proofErr w:type="spellStart"/>
      <w:r w:rsidRPr="00EC317D">
        <w:rPr>
          <w:i/>
          <w:iCs/>
          <w:lang w:val="fr-FR"/>
        </w:rPr>
        <w:t>Semen</w:t>
      </w:r>
      <w:proofErr w:type="spellEnd"/>
      <w:r w:rsidRPr="00EC317D">
        <w:rPr>
          <w:lang w:val="fr-FR"/>
        </w:rPr>
        <w:t xml:space="preserve">, n°13, </w:t>
      </w:r>
      <w:r w:rsidRPr="00EC317D">
        <w:rPr>
          <w:i/>
          <w:iCs/>
          <w:lang w:val="fr-FR"/>
        </w:rPr>
        <w:t>Genres de la presse écrite et analyse de discours</w:t>
      </w:r>
      <w:r w:rsidR="00B731B8" w:rsidRPr="00EC317D">
        <w:rPr>
          <w:lang w:val="fr-FR"/>
        </w:rPr>
        <w:t xml:space="preserve">. En ligne : </w:t>
      </w:r>
      <w:hyperlink r:id="rId18" w:history="1">
        <w:r w:rsidR="00B731B8" w:rsidRPr="00EC317D">
          <w:rPr>
            <w:rStyle w:val="Hipervnculo"/>
            <w:color w:val="auto"/>
            <w:lang w:val="fr-FR"/>
          </w:rPr>
          <w:t>http://semen.revues.org/document2646.html</w:t>
        </w:r>
      </w:hyperlink>
      <w:r w:rsidR="00B731B8" w:rsidRPr="00EC317D">
        <w:rPr>
          <w:lang w:val="fr-FR"/>
        </w:rPr>
        <w:t xml:space="preserve"> </w:t>
      </w:r>
    </w:p>
    <w:p w:rsidR="00E23518" w:rsidRPr="00EC317D" w:rsidRDefault="00E23518" w:rsidP="00EC317D">
      <w:pPr>
        <w:jc w:val="both"/>
        <w:rPr>
          <w:bCs/>
          <w:lang w:val="fr-FR"/>
        </w:rPr>
      </w:pPr>
      <w:r w:rsidRPr="00EC317D">
        <w:rPr>
          <w:bCs/>
          <w:lang w:val="fr-FR"/>
        </w:rPr>
        <w:t xml:space="preserve">PAVEAU M.-A., 2013. </w:t>
      </w:r>
      <w:r w:rsidRPr="00EC317D">
        <w:rPr>
          <w:bCs/>
          <w:i/>
          <w:lang w:val="fr-FR"/>
        </w:rPr>
        <w:t>Analyse discursive des réseaux sociaux numériques</w:t>
      </w:r>
      <w:r w:rsidRPr="00EC317D">
        <w:rPr>
          <w:bCs/>
          <w:lang w:val="fr-FR"/>
        </w:rPr>
        <w:t xml:space="preserve">, Dictionnaire d’analyse du discours numérique, Technologies discursives, [Carnet de recherche]. En ligne : </w:t>
      </w:r>
      <w:hyperlink r:id="rId19" w:history="1">
        <w:r w:rsidRPr="00EC317D">
          <w:rPr>
            <w:rStyle w:val="Hipervnculo"/>
            <w:color w:val="auto"/>
            <w:lang w:val="fr-FR"/>
          </w:rPr>
          <w:t>https://technodiscours.hypotheses.org/431</w:t>
        </w:r>
      </w:hyperlink>
      <w:r w:rsidRPr="00EC317D">
        <w:rPr>
          <w:bCs/>
          <w:lang w:val="fr-FR"/>
        </w:rPr>
        <w:t xml:space="preserve"> </w:t>
      </w:r>
    </w:p>
    <w:p w:rsidR="00E23518" w:rsidRPr="00EC317D" w:rsidRDefault="00E23518" w:rsidP="00EC317D">
      <w:pPr>
        <w:jc w:val="both"/>
        <w:rPr>
          <w:bCs/>
        </w:rPr>
      </w:pPr>
      <w:r w:rsidRPr="00EC317D">
        <w:rPr>
          <w:bCs/>
        </w:rPr>
        <w:t xml:space="preserve">2015. </w:t>
      </w:r>
      <w:r w:rsidRPr="00EC317D">
        <w:rPr>
          <w:bCs/>
          <w:i/>
        </w:rPr>
        <w:t xml:space="preserve">Ce qui </w:t>
      </w:r>
      <w:proofErr w:type="spellStart"/>
      <w:r w:rsidRPr="00EC317D">
        <w:rPr>
          <w:bCs/>
          <w:i/>
        </w:rPr>
        <w:t>s’écrit</w:t>
      </w:r>
      <w:proofErr w:type="spellEnd"/>
      <w:r w:rsidRPr="00EC317D">
        <w:rPr>
          <w:bCs/>
          <w:i/>
        </w:rPr>
        <w:t xml:space="preserve"> </w:t>
      </w:r>
      <w:proofErr w:type="spellStart"/>
      <w:r w:rsidRPr="00EC317D">
        <w:rPr>
          <w:bCs/>
          <w:i/>
        </w:rPr>
        <w:t>dans</w:t>
      </w:r>
      <w:proofErr w:type="spellEnd"/>
      <w:r w:rsidRPr="00EC317D">
        <w:rPr>
          <w:bCs/>
          <w:i/>
        </w:rPr>
        <w:t xml:space="preserve"> les </w:t>
      </w:r>
      <w:proofErr w:type="spellStart"/>
      <w:r w:rsidRPr="00EC317D">
        <w:rPr>
          <w:bCs/>
          <w:i/>
        </w:rPr>
        <w:t>univers</w:t>
      </w:r>
      <w:proofErr w:type="spellEnd"/>
      <w:r w:rsidRPr="00EC317D">
        <w:rPr>
          <w:bCs/>
          <w:i/>
        </w:rPr>
        <w:t xml:space="preserve"> </w:t>
      </w:r>
      <w:proofErr w:type="spellStart"/>
      <w:r w:rsidRPr="00EC317D">
        <w:rPr>
          <w:bCs/>
          <w:i/>
        </w:rPr>
        <w:t>numériques</w:t>
      </w:r>
      <w:proofErr w:type="spellEnd"/>
      <w:r w:rsidRPr="00EC317D">
        <w:rPr>
          <w:bCs/>
          <w:i/>
        </w:rPr>
        <w:t xml:space="preserve">, </w:t>
      </w:r>
      <w:proofErr w:type="spellStart"/>
      <w:r w:rsidRPr="00EC317D">
        <w:rPr>
          <w:bCs/>
        </w:rPr>
        <w:t>Itinéraires</w:t>
      </w:r>
      <w:proofErr w:type="spellEnd"/>
      <w:r w:rsidRPr="00EC317D">
        <w:rPr>
          <w:bCs/>
        </w:rPr>
        <w:t xml:space="preserve">. </w:t>
      </w:r>
      <w:proofErr w:type="spellStart"/>
      <w:r w:rsidRPr="00EC317D">
        <w:rPr>
          <w:bCs/>
        </w:rPr>
        <w:t>En</w:t>
      </w:r>
      <w:proofErr w:type="spellEnd"/>
      <w:r w:rsidRPr="00EC317D">
        <w:rPr>
          <w:bCs/>
        </w:rPr>
        <w:t xml:space="preserve"> </w:t>
      </w:r>
      <w:proofErr w:type="spellStart"/>
      <w:r w:rsidRPr="00EC317D">
        <w:rPr>
          <w:bCs/>
        </w:rPr>
        <w:t>ligne</w:t>
      </w:r>
      <w:proofErr w:type="spellEnd"/>
      <w:r w:rsidRPr="00EC317D">
        <w:rPr>
          <w:bCs/>
        </w:rPr>
        <w:t xml:space="preserve">: </w:t>
      </w:r>
      <w:hyperlink r:id="rId20" w:history="1">
        <w:r w:rsidR="00F917E4" w:rsidRPr="00EC317D">
          <w:rPr>
            <w:rStyle w:val="Hipervnculo"/>
            <w:color w:val="auto"/>
          </w:rPr>
          <w:t>http://journals.openedition.org/itineraires/2313</w:t>
        </w:r>
      </w:hyperlink>
      <w:r w:rsidR="00F917E4" w:rsidRPr="00EC317D">
        <w:rPr>
          <w:bCs/>
        </w:rPr>
        <w:t xml:space="preserve"> </w:t>
      </w:r>
    </w:p>
    <w:p w:rsidR="00E23518" w:rsidRPr="00EC317D" w:rsidRDefault="00E23518" w:rsidP="00EC317D">
      <w:pPr>
        <w:jc w:val="both"/>
      </w:pPr>
      <w:r w:rsidRPr="00EC317D">
        <w:rPr>
          <w:bCs/>
        </w:rPr>
        <w:t>2017. </w:t>
      </w:r>
      <w:r w:rsidRPr="00EC317D">
        <w:rPr>
          <w:i/>
          <w:lang w:val="fr-FR"/>
        </w:rPr>
        <w:t>Des discours et des liens. </w:t>
      </w:r>
      <w:proofErr w:type="spellStart"/>
      <w:r w:rsidRPr="00EC317D">
        <w:rPr>
          <w:i/>
        </w:rPr>
        <w:t>Hypertextualité</w:t>
      </w:r>
      <w:proofErr w:type="spellEnd"/>
      <w:r w:rsidRPr="00EC317D">
        <w:rPr>
          <w:i/>
        </w:rPr>
        <w:t xml:space="preserve">, </w:t>
      </w:r>
      <w:proofErr w:type="spellStart"/>
      <w:r w:rsidRPr="00EC317D">
        <w:rPr>
          <w:i/>
        </w:rPr>
        <w:t>technodiscursivité</w:t>
      </w:r>
      <w:proofErr w:type="spellEnd"/>
      <w:r w:rsidRPr="00EC317D">
        <w:rPr>
          <w:i/>
        </w:rPr>
        <w:t xml:space="preserve">, </w:t>
      </w:r>
      <w:proofErr w:type="spellStart"/>
      <w:r w:rsidRPr="00EC317D">
        <w:rPr>
          <w:i/>
        </w:rPr>
        <w:t>écrilecture</w:t>
      </w:r>
      <w:proofErr w:type="spellEnd"/>
      <w:r w:rsidRPr="00EC317D">
        <w:t xml:space="preserve">. </w:t>
      </w:r>
      <w:r w:rsidRPr="00EC317D">
        <w:rPr>
          <w:bCs/>
          <w:iCs/>
        </w:rPr>
        <w:t xml:space="preserve">Semen. </w:t>
      </w:r>
      <w:proofErr w:type="spellStart"/>
      <w:r w:rsidRPr="00EC317D">
        <w:rPr>
          <w:bCs/>
        </w:rPr>
        <w:t>En</w:t>
      </w:r>
      <w:proofErr w:type="spellEnd"/>
      <w:r w:rsidRPr="00EC317D">
        <w:rPr>
          <w:bCs/>
        </w:rPr>
        <w:t xml:space="preserve"> </w:t>
      </w:r>
      <w:proofErr w:type="spellStart"/>
      <w:r w:rsidRPr="00EC317D">
        <w:rPr>
          <w:bCs/>
        </w:rPr>
        <w:t>ligne</w:t>
      </w:r>
      <w:proofErr w:type="spellEnd"/>
      <w:r w:rsidRPr="00EC317D">
        <w:rPr>
          <w:bCs/>
        </w:rPr>
        <w:t xml:space="preserve">: </w:t>
      </w:r>
      <w:hyperlink r:id="rId21" w:history="1">
        <w:r w:rsidRPr="00EC317D">
          <w:rPr>
            <w:rStyle w:val="Hipervnculo"/>
            <w:color w:val="auto"/>
          </w:rPr>
          <w:t>http://journals.openedition.org/semen/10609</w:t>
        </w:r>
      </w:hyperlink>
      <w:r w:rsidRPr="00EC317D">
        <w:rPr>
          <w:bCs/>
        </w:rPr>
        <w:t xml:space="preserve"> </w:t>
      </w:r>
    </w:p>
    <w:p w:rsidR="00EC317D" w:rsidRPr="00794A27" w:rsidRDefault="00EC317D" w:rsidP="00EC317D">
      <w:pPr>
        <w:jc w:val="both"/>
        <w:rPr>
          <w:b/>
          <w:bCs/>
          <w:lang w:val="fr-FR"/>
        </w:rPr>
      </w:pPr>
    </w:p>
    <w:p w:rsidR="00F55571" w:rsidRPr="00EC317D" w:rsidRDefault="00F55571" w:rsidP="00EC317D">
      <w:pPr>
        <w:pStyle w:val="Prrafodelista"/>
        <w:numPr>
          <w:ilvl w:val="0"/>
          <w:numId w:val="34"/>
        </w:numPr>
        <w:jc w:val="both"/>
        <w:rPr>
          <w:b/>
          <w:bCs/>
          <w:lang w:val="es-AR"/>
        </w:rPr>
      </w:pPr>
      <w:proofErr w:type="spellStart"/>
      <w:r w:rsidRPr="00EC317D">
        <w:rPr>
          <w:b/>
          <w:bCs/>
          <w:lang w:val="es-AR"/>
        </w:rPr>
        <w:t>Bibliografia</w:t>
      </w:r>
      <w:proofErr w:type="spellEnd"/>
      <w:r w:rsidRPr="00EC317D">
        <w:rPr>
          <w:b/>
          <w:bCs/>
          <w:lang w:val="es-AR"/>
        </w:rPr>
        <w:t xml:space="preserve"> de consulta</w:t>
      </w:r>
    </w:p>
    <w:p w:rsidR="00F917E4" w:rsidRPr="00EC317D" w:rsidRDefault="00F917E4" w:rsidP="00EC317D">
      <w:pPr>
        <w:jc w:val="both"/>
        <w:rPr>
          <w:lang w:val="es-AR"/>
        </w:rPr>
      </w:pPr>
    </w:p>
    <w:p w:rsidR="00F55571" w:rsidRPr="00EC317D" w:rsidRDefault="00F55571" w:rsidP="00EC317D">
      <w:pPr>
        <w:jc w:val="both"/>
        <w:rPr>
          <w:lang w:val="fr-FR"/>
        </w:rPr>
      </w:pPr>
      <w:r w:rsidRPr="00794A27">
        <w:rPr>
          <w:lang w:val="fr-FR"/>
        </w:rPr>
        <w:t>AMOSSY,</w:t>
      </w:r>
      <w:r w:rsidR="00610568" w:rsidRPr="00794A27">
        <w:rPr>
          <w:lang w:val="fr-FR"/>
        </w:rPr>
        <w:t xml:space="preserve"> </w:t>
      </w:r>
      <w:r w:rsidRPr="00794A27">
        <w:rPr>
          <w:lang w:val="fr-FR"/>
        </w:rPr>
        <w:t xml:space="preserve">R. 2006. </w:t>
      </w:r>
      <w:r w:rsidRPr="00EC317D">
        <w:rPr>
          <w:i/>
          <w:iCs/>
          <w:lang w:val="fr-FR"/>
        </w:rPr>
        <w:t>L’argumentation dans le discours</w:t>
      </w:r>
      <w:r w:rsidRPr="00EC317D">
        <w:rPr>
          <w:lang w:val="fr-FR"/>
        </w:rPr>
        <w:t>. Colin, Paris</w:t>
      </w:r>
    </w:p>
    <w:p w:rsidR="00F55571" w:rsidRPr="00EC317D" w:rsidRDefault="00F55571" w:rsidP="00EC317D">
      <w:pPr>
        <w:jc w:val="both"/>
        <w:rPr>
          <w:lang w:val="fr-FR"/>
        </w:rPr>
      </w:pPr>
      <w:r w:rsidRPr="00EC317D">
        <w:rPr>
          <w:lang w:val="fr-FR"/>
        </w:rPr>
        <w:t>BARTHES,</w:t>
      </w:r>
      <w:r w:rsidR="00610568" w:rsidRPr="00EC317D">
        <w:rPr>
          <w:lang w:val="fr-FR"/>
        </w:rPr>
        <w:t xml:space="preserve"> </w:t>
      </w:r>
      <w:r w:rsidRPr="00EC317D">
        <w:rPr>
          <w:lang w:val="fr-FR"/>
        </w:rPr>
        <w:t xml:space="preserve">R. 1964. Rhétorique de l'image. </w:t>
      </w:r>
      <w:proofErr w:type="gramStart"/>
      <w:r w:rsidRPr="00EC317D">
        <w:rPr>
          <w:lang w:val="fr-FR"/>
        </w:rPr>
        <w:t>In:</w:t>
      </w:r>
      <w:proofErr w:type="gramEnd"/>
      <w:r w:rsidRPr="00EC317D">
        <w:rPr>
          <w:lang w:val="fr-FR"/>
        </w:rPr>
        <w:t xml:space="preserve"> </w:t>
      </w:r>
      <w:r w:rsidRPr="00EC317D">
        <w:rPr>
          <w:i/>
          <w:iCs/>
          <w:lang w:val="fr-FR"/>
        </w:rPr>
        <w:t>Communications, 4</w:t>
      </w:r>
      <w:r w:rsidRPr="00EC317D">
        <w:rPr>
          <w:lang w:val="fr-FR"/>
        </w:rPr>
        <w:t xml:space="preserve">. pp. 40-51. En ligne : </w:t>
      </w:r>
      <w:hyperlink r:id="rId22" w:history="1">
        <w:r w:rsidR="00F917E4" w:rsidRPr="00EC317D">
          <w:rPr>
            <w:rStyle w:val="Hipervnculo"/>
            <w:color w:val="auto"/>
            <w:lang w:val="fr-FR"/>
          </w:rPr>
          <w:t>file:///C:/Users/monica/Downloads/article_comm_05888018_1964_num_4_1_1027%20(1).pdf</w:t>
        </w:r>
      </w:hyperlink>
    </w:p>
    <w:p w:rsidR="00F55571" w:rsidRPr="00EC317D" w:rsidRDefault="00F55571" w:rsidP="00EC317D">
      <w:pPr>
        <w:jc w:val="both"/>
        <w:rPr>
          <w:lang w:val="fr-FR"/>
        </w:rPr>
      </w:pPr>
      <w:r w:rsidRPr="00EC317D">
        <w:rPr>
          <w:lang w:val="fr-FR"/>
        </w:rPr>
        <w:t>CICUREL,</w:t>
      </w:r>
      <w:r w:rsidR="00610568" w:rsidRPr="00EC317D">
        <w:rPr>
          <w:lang w:val="fr-FR"/>
        </w:rPr>
        <w:t xml:space="preserve"> </w:t>
      </w:r>
      <w:r w:rsidRPr="00EC317D">
        <w:rPr>
          <w:lang w:val="fr-FR"/>
        </w:rPr>
        <w:t>F. 1991. </w:t>
      </w:r>
      <w:r w:rsidRPr="00EC317D">
        <w:rPr>
          <w:i/>
          <w:iCs/>
          <w:lang w:val="fr-FR"/>
        </w:rPr>
        <w:t>Lectures interactives en langue étrangère.</w:t>
      </w:r>
      <w:r w:rsidRPr="00EC317D">
        <w:rPr>
          <w:lang w:val="fr-FR"/>
        </w:rPr>
        <w:t xml:space="preserve"> Paris, Hachette, collection F.</w:t>
      </w:r>
    </w:p>
    <w:p w:rsidR="00F55571" w:rsidRPr="00EC317D" w:rsidRDefault="00F55571" w:rsidP="00EC317D">
      <w:pPr>
        <w:jc w:val="both"/>
        <w:rPr>
          <w:lang w:val="fr-FR"/>
        </w:rPr>
      </w:pPr>
      <w:r w:rsidRPr="00EC317D">
        <w:rPr>
          <w:lang w:val="fr-FR"/>
        </w:rPr>
        <w:t>CICUREL,</w:t>
      </w:r>
      <w:r w:rsidR="00610568" w:rsidRPr="00EC317D">
        <w:rPr>
          <w:lang w:val="fr-FR"/>
        </w:rPr>
        <w:t xml:space="preserve"> </w:t>
      </w:r>
      <w:r w:rsidRPr="00EC317D">
        <w:rPr>
          <w:lang w:val="fr-FR"/>
        </w:rPr>
        <w:t>F. ; MOIRAND,</w:t>
      </w:r>
      <w:r w:rsidR="00610568" w:rsidRPr="00EC317D">
        <w:rPr>
          <w:lang w:val="fr-FR"/>
        </w:rPr>
        <w:t xml:space="preserve"> </w:t>
      </w:r>
      <w:r w:rsidRPr="00EC317D">
        <w:rPr>
          <w:lang w:val="fr-FR"/>
        </w:rPr>
        <w:t>S.</w:t>
      </w:r>
      <w:r w:rsidR="00610568" w:rsidRPr="00EC317D">
        <w:rPr>
          <w:lang w:val="fr-FR"/>
        </w:rPr>
        <w:t xml:space="preserve"> </w:t>
      </w:r>
      <w:r w:rsidRPr="00EC317D">
        <w:rPr>
          <w:lang w:val="fr-FR"/>
        </w:rPr>
        <w:t xml:space="preserve">1990. Apprendre à comprendre l'écrit : hypothèses didactiques. </w:t>
      </w:r>
      <w:r w:rsidRPr="00EC317D">
        <w:rPr>
          <w:i/>
          <w:iCs/>
          <w:lang w:val="fr-FR"/>
        </w:rPr>
        <w:t>Acquisition et utilisation d'une langue étrangère. L'approche cognitive.</w:t>
      </w:r>
      <w:r w:rsidRPr="00EC317D">
        <w:rPr>
          <w:lang w:val="fr-FR"/>
        </w:rPr>
        <w:t xml:space="preserve"> 147-158. Paris, Hachette, collection F.</w:t>
      </w:r>
    </w:p>
    <w:p w:rsidR="00F917E4" w:rsidRPr="00EC317D" w:rsidRDefault="00610568" w:rsidP="00EC317D">
      <w:pPr>
        <w:rPr>
          <w:lang w:val="fr-FR"/>
        </w:rPr>
      </w:pPr>
      <w:r w:rsidRPr="00EC317D">
        <w:rPr>
          <w:lang w:val="fr-FR"/>
        </w:rPr>
        <w:t xml:space="preserve">COULOMB-GULLY, M. 2002. </w:t>
      </w:r>
      <w:r w:rsidRPr="00EC317D">
        <w:rPr>
          <w:i/>
          <w:lang w:val="fr-FR"/>
        </w:rPr>
        <w:t>Propositions pour une méthode d’analyse du discours télévisuel</w:t>
      </w:r>
      <w:r w:rsidRPr="00EC317D">
        <w:rPr>
          <w:lang w:val="fr-FR"/>
        </w:rPr>
        <w:t xml:space="preserve">. Mots. Les langages du politique. En ligne :  </w:t>
      </w:r>
      <w:hyperlink r:id="rId23" w:history="1">
        <w:r w:rsidRPr="00EC317D">
          <w:rPr>
            <w:rStyle w:val="Hipervnculo"/>
            <w:color w:val="auto"/>
            <w:lang w:val="fr-FR"/>
          </w:rPr>
          <w:t>http://journals.openedition.org/mots/9683</w:t>
        </w:r>
      </w:hyperlink>
    </w:p>
    <w:p w:rsidR="00F55571" w:rsidRPr="00EC317D" w:rsidRDefault="00F55571" w:rsidP="00EC317D">
      <w:pPr>
        <w:jc w:val="both"/>
        <w:rPr>
          <w:lang w:val="fr-FR"/>
        </w:rPr>
      </w:pPr>
      <w:r w:rsidRPr="00EC317D">
        <w:rPr>
          <w:lang w:val="fr-FR"/>
        </w:rPr>
        <w:t>FAYOL,</w:t>
      </w:r>
      <w:r w:rsidR="00610568" w:rsidRPr="00EC317D">
        <w:rPr>
          <w:lang w:val="fr-FR"/>
        </w:rPr>
        <w:t xml:space="preserve"> </w:t>
      </w:r>
      <w:r w:rsidRPr="00EC317D">
        <w:rPr>
          <w:lang w:val="fr-FR"/>
        </w:rPr>
        <w:t xml:space="preserve">M.1992. La compréhension lors de la lecture : un bilan provisoire et quelques questions, in P. Lecocq </w:t>
      </w:r>
      <w:proofErr w:type="spellStart"/>
      <w:r w:rsidRPr="00EC317D">
        <w:rPr>
          <w:lang w:val="fr-FR"/>
        </w:rPr>
        <w:t>ed</w:t>
      </w:r>
      <w:proofErr w:type="spellEnd"/>
      <w:r w:rsidRPr="00EC317D">
        <w:rPr>
          <w:lang w:val="fr-FR"/>
        </w:rPr>
        <w:t xml:space="preserve">. </w:t>
      </w:r>
      <w:r w:rsidRPr="00EC317D">
        <w:rPr>
          <w:i/>
          <w:iCs/>
          <w:lang w:val="fr-FR"/>
        </w:rPr>
        <w:t xml:space="preserve">La lecture : processus, apprentissage, troubles. </w:t>
      </w:r>
      <w:r w:rsidRPr="00EC317D">
        <w:rPr>
          <w:lang w:val="fr-FR"/>
        </w:rPr>
        <w:t>Presses Universitaires de Lille.</w:t>
      </w:r>
    </w:p>
    <w:p w:rsidR="00F55571" w:rsidRPr="00EC317D" w:rsidRDefault="00F55571" w:rsidP="00EC317D">
      <w:pPr>
        <w:jc w:val="both"/>
        <w:rPr>
          <w:lang w:val="fr-FR"/>
        </w:rPr>
      </w:pPr>
      <w:r w:rsidRPr="00EC317D">
        <w:rPr>
          <w:lang w:val="fr-FR"/>
        </w:rPr>
        <w:t>MOIRAND,</w:t>
      </w:r>
      <w:r w:rsidR="00610568" w:rsidRPr="00EC317D">
        <w:rPr>
          <w:lang w:val="fr-FR"/>
        </w:rPr>
        <w:t xml:space="preserve"> </w:t>
      </w:r>
      <w:r w:rsidRPr="00EC317D">
        <w:rPr>
          <w:lang w:val="fr-FR"/>
        </w:rPr>
        <w:t xml:space="preserve">S.1979. </w:t>
      </w:r>
      <w:r w:rsidRPr="00EC317D">
        <w:rPr>
          <w:i/>
          <w:iCs/>
          <w:lang w:val="fr-FR"/>
        </w:rPr>
        <w:t xml:space="preserve">Situations d'écrit. </w:t>
      </w:r>
      <w:r w:rsidRPr="00EC317D">
        <w:rPr>
          <w:lang w:val="fr-FR"/>
        </w:rPr>
        <w:t>Paris. Clé Internationale.</w:t>
      </w:r>
    </w:p>
    <w:p w:rsidR="00F917E4" w:rsidRPr="00EC317D" w:rsidRDefault="00F917E4" w:rsidP="00EC317D">
      <w:pPr>
        <w:jc w:val="both"/>
        <w:rPr>
          <w:lang w:val="fr-FR"/>
        </w:rPr>
      </w:pPr>
      <w:r w:rsidRPr="00EC317D">
        <w:rPr>
          <w:lang w:val="fr-FR"/>
        </w:rPr>
        <w:t xml:space="preserve">PAVEAU, M-A. 2013. </w:t>
      </w:r>
      <w:proofErr w:type="spellStart"/>
      <w:r w:rsidRPr="00EC317D">
        <w:rPr>
          <w:i/>
          <w:lang w:val="fr-FR"/>
        </w:rPr>
        <w:t>Technodiscursivités</w:t>
      </w:r>
      <w:proofErr w:type="spellEnd"/>
      <w:r w:rsidRPr="00EC317D">
        <w:rPr>
          <w:i/>
          <w:lang w:val="fr-FR"/>
        </w:rPr>
        <w:t xml:space="preserve"> natives sur Twitter. Une écologie du discours numérique.</w:t>
      </w:r>
      <w:r w:rsidRPr="00EC317D">
        <w:rPr>
          <w:lang w:val="fr-FR"/>
        </w:rPr>
        <w:t xml:space="preserve"> </w:t>
      </w:r>
      <w:proofErr w:type="spellStart"/>
      <w:r w:rsidRPr="00EC317D">
        <w:rPr>
          <w:lang w:val="fr-FR"/>
        </w:rPr>
        <w:t>Épistémé</w:t>
      </w:r>
      <w:proofErr w:type="spellEnd"/>
      <w:r w:rsidRPr="00EC317D">
        <w:rPr>
          <w:lang w:val="fr-FR"/>
        </w:rPr>
        <w:t xml:space="preserve"> (Revue internationale de sciences humaines et sociales appliquées, Séoul, pp.139-176. En ligne : </w:t>
      </w:r>
      <w:hyperlink r:id="rId24" w:history="1">
        <w:r w:rsidRPr="00EC317D">
          <w:rPr>
            <w:rStyle w:val="Hipervnculo"/>
            <w:color w:val="auto"/>
            <w:lang w:val="fr-FR"/>
          </w:rPr>
          <w:t>http://docplayer.fr/15618981-Technodiscursivites-natives-sur-twitter-une-ecologie-du-discours-numerique.html</w:t>
        </w:r>
      </w:hyperlink>
      <w:r w:rsidRPr="00EC317D">
        <w:rPr>
          <w:lang w:val="fr-FR"/>
        </w:rPr>
        <w:t xml:space="preserve">  </w:t>
      </w:r>
    </w:p>
    <w:p w:rsidR="00F55571" w:rsidRPr="00EC317D" w:rsidRDefault="00F55571" w:rsidP="00EC317D">
      <w:pPr>
        <w:jc w:val="both"/>
        <w:rPr>
          <w:lang w:val="fr-FR"/>
        </w:rPr>
      </w:pPr>
      <w:r w:rsidRPr="00EC317D">
        <w:rPr>
          <w:lang w:val="es-AR"/>
        </w:rPr>
        <w:t>REALE,</w:t>
      </w:r>
      <w:r w:rsidR="00610568" w:rsidRPr="00EC317D">
        <w:rPr>
          <w:lang w:val="es-AR"/>
        </w:rPr>
        <w:t xml:space="preserve"> </w:t>
      </w:r>
      <w:r w:rsidRPr="00EC317D">
        <w:rPr>
          <w:lang w:val="es-AR"/>
        </w:rPr>
        <w:t xml:space="preserve">A ET VITALE, A. (1995) </w:t>
      </w:r>
      <w:r w:rsidRPr="00EC317D">
        <w:rPr>
          <w:i/>
          <w:iCs/>
          <w:lang w:val="es-AR"/>
        </w:rPr>
        <w:t>La argumentación</w:t>
      </w:r>
      <w:r w:rsidRPr="00EC317D">
        <w:rPr>
          <w:lang w:val="es-AR"/>
        </w:rPr>
        <w:t xml:space="preserve"> (Una aproximación retórico-discursiva). </w:t>
      </w:r>
      <w:r w:rsidRPr="00EC317D">
        <w:rPr>
          <w:lang w:val="fr-FR"/>
        </w:rPr>
        <w:t>Ars, Bs As.</w:t>
      </w:r>
    </w:p>
    <w:p w:rsidR="00F55571" w:rsidRPr="00EC317D" w:rsidRDefault="00F55571" w:rsidP="00EC317D">
      <w:pPr>
        <w:jc w:val="both"/>
        <w:rPr>
          <w:lang w:val="fr-FR"/>
        </w:rPr>
      </w:pPr>
      <w:r w:rsidRPr="00EC317D">
        <w:rPr>
          <w:lang w:val="fr-FR"/>
        </w:rPr>
        <w:t>VIDAL,</w:t>
      </w:r>
      <w:r w:rsidR="00610568" w:rsidRPr="00EC317D">
        <w:rPr>
          <w:lang w:val="fr-FR"/>
        </w:rPr>
        <w:t xml:space="preserve"> </w:t>
      </w:r>
      <w:r w:rsidRPr="00EC317D">
        <w:rPr>
          <w:lang w:val="fr-FR"/>
        </w:rPr>
        <w:t>M.</w:t>
      </w:r>
      <w:r w:rsidR="00610568" w:rsidRPr="00EC317D">
        <w:rPr>
          <w:lang w:val="fr-FR"/>
        </w:rPr>
        <w:t xml:space="preserve"> </w:t>
      </w:r>
      <w:r w:rsidRPr="00EC317D">
        <w:rPr>
          <w:lang w:val="fr-FR"/>
        </w:rPr>
        <w:t xml:space="preserve">(1986) Vers une méthode d'analyse de textes, </w:t>
      </w:r>
      <w:r w:rsidRPr="00EC317D">
        <w:rPr>
          <w:i/>
          <w:iCs/>
          <w:lang w:val="fr-FR"/>
        </w:rPr>
        <w:t>in Topiques nº8</w:t>
      </w:r>
      <w:r w:rsidRPr="00EC317D">
        <w:rPr>
          <w:lang w:val="fr-FR"/>
        </w:rPr>
        <w:t>, Buenos Aires</w:t>
      </w:r>
    </w:p>
    <w:p w:rsidR="00610568" w:rsidRPr="00EC317D" w:rsidRDefault="00F55571" w:rsidP="00EC317D">
      <w:pPr>
        <w:jc w:val="both"/>
        <w:rPr>
          <w:lang w:val="fr-FR"/>
        </w:rPr>
      </w:pPr>
      <w:r w:rsidRPr="00EC317D">
        <w:rPr>
          <w:lang w:val="fr-FR"/>
        </w:rPr>
        <w:t xml:space="preserve">(1994) </w:t>
      </w:r>
      <w:r w:rsidRPr="00EC317D">
        <w:rPr>
          <w:i/>
          <w:iCs/>
          <w:lang w:val="fr-FR"/>
        </w:rPr>
        <w:t>L'acquisition/ apprentissage d'une capacité de compréhension à la lecture en langue étrangère</w:t>
      </w:r>
      <w:r w:rsidRPr="00EC317D">
        <w:rPr>
          <w:lang w:val="fr-FR"/>
        </w:rPr>
        <w:t>. Mémoire de D.E.A. Université de Paris VIII.</w:t>
      </w:r>
    </w:p>
    <w:p w:rsidR="006F2A5C" w:rsidRPr="00EC317D" w:rsidRDefault="006F2A5C" w:rsidP="00EC317D">
      <w:pPr>
        <w:jc w:val="both"/>
        <w:rPr>
          <w:b/>
          <w:bCs/>
          <w:lang w:val="fr-FR"/>
        </w:rPr>
      </w:pPr>
    </w:p>
    <w:p w:rsidR="002808DE" w:rsidRPr="00EC317D" w:rsidRDefault="002808DE" w:rsidP="00EC317D">
      <w:pPr>
        <w:jc w:val="both"/>
        <w:rPr>
          <w:lang w:val="fr-FR"/>
        </w:rPr>
      </w:pPr>
      <w:r w:rsidRPr="00EC317D">
        <w:rPr>
          <w:b/>
          <w:bCs/>
          <w:lang w:val="fr-FR"/>
        </w:rPr>
        <w:t>Sitographie</w:t>
      </w:r>
    </w:p>
    <w:p w:rsidR="00610568" w:rsidRPr="00EC317D" w:rsidRDefault="00610568" w:rsidP="00EC317D">
      <w:pPr>
        <w:rPr>
          <w:lang w:val="fr-FR"/>
        </w:rPr>
      </w:pPr>
    </w:p>
    <w:p w:rsidR="002808DE" w:rsidRPr="00EC317D" w:rsidRDefault="002808DE" w:rsidP="00EC317D">
      <w:pPr>
        <w:rPr>
          <w:lang w:val="fr-FR"/>
        </w:rPr>
      </w:pPr>
      <w:r w:rsidRPr="00EC317D">
        <w:rPr>
          <w:lang w:val="fr-FR"/>
        </w:rPr>
        <w:t xml:space="preserve">Analyse du </w:t>
      </w:r>
      <w:r w:rsidR="00F55571" w:rsidRPr="00EC317D">
        <w:rPr>
          <w:lang w:val="fr-FR"/>
        </w:rPr>
        <w:t>discours</w:t>
      </w:r>
      <w:r w:rsidR="00610568" w:rsidRPr="00EC317D">
        <w:rPr>
          <w:lang w:val="fr-FR"/>
        </w:rPr>
        <w:t>.</w:t>
      </w:r>
      <w:r w:rsidR="00F55571" w:rsidRPr="00EC317D">
        <w:rPr>
          <w:lang w:val="fr-FR"/>
        </w:rPr>
        <w:t xml:space="preserve"> Dominique Maingueneau. </w:t>
      </w:r>
      <w:hyperlink r:id="rId25" w:history="1">
        <w:r w:rsidR="00610568" w:rsidRPr="00EC317D">
          <w:rPr>
            <w:rStyle w:val="Hipervnculo"/>
            <w:color w:val="auto"/>
            <w:lang w:val="fr-FR"/>
          </w:rPr>
          <w:t>http://dominique.maingueneau.pagesperso-orange.fr/index.html</w:t>
        </w:r>
      </w:hyperlink>
      <w:r w:rsidR="00610568" w:rsidRPr="00EC317D">
        <w:rPr>
          <w:lang w:val="fr-FR"/>
        </w:rPr>
        <w:t xml:space="preserve"> </w:t>
      </w:r>
    </w:p>
    <w:p w:rsidR="00F55571" w:rsidRPr="00EC317D" w:rsidRDefault="00F55571" w:rsidP="00EC317D">
      <w:pPr>
        <w:rPr>
          <w:lang w:val="fr-FR"/>
        </w:rPr>
      </w:pPr>
    </w:p>
    <w:p w:rsidR="00610568" w:rsidRPr="00EC317D" w:rsidRDefault="00610568" w:rsidP="00EC317D">
      <w:pPr>
        <w:rPr>
          <w:lang w:val="fr-FR"/>
        </w:rPr>
      </w:pPr>
      <w:r w:rsidRPr="00EC317D">
        <w:rPr>
          <w:lang w:val="fr-FR"/>
        </w:rPr>
        <w:t xml:space="preserve">Patrick </w:t>
      </w:r>
      <w:proofErr w:type="spellStart"/>
      <w:r w:rsidRPr="00EC317D">
        <w:rPr>
          <w:lang w:val="fr-FR"/>
        </w:rPr>
        <w:t>Charaudeau</w:t>
      </w:r>
      <w:proofErr w:type="spellEnd"/>
    </w:p>
    <w:p w:rsidR="002808DE" w:rsidRPr="00EC317D" w:rsidRDefault="0041090F" w:rsidP="00EC317D">
      <w:pPr>
        <w:rPr>
          <w:lang w:val="fr-FR"/>
        </w:rPr>
      </w:pPr>
      <w:hyperlink r:id="rId26" w:history="1">
        <w:r w:rsidR="002808DE" w:rsidRPr="00EC317D">
          <w:rPr>
            <w:rStyle w:val="Hipervnculo"/>
            <w:color w:val="auto"/>
            <w:lang w:val="fr-FR"/>
          </w:rPr>
          <w:t>http://www.patrick-charaudeau.com/</w:t>
        </w:r>
      </w:hyperlink>
      <w:r w:rsidR="002808DE" w:rsidRPr="00EC317D">
        <w:rPr>
          <w:lang w:val="fr-FR"/>
        </w:rPr>
        <w:t xml:space="preserve"> </w:t>
      </w:r>
    </w:p>
    <w:p w:rsidR="00D96C6D" w:rsidRPr="00EC317D" w:rsidRDefault="00D96C6D" w:rsidP="00EC317D">
      <w:pPr>
        <w:rPr>
          <w:lang w:val="fr-FR"/>
        </w:rPr>
      </w:pPr>
    </w:p>
    <w:p w:rsidR="00D96C6D" w:rsidRPr="00EC317D" w:rsidRDefault="00D96C6D" w:rsidP="00EC317D">
      <w:pPr>
        <w:rPr>
          <w:lang w:val="fr-FR"/>
        </w:rPr>
      </w:pPr>
      <w:r w:rsidRPr="00EC317D">
        <w:rPr>
          <w:lang w:val="fr-FR"/>
        </w:rPr>
        <w:lastRenderedPageBreak/>
        <w:t xml:space="preserve">Patrick </w:t>
      </w:r>
      <w:proofErr w:type="spellStart"/>
      <w:r w:rsidRPr="00EC317D">
        <w:rPr>
          <w:lang w:val="fr-FR"/>
        </w:rPr>
        <w:t>Charaudeaux</w:t>
      </w:r>
      <w:proofErr w:type="spellEnd"/>
      <w:r w:rsidRPr="00EC317D">
        <w:rPr>
          <w:lang w:val="fr-FR"/>
        </w:rPr>
        <w:t xml:space="preserve"> « L'analyse du discours et ses incidences pédagogiques. »</w:t>
      </w:r>
    </w:p>
    <w:p w:rsidR="00D96C6D" w:rsidRPr="00EC317D" w:rsidRDefault="0041090F" w:rsidP="00EC317D">
      <w:pPr>
        <w:rPr>
          <w:lang w:val="fr-FR"/>
        </w:rPr>
      </w:pPr>
      <w:hyperlink r:id="rId27" w:history="1">
        <w:r w:rsidR="00D96C6D" w:rsidRPr="00EC317D">
          <w:rPr>
            <w:rStyle w:val="Hipervnculo"/>
            <w:color w:val="auto"/>
            <w:lang w:val="fr-FR"/>
          </w:rPr>
          <w:t>https://www.youtube.com/watch?v=IH33u1HS00E&amp;t=71s</w:t>
        </w:r>
      </w:hyperlink>
    </w:p>
    <w:p w:rsidR="00D96C6D" w:rsidRPr="00EC317D" w:rsidRDefault="0041090F" w:rsidP="00EC317D">
      <w:pPr>
        <w:rPr>
          <w:lang w:val="fr-FR"/>
        </w:rPr>
      </w:pPr>
      <w:hyperlink r:id="rId28" w:history="1">
        <w:r w:rsidR="00D96C6D" w:rsidRPr="00EC317D">
          <w:rPr>
            <w:rStyle w:val="Hipervnculo"/>
            <w:color w:val="auto"/>
            <w:lang w:val="fr-FR"/>
          </w:rPr>
          <w:t>https://www.youtube.com/watch?v=lN9tPQ7ptQk&amp;t=6s</w:t>
        </w:r>
      </w:hyperlink>
    </w:p>
    <w:p w:rsidR="00D96C6D" w:rsidRPr="00EC317D" w:rsidRDefault="0041090F" w:rsidP="00EC317D">
      <w:pPr>
        <w:rPr>
          <w:lang w:val="fr-FR"/>
        </w:rPr>
      </w:pPr>
      <w:hyperlink r:id="rId29" w:history="1">
        <w:r w:rsidR="00D96C6D" w:rsidRPr="00EC317D">
          <w:rPr>
            <w:rStyle w:val="Hipervnculo"/>
            <w:color w:val="auto"/>
            <w:lang w:val="fr-FR"/>
          </w:rPr>
          <w:t>https://www.youtube.com/watch?v=yvJy3bO8Blg&amp;t=3s</w:t>
        </w:r>
      </w:hyperlink>
    </w:p>
    <w:p w:rsidR="00D96C6D" w:rsidRPr="00EC317D" w:rsidRDefault="0041090F" w:rsidP="00EC317D">
      <w:pPr>
        <w:rPr>
          <w:lang w:val="fr-FR"/>
        </w:rPr>
      </w:pPr>
      <w:hyperlink r:id="rId30" w:history="1">
        <w:r w:rsidR="00D96C6D" w:rsidRPr="00EC317D">
          <w:rPr>
            <w:rStyle w:val="Hipervnculo"/>
            <w:color w:val="auto"/>
            <w:lang w:val="fr-FR"/>
          </w:rPr>
          <w:t>https://www.youtube.com/watch?v=PgrzslavGW8</w:t>
        </w:r>
      </w:hyperlink>
    </w:p>
    <w:p w:rsidR="00D96C6D" w:rsidRPr="00EC317D" w:rsidRDefault="0041090F" w:rsidP="00EC317D">
      <w:pPr>
        <w:rPr>
          <w:lang w:val="fr-FR"/>
        </w:rPr>
      </w:pPr>
      <w:hyperlink r:id="rId31" w:history="1">
        <w:r w:rsidR="00D96C6D" w:rsidRPr="00EC317D">
          <w:rPr>
            <w:rStyle w:val="Hipervnculo"/>
            <w:color w:val="auto"/>
            <w:lang w:val="fr-FR"/>
          </w:rPr>
          <w:t>https://www.youtube.com/watch?v=jA-XVflWnik&amp;t=2s</w:t>
        </w:r>
      </w:hyperlink>
    </w:p>
    <w:p w:rsidR="00F55571" w:rsidRPr="00EC317D" w:rsidRDefault="00F55571" w:rsidP="00EC317D">
      <w:pPr>
        <w:rPr>
          <w:lang w:val="fr-FR"/>
        </w:rPr>
      </w:pPr>
    </w:p>
    <w:p w:rsidR="00D96C6D" w:rsidRPr="00EC317D" w:rsidRDefault="002808DE" w:rsidP="00EC317D">
      <w:pPr>
        <w:rPr>
          <w:lang w:val="fr-FR"/>
        </w:rPr>
      </w:pPr>
      <w:r w:rsidRPr="00EC317D">
        <w:rPr>
          <w:lang w:val="fr-FR"/>
        </w:rPr>
        <w:t>Conférence O. Ducrot.</w:t>
      </w:r>
      <w:r w:rsidR="00D96C6D" w:rsidRPr="00EC317D">
        <w:rPr>
          <w:lang w:val="fr-FR"/>
        </w:rPr>
        <w:t> « </w:t>
      </w:r>
      <w:r w:rsidRPr="00EC317D">
        <w:rPr>
          <w:lang w:val="fr-FR"/>
        </w:rPr>
        <w:t>Le sens.</w:t>
      </w:r>
      <w:r w:rsidR="00D96C6D" w:rsidRPr="00EC317D">
        <w:rPr>
          <w:lang w:val="fr-FR"/>
        </w:rPr>
        <w:t> »</w:t>
      </w:r>
      <w:r w:rsidRPr="00EC317D">
        <w:rPr>
          <w:lang w:val="fr-FR"/>
        </w:rPr>
        <w:t xml:space="preserve"> </w:t>
      </w:r>
    </w:p>
    <w:p w:rsidR="002808DE" w:rsidRPr="00EC317D" w:rsidRDefault="0041090F" w:rsidP="00EC317D">
      <w:pPr>
        <w:rPr>
          <w:lang w:val="fr-FR"/>
        </w:rPr>
      </w:pPr>
      <w:hyperlink r:id="rId32" w:history="1">
        <w:r w:rsidR="00D96C6D" w:rsidRPr="00EC317D">
          <w:rPr>
            <w:rStyle w:val="Hipervnculo"/>
            <w:color w:val="auto"/>
            <w:lang w:val="fr-FR"/>
          </w:rPr>
          <w:t>http://www.canal-u.tv/video/universite_de_tous_les_savoirs/le_sens.873</w:t>
        </w:r>
      </w:hyperlink>
      <w:r w:rsidR="002808DE" w:rsidRPr="00EC317D">
        <w:rPr>
          <w:lang w:val="fr-FR"/>
        </w:rPr>
        <w:t xml:space="preserve"> </w:t>
      </w:r>
    </w:p>
    <w:p w:rsidR="00F55571" w:rsidRPr="00EC317D" w:rsidRDefault="00F55571" w:rsidP="00EC317D">
      <w:pPr>
        <w:rPr>
          <w:lang w:val="fr-FR"/>
        </w:rPr>
      </w:pPr>
    </w:p>
    <w:p w:rsidR="00610568" w:rsidRPr="00EC317D" w:rsidRDefault="002808DE" w:rsidP="00EC317D">
      <w:pPr>
        <w:rPr>
          <w:lang w:val="fr-FR"/>
        </w:rPr>
      </w:pPr>
      <w:r w:rsidRPr="00EC317D">
        <w:rPr>
          <w:lang w:val="fr-FR"/>
        </w:rPr>
        <w:t xml:space="preserve">Les </w:t>
      </w:r>
      <w:r w:rsidR="00610568" w:rsidRPr="00EC317D">
        <w:rPr>
          <w:lang w:val="fr-FR"/>
        </w:rPr>
        <w:t>grands courants en linguistique</w:t>
      </w:r>
      <w:r w:rsidRPr="00EC317D">
        <w:rPr>
          <w:lang w:val="fr-FR"/>
        </w:rPr>
        <w:t xml:space="preserve"> </w:t>
      </w:r>
    </w:p>
    <w:p w:rsidR="002808DE" w:rsidRPr="00EC317D" w:rsidRDefault="0041090F" w:rsidP="00EC317D">
      <w:pPr>
        <w:rPr>
          <w:lang w:val="fr-FR"/>
        </w:rPr>
      </w:pPr>
      <w:hyperlink r:id="rId33" w:history="1">
        <w:r w:rsidR="00D96C6D" w:rsidRPr="00EC317D">
          <w:rPr>
            <w:rStyle w:val="Hipervnculo"/>
            <w:color w:val="auto"/>
            <w:lang w:val="fr-FR"/>
          </w:rPr>
          <w:t>http://www.linguistes.com/courants/courants.html</w:t>
        </w:r>
      </w:hyperlink>
      <w:r w:rsidR="00D96C6D" w:rsidRPr="00EC317D">
        <w:rPr>
          <w:lang w:val="fr-FR"/>
        </w:rPr>
        <w:t xml:space="preserve"> </w:t>
      </w:r>
      <w:r w:rsidR="002808DE" w:rsidRPr="00EC317D">
        <w:rPr>
          <w:lang w:val="fr-FR"/>
        </w:rPr>
        <w:t xml:space="preserve"> </w:t>
      </w:r>
    </w:p>
    <w:p w:rsidR="002808DE" w:rsidRPr="00EC317D" w:rsidRDefault="002808DE" w:rsidP="00EC317D">
      <w:pPr>
        <w:jc w:val="both"/>
        <w:rPr>
          <w:lang w:val="fr-FR"/>
        </w:rPr>
      </w:pPr>
    </w:p>
    <w:p w:rsidR="0087571B" w:rsidRPr="00EC317D" w:rsidRDefault="0087571B" w:rsidP="00EC317D">
      <w:pPr>
        <w:jc w:val="both"/>
        <w:rPr>
          <w:b/>
          <w:shd w:val="clear" w:color="auto" w:fill="FFFFFF"/>
          <w:lang w:val="fr-FR"/>
        </w:rPr>
      </w:pPr>
    </w:p>
    <w:p w:rsidR="00F55571" w:rsidRPr="00EC317D" w:rsidRDefault="00F42D12" w:rsidP="00794A27">
      <w:pPr>
        <w:pStyle w:val="Prrafodelista"/>
        <w:numPr>
          <w:ilvl w:val="0"/>
          <w:numId w:val="34"/>
        </w:numPr>
        <w:jc w:val="both"/>
        <w:rPr>
          <w:b/>
        </w:rPr>
      </w:pPr>
      <w:bookmarkStart w:id="0" w:name="_GoBack"/>
      <w:bookmarkEnd w:id="0"/>
      <w:r w:rsidRPr="00EC317D">
        <w:rPr>
          <w:b/>
        </w:rPr>
        <w:t xml:space="preserve">Sistema de </w:t>
      </w:r>
      <w:proofErr w:type="spellStart"/>
      <w:r w:rsidRPr="00EC317D">
        <w:rPr>
          <w:b/>
        </w:rPr>
        <w:t>cursado</w:t>
      </w:r>
      <w:proofErr w:type="spellEnd"/>
      <w:r w:rsidRPr="00EC317D">
        <w:rPr>
          <w:b/>
        </w:rPr>
        <w:t xml:space="preserve"> y </w:t>
      </w:r>
      <w:proofErr w:type="spellStart"/>
      <w:r w:rsidRPr="00EC317D">
        <w:rPr>
          <w:b/>
        </w:rPr>
        <w:t>promoción</w:t>
      </w:r>
      <w:proofErr w:type="spellEnd"/>
    </w:p>
    <w:p w:rsidR="00F42D12" w:rsidRPr="00EC317D" w:rsidRDefault="00F42D12" w:rsidP="00EC317D">
      <w:pPr>
        <w:jc w:val="both"/>
        <w:rPr>
          <w:b/>
          <w:lang w:val="es-AR"/>
        </w:rPr>
      </w:pPr>
    </w:p>
    <w:p w:rsidR="001B0ACF" w:rsidRPr="00EC317D" w:rsidRDefault="001B0ACF" w:rsidP="00EC317D">
      <w:pPr>
        <w:ind w:firstLine="142"/>
        <w:jc w:val="both"/>
      </w:pPr>
      <w:r w:rsidRPr="00EC317D">
        <w:rPr>
          <w:lang w:val="es-ES_tradnl"/>
        </w:rPr>
        <w:t>P</w:t>
      </w:r>
      <w:r w:rsidRPr="00EC317D">
        <w:rPr>
          <w:lang w:val="es-MX"/>
        </w:rPr>
        <w:t xml:space="preserve">ara aprobar el cursado de la materia, el alumno regular deberá aprobar los trabajos propuestos por el profesor </w:t>
      </w:r>
      <w:r w:rsidRPr="00EC317D">
        <w:t xml:space="preserve">con </w:t>
      </w:r>
      <w:r w:rsidRPr="00EC317D">
        <w:rPr>
          <w:lang w:val="es-AR"/>
        </w:rPr>
        <w:t>un promedio no menor de 4 (cuatro) y cumplir con el 75% de la asistencia, de lo contrario perderá su condición de alumno regular y podrá recursar la materia o rendir el examen final en condición de alumno libre.</w:t>
      </w:r>
      <w:r w:rsidRPr="00EC317D">
        <w:t xml:space="preserve"> </w:t>
      </w:r>
      <w:r w:rsidR="00F42D12" w:rsidRPr="00EC317D">
        <w:rPr>
          <w:lang w:val="es-ES_tradnl"/>
        </w:rPr>
        <w:t>El régimen de promoción para alumnos regulares será con examen final.</w:t>
      </w:r>
    </w:p>
    <w:p w:rsidR="00F42D12" w:rsidRPr="00EC317D" w:rsidRDefault="00F42D12" w:rsidP="00EC317D">
      <w:pPr>
        <w:ind w:firstLine="142"/>
        <w:jc w:val="both"/>
      </w:pPr>
    </w:p>
    <w:p w:rsidR="00F42D12" w:rsidRPr="00EC317D" w:rsidRDefault="00F42D12" w:rsidP="00794A27">
      <w:pPr>
        <w:pStyle w:val="Prrafodelista"/>
        <w:numPr>
          <w:ilvl w:val="0"/>
          <w:numId w:val="34"/>
        </w:numPr>
        <w:jc w:val="both"/>
      </w:pPr>
      <w:proofErr w:type="spellStart"/>
      <w:r w:rsidRPr="00EC317D">
        <w:rPr>
          <w:b/>
        </w:rPr>
        <w:t>Instrumentos</w:t>
      </w:r>
      <w:proofErr w:type="spellEnd"/>
      <w:r w:rsidRPr="00EC317D">
        <w:rPr>
          <w:b/>
        </w:rPr>
        <w:t xml:space="preserve"> y </w:t>
      </w:r>
      <w:proofErr w:type="spellStart"/>
      <w:r w:rsidRPr="00EC317D">
        <w:rPr>
          <w:b/>
        </w:rPr>
        <w:t>criterios</w:t>
      </w:r>
      <w:proofErr w:type="spellEnd"/>
      <w:r w:rsidRPr="00EC317D">
        <w:rPr>
          <w:b/>
        </w:rPr>
        <w:t xml:space="preserve"> de </w:t>
      </w:r>
      <w:proofErr w:type="spellStart"/>
      <w:r w:rsidRPr="00EC317D">
        <w:rPr>
          <w:b/>
        </w:rPr>
        <w:t>evaluación</w:t>
      </w:r>
      <w:proofErr w:type="spellEnd"/>
      <w:r w:rsidRPr="00EC317D">
        <w:rPr>
          <w:b/>
        </w:rPr>
        <w:t xml:space="preserve"> para la </w:t>
      </w:r>
      <w:proofErr w:type="spellStart"/>
      <w:r w:rsidRPr="00EC317D">
        <w:rPr>
          <w:b/>
        </w:rPr>
        <w:t>aprobación</w:t>
      </w:r>
      <w:proofErr w:type="spellEnd"/>
      <w:r w:rsidRPr="00EC317D">
        <w:rPr>
          <w:b/>
        </w:rPr>
        <w:t xml:space="preserve"> </w:t>
      </w:r>
    </w:p>
    <w:p w:rsidR="001B0ACF" w:rsidRPr="00EC317D" w:rsidRDefault="001B0ACF" w:rsidP="00EC317D">
      <w:pPr>
        <w:ind w:firstLine="142"/>
        <w:jc w:val="both"/>
        <w:rPr>
          <w:lang w:val="es-MX"/>
        </w:rPr>
      </w:pPr>
    </w:p>
    <w:p w:rsidR="002808DE" w:rsidRPr="00EC317D" w:rsidRDefault="001B0ACF" w:rsidP="00EC317D">
      <w:pPr>
        <w:ind w:firstLine="142"/>
        <w:jc w:val="both"/>
      </w:pPr>
      <w:bookmarkStart w:id="1" w:name="_Hlk508756276"/>
      <w:r w:rsidRPr="00EC317D">
        <w:rPr>
          <w:lang w:val="es-AR"/>
        </w:rPr>
        <w:t xml:space="preserve">La evaluación </w:t>
      </w:r>
      <w:bookmarkEnd w:id="1"/>
      <w:r w:rsidRPr="00EC317D">
        <w:rPr>
          <w:lang w:val="es-AR"/>
        </w:rPr>
        <w:t xml:space="preserve">consistirá en la </w:t>
      </w:r>
      <w:r w:rsidR="002808DE" w:rsidRPr="00EC317D">
        <w:rPr>
          <w:lang w:val="es-AR"/>
        </w:rPr>
        <w:t xml:space="preserve">defensa de un trabajo individual de análisis del discurso a partir de un texto propuesto por el alumno. Este análisis deberá completarse con propuestas pedagógicas para un curso de lectura.  Este trabajo, que tendrá una extensión de entre 30 y 40 carillas sobre hoja de formato A4, deberá ser aceptado por el jurado antes de su defensa y deberá ser presentado 15 días antes de la fecha del examen. </w:t>
      </w:r>
    </w:p>
    <w:p w:rsidR="00F55571" w:rsidRPr="00EC317D" w:rsidRDefault="001B0ACF" w:rsidP="00EC317D">
      <w:pPr>
        <w:ind w:firstLine="142"/>
        <w:rPr>
          <w:rStyle w:val="apple-converted-space"/>
          <w:shd w:val="clear" w:color="auto" w:fill="FFFFFF"/>
          <w:lang w:val="es-AR"/>
        </w:rPr>
      </w:pPr>
      <w:r w:rsidRPr="00EC317D">
        <w:rPr>
          <w:lang w:val="es-AR"/>
        </w:rPr>
        <w:t xml:space="preserve">Para la evaluación del </w:t>
      </w:r>
      <w:r w:rsidR="002808DE" w:rsidRPr="00EC317D">
        <w:rPr>
          <w:lang w:val="es-AR"/>
        </w:rPr>
        <w:t>alumno libre</w:t>
      </w:r>
      <w:r w:rsidRPr="00EC317D">
        <w:rPr>
          <w:lang w:val="es-AR"/>
        </w:rPr>
        <w:t xml:space="preserve">, este </w:t>
      </w:r>
      <w:r w:rsidR="002808DE" w:rsidRPr="00EC317D">
        <w:rPr>
          <w:lang w:val="es-AR"/>
        </w:rPr>
        <w:t>deberá cumplir con los requisitos exigi</w:t>
      </w:r>
      <w:r w:rsidR="00C65012" w:rsidRPr="00EC317D">
        <w:rPr>
          <w:lang w:val="es-AR"/>
        </w:rPr>
        <w:t>dos para los alumnos regulares y s</w:t>
      </w:r>
      <w:r w:rsidR="002808DE" w:rsidRPr="00EC317D">
        <w:rPr>
          <w:lang w:val="es-AR"/>
        </w:rPr>
        <w:t>e le solicitará asimismo la exposición de las teorías de algunos de los autores de la bibliografía.</w:t>
      </w:r>
      <w:r w:rsidR="00F55571" w:rsidRPr="00EC317D">
        <w:rPr>
          <w:shd w:val="clear" w:color="auto" w:fill="FFFFFF"/>
          <w:lang w:val="es-AR"/>
        </w:rPr>
        <w:t xml:space="preserve"> </w:t>
      </w:r>
    </w:p>
    <w:p w:rsidR="002808DE" w:rsidRPr="00EC317D" w:rsidRDefault="002808DE" w:rsidP="00EC317D">
      <w:pPr>
        <w:jc w:val="both"/>
        <w:rPr>
          <w:lang w:val="es-AR"/>
        </w:rPr>
      </w:pPr>
    </w:p>
    <w:sectPr w:rsidR="002808DE" w:rsidRPr="00EC317D" w:rsidSect="00EC317D">
      <w:pgSz w:w="11906" w:h="16838" w:code="9"/>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90F" w:rsidRDefault="0041090F" w:rsidP="00EC317D">
      <w:r>
        <w:separator/>
      </w:r>
    </w:p>
  </w:endnote>
  <w:endnote w:type="continuationSeparator" w:id="0">
    <w:p w:rsidR="0041090F" w:rsidRDefault="0041090F" w:rsidP="00EC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646413"/>
      <w:docPartObj>
        <w:docPartGallery w:val="Page Numbers (Bottom of Page)"/>
        <w:docPartUnique/>
      </w:docPartObj>
    </w:sdtPr>
    <w:sdtEndPr/>
    <w:sdtContent>
      <w:p w:rsidR="00EC317D" w:rsidRDefault="00EC317D">
        <w:pPr>
          <w:pStyle w:val="Piedepgina"/>
          <w:jc w:val="right"/>
        </w:pPr>
        <w:r>
          <w:fldChar w:fldCharType="begin"/>
        </w:r>
        <w:r>
          <w:instrText>PAGE   \* MERGEFORMAT</w:instrText>
        </w:r>
        <w:r>
          <w:fldChar w:fldCharType="separate"/>
        </w:r>
        <w:r w:rsidR="00794A27" w:rsidRPr="00794A27">
          <w:rPr>
            <w:noProof/>
            <w:lang w:val="es-ES"/>
          </w:rPr>
          <w:t>5</w:t>
        </w:r>
        <w:r>
          <w:fldChar w:fldCharType="end"/>
        </w:r>
      </w:p>
    </w:sdtContent>
  </w:sdt>
  <w:p w:rsidR="00EC317D" w:rsidRDefault="00EC31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90F" w:rsidRDefault="0041090F" w:rsidP="00EC317D">
      <w:r>
        <w:separator/>
      </w:r>
    </w:p>
  </w:footnote>
  <w:footnote w:type="continuationSeparator" w:id="0">
    <w:p w:rsidR="0041090F" w:rsidRDefault="0041090F" w:rsidP="00EC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A7C"/>
    <w:multiLevelType w:val="multilevel"/>
    <w:tmpl w:val="147077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31641"/>
    <w:multiLevelType w:val="hybridMultilevel"/>
    <w:tmpl w:val="16D2D6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D9372D"/>
    <w:multiLevelType w:val="hybridMultilevel"/>
    <w:tmpl w:val="17E61C46"/>
    <w:lvl w:ilvl="0" w:tplc="2A50A1C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7EF055E"/>
    <w:multiLevelType w:val="multilevel"/>
    <w:tmpl w:val="447E0D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57AEF"/>
    <w:multiLevelType w:val="hybridMultilevel"/>
    <w:tmpl w:val="E7F64C8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9A37299"/>
    <w:multiLevelType w:val="multilevel"/>
    <w:tmpl w:val="63C88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2E2CB8"/>
    <w:multiLevelType w:val="hybridMultilevel"/>
    <w:tmpl w:val="93324C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0AD84100"/>
    <w:multiLevelType w:val="hybridMultilevel"/>
    <w:tmpl w:val="9C2E3F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4511F7E"/>
    <w:multiLevelType w:val="hybridMultilevel"/>
    <w:tmpl w:val="D6CC095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FB30EF"/>
    <w:multiLevelType w:val="multilevel"/>
    <w:tmpl w:val="EEA6D9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312599"/>
    <w:multiLevelType w:val="multilevel"/>
    <w:tmpl w:val="4282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04C13"/>
    <w:multiLevelType w:val="multilevel"/>
    <w:tmpl w:val="D432FA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34728"/>
    <w:multiLevelType w:val="hybridMultilevel"/>
    <w:tmpl w:val="1E4EE50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F631D76"/>
    <w:multiLevelType w:val="multilevel"/>
    <w:tmpl w:val="0198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848FA"/>
    <w:multiLevelType w:val="multilevel"/>
    <w:tmpl w:val="D95054F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A2532"/>
    <w:multiLevelType w:val="hybridMultilevel"/>
    <w:tmpl w:val="6CB86F3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15:restartNumberingAfterBreak="0">
    <w:nsid w:val="38332E39"/>
    <w:multiLevelType w:val="multilevel"/>
    <w:tmpl w:val="ED1E4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D678D7"/>
    <w:multiLevelType w:val="hybridMultilevel"/>
    <w:tmpl w:val="245EAA9C"/>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49841FC"/>
    <w:multiLevelType w:val="hybridMultilevel"/>
    <w:tmpl w:val="38EAEFC8"/>
    <w:lvl w:ilvl="0" w:tplc="9FDE86D0">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4DB5253"/>
    <w:multiLevelType w:val="hybridMultilevel"/>
    <w:tmpl w:val="941A463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73F6D6F"/>
    <w:multiLevelType w:val="multilevel"/>
    <w:tmpl w:val="096E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5C5F31"/>
    <w:multiLevelType w:val="multilevel"/>
    <w:tmpl w:val="38662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3D0233"/>
    <w:multiLevelType w:val="multilevel"/>
    <w:tmpl w:val="1B9E0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5F7B7B"/>
    <w:multiLevelType w:val="hybridMultilevel"/>
    <w:tmpl w:val="F53A5C44"/>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633195C"/>
    <w:multiLevelType w:val="hybridMultilevel"/>
    <w:tmpl w:val="10840160"/>
    <w:lvl w:ilvl="0" w:tplc="9FDE86D0">
      <w:start w:val="3"/>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57052894"/>
    <w:multiLevelType w:val="hybridMultilevel"/>
    <w:tmpl w:val="DA76740A"/>
    <w:lvl w:ilvl="0" w:tplc="26C6DDE4">
      <w:start w:val="2"/>
      <w:numFmt w:val="lowerLetter"/>
      <w:lvlText w:val="%1."/>
      <w:lvlJc w:val="left"/>
      <w:pPr>
        <w:tabs>
          <w:tab w:val="num" w:pos="720"/>
        </w:tabs>
        <w:ind w:left="720" w:hanging="360"/>
      </w:pPr>
    </w:lvl>
    <w:lvl w:ilvl="1" w:tplc="202CB9AC" w:tentative="1">
      <w:start w:val="1"/>
      <w:numFmt w:val="decimal"/>
      <w:lvlText w:val="%2."/>
      <w:lvlJc w:val="left"/>
      <w:pPr>
        <w:tabs>
          <w:tab w:val="num" w:pos="1440"/>
        </w:tabs>
        <w:ind w:left="1440" w:hanging="360"/>
      </w:pPr>
    </w:lvl>
    <w:lvl w:ilvl="2" w:tplc="B5D06674" w:tentative="1">
      <w:start w:val="1"/>
      <w:numFmt w:val="decimal"/>
      <w:lvlText w:val="%3."/>
      <w:lvlJc w:val="left"/>
      <w:pPr>
        <w:tabs>
          <w:tab w:val="num" w:pos="2160"/>
        </w:tabs>
        <w:ind w:left="2160" w:hanging="360"/>
      </w:pPr>
    </w:lvl>
    <w:lvl w:ilvl="3" w:tplc="CBFE6946" w:tentative="1">
      <w:start w:val="1"/>
      <w:numFmt w:val="decimal"/>
      <w:lvlText w:val="%4."/>
      <w:lvlJc w:val="left"/>
      <w:pPr>
        <w:tabs>
          <w:tab w:val="num" w:pos="2880"/>
        </w:tabs>
        <w:ind w:left="2880" w:hanging="360"/>
      </w:pPr>
    </w:lvl>
    <w:lvl w:ilvl="4" w:tplc="23CEE81E" w:tentative="1">
      <w:start w:val="1"/>
      <w:numFmt w:val="decimal"/>
      <w:lvlText w:val="%5."/>
      <w:lvlJc w:val="left"/>
      <w:pPr>
        <w:tabs>
          <w:tab w:val="num" w:pos="3600"/>
        </w:tabs>
        <w:ind w:left="3600" w:hanging="360"/>
      </w:pPr>
    </w:lvl>
    <w:lvl w:ilvl="5" w:tplc="678E394A" w:tentative="1">
      <w:start w:val="1"/>
      <w:numFmt w:val="decimal"/>
      <w:lvlText w:val="%6."/>
      <w:lvlJc w:val="left"/>
      <w:pPr>
        <w:tabs>
          <w:tab w:val="num" w:pos="4320"/>
        </w:tabs>
        <w:ind w:left="4320" w:hanging="360"/>
      </w:pPr>
    </w:lvl>
    <w:lvl w:ilvl="6" w:tplc="54769BE4" w:tentative="1">
      <w:start w:val="1"/>
      <w:numFmt w:val="decimal"/>
      <w:lvlText w:val="%7."/>
      <w:lvlJc w:val="left"/>
      <w:pPr>
        <w:tabs>
          <w:tab w:val="num" w:pos="5040"/>
        </w:tabs>
        <w:ind w:left="5040" w:hanging="360"/>
      </w:pPr>
    </w:lvl>
    <w:lvl w:ilvl="7" w:tplc="EA369D86" w:tentative="1">
      <w:start w:val="1"/>
      <w:numFmt w:val="decimal"/>
      <w:lvlText w:val="%8."/>
      <w:lvlJc w:val="left"/>
      <w:pPr>
        <w:tabs>
          <w:tab w:val="num" w:pos="5760"/>
        </w:tabs>
        <w:ind w:left="5760" w:hanging="360"/>
      </w:pPr>
    </w:lvl>
    <w:lvl w:ilvl="8" w:tplc="B8763C62" w:tentative="1">
      <w:start w:val="1"/>
      <w:numFmt w:val="decimal"/>
      <w:lvlText w:val="%9."/>
      <w:lvlJc w:val="left"/>
      <w:pPr>
        <w:tabs>
          <w:tab w:val="num" w:pos="6480"/>
        </w:tabs>
        <w:ind w:left="6480" w:hanging="360"/>
      </w:pPr>
    </w:lvl>
  </w:abstractNum>
  <w:abstractNum w:abstractNumId="26" w15:restartNumberingAfterBreak="0">
    <w:nsid w:val="680C5C77"/>
    <w:multiLevelType w:val="hybridMultilevel"/>
    <w:tmpl w:val="111CD7B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A3D7EE5"/>
    <w:multiLevelType w:val="hybridMultilevel"/>
    <w:tmpl w:val="7F3C9CF2"/>
    <w:lvl w:ilvl="0" w:tplc="DC4CEB52">
      <w:start w:val="1"/>
      <w:numFmt w:val="lowerLetter"/>
      <w:lvlText w:val="%1."/>
      <w:lvlJc w:val="left"/>
      <w:pPr>
        <w:tabs>
          <w:tab w:val="num" w:pos="720"/>
        </w:tabs>
        <w:ind w:left="720" w:hanging="360"/>
      </w:pPr>
    </w:lvl>
    <w:lvl w:ilvl="1" w:tplc="42DA23B8" w:tentative="1">
      <w:start w:val="1"/>
      <w:numFmt w:val="decimal"/>
      <w:lvlText w:val="%2."/>
      <w:lvlJc w:val="left"/>
      <w:pPr>
        <w:tabs>
          <w:tab w:val="num" w:pos="1440"/>
        </w:tabs>
        <w:ind w:left="1440" w:hanging="360"/>
      </w:pPr>
    </w:lvl>
    <w:lvl w:ilvl="2" w:tplc="C2FAA3D6" w:tentative="1">
      <w:start w:val="1"/>
      <w:numFmt w:val="decimal"/>
      <w:lvlText w:val="%3."/>
      <w:lvlJc w:val="left"/>
      <w:pPr>
        <w:tabs>
          <w:tab w:val="num" w:pos="2160"/>
        </w:tabs>
        <w:ind w:left="2160" w:hanging="360"/>
      </w:pPr>
    </w:lvl>
    <w:lvl w:ilvl="3" w:tplc="C2F6F834" w:tentative="1">
      <w:start w:val="1"/>
      <w:numFmt w:val="decimal"/>
      <w:lvlText w:val="%4."/>
      <w:lvlJc w:val="left"/>
      <w:pPr>
        <w:tabs>
          <w:tab w:val="num" w:pos="2880"/>
        </w:tabs>
        <w:ind w:left="2880" w:hanging="360"/>
      </w:pPr>
    </w:lvl>
    <w:lvl w:ilvl="4" w:tplc="6FF46EC8" w:tentative="1">
      <w:start w:val="1"/>
      <w:numFmt w:val="decimal"/>
      <w:lvlText w:val="%5."/>
      <w:lvlJc w:val="left"/>
      <w:pPr>
        <w:tabs>
          <w:tab w:val="num" w:pos="3600"/>
        </w:tabs>
        <w:ind w:left="3600" w:hanging="360"/>
      </w:pPr>
    </w:lvl>
    <w:lvl w:ilvl="5" w:tplc="864CB7AE" w:tentative="1">
      <w:start w:val="1"/>
      <w:numFmt w:val="decimal"/>
      <w:lvlText w:val="%6."/>
      <w:lvlJc w:val="left"/>
      <w:pPr>
        <w:tabs>
          <w:tab w:val="num" w:pos="4320"/>
        </w:tabs>
        <w:ind w:left="4320" w:hanging="360"/>
      </w:pPr>
    </w:lvl>
    <w:lvl w:ilvl="6" w:tplc="1DE0943A" w:tentative="1">
      <w:start w:val="1"/>
      <w:numFmt w:val="decimal"/>
      <w:lvlText w:val="%7."/>
      <w:lvlJc w:val="left"/>
      <w:pPr>
        <w:tabs>
          <w:tab w:val="num" w:pos="5040"/>
        </w:tabs>
        <w:ind w:left="5040" w:hanging="360"/>
      </w:pPr>
    </w:lvl>
    <w:lvl w:ilvl="7" w:tplc="03A8B6CE" w:tentative="1">
      <w:start w:val="1"/>
      <w:numFmt w:val="decimal"/>
      <w:lvlText w:val="%8."/>
      <w:lvlJc w:val="left"/>
      <w:pPr>
        <w:tabs>
          <w:tab w:val="num" w:pos="5760"/>
        </w:tabs>
        <w:ind w:left="5760" w:hanging="360"/>
      </w:pPr>
    </w:lvl>
    <w:lvl w:ilvl="8" w:tplc="92D45B80" w:tentative="1">
      <w:start w:val="1"/>
      <w:numFmt w:val="decimal"/>
      <w:lvlText w:val="%9."/>
      <w:lvlJc w:val="left"/>
      <w:pPr>
        <w:tabs>
          <w:tab w:val="num" w:pos="6480"/>
        </w:tabs>
        <w:ind w:left="6480" w:hanging="360"/>
      </w:pPr>
    </w:lvl>
  </w:abstractNum>
  <w:abstractNum w:abstractNumId="28" w15:restartNumberingAfterBreak="0">
    <w:nsid w:val="6A6F6E27"/>
    <w:multiLevelType w:val="multilevel"/>
    <w:tmpl w:val="2818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B02105"/>
    <w:multiLevelType w:val="hybridMultilevel"/>
    <w:tmpl w:val="E8A21B6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B486EBC"/>
    <w:multiLevelType w:val="hybridMultilevel"/>
    <w:tmpl w:val="E120339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9422E6A"/>
    <w:multiLevelType w:val="multilevel"/>
    <w:tmpl w:val="AA88A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7"/>
  </w:num>
  <w:num w:numId="4">
    <w:abstractNumId w:val="18"/>
  </w:num>
  <w:num w:numId="5">
    <w:abstractNumId w:val="24"/>
  </w:num>
  <w:num w:numId="6">
    <w:abstractNumId w:val="15"/>
  </w:num>
  <w:num w:numId="7">
    <w:abstractNumId w:val="20"/>
  </w:num>
  <w:num w:numId="8">
    <w:abstractNumId w:val="13"/>
  </w:num>
  <w:num w:numId="9">
    <w:abstractNumId w:val="22"/>
    <w:lvlOverride w:ilvl="0">
      <w:lvl w:ilvl="0">
        <w:numFmt w:val="decimal"/>
        <w:lvlText w:val="%1."/>
        <w:lvlJc w:val="left"/>
      </w:lvl>
    </w:lvlOverride>
  </w:num>
  <w:num w:numId="10">
    <w:abstractNumId w:val="11"/>
  </w:num>
  <w:num w:numId="11">
    <w:abstractNumId w:val="16"/>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27"/>
  </w:num>
  <w:num w:numId="14">
    <w:abstractNumId w:val="27"/>
    <w:lvlOverride w:ilvl="0">
      <w:lvl w:ilvl="0" w:tplc="DC4CEB52">
        <w:numFmt w:val="lowerLetter"/>
        <w:lvlText w:val="%1."/>
        <w:lvlJc w:val="left"/>
      </w:lvl>
    </w:lvlOverride>
  </w:num>
  <w:num w:numId="15">
    <w:abstractNumId w:val="28"/>
    <w:lvlOverride w:ilvl="0">
      <w:lvl w:ilvl="0">
        <w:numFmt w:val="lowerLetter"/>
        <w:lvlText w:val="%1."/>
        <w:lvlJc w:val="left"/>
      </w:lvl>
    </w:lvlOverride>
  </w:num>
  <w:num w:numId="16">
    <w:abstractNumId w:val="25"/>
  </w:num>
  <w:num w:numId="17">
    <w:abstractNumId w:val="25"/>
    <w:lvlOverride w:ilvl="0">
      <w:lvl w:ilvl="0" w:tplc="26C6DDE4">
        <w:numFmt w:val="lowerLetter"/>
        <w:lvlText w:val="%1."/>
        <w:lvlJc w:val="left"/>
      </w:lvl>
    </w:lvlOverride>
  </w:num>
  <w:num w:numId="18">
    <w:abstractNumId w:val="31"/>
    <w:lvlOverride w:ilvl="0">
      <w:lvl w:ilvl="0">
        <w:numFmt w:val="lowerLetter"/>
        <w:lvlText w:val="%1."/>
        <w:lvlJc w:val="left"/>
      </w:lvl>
    </w:lvlOverride>
  </w:num>
  <w:num w:numId="19">
    <w:abstractNumId w:val="5"/>
    <w:lvlOverride w:ilvl="0">
      <w:lvl w:ilvl="0">
        <w:numFmt w:val="decimal"/>
        <w:lvlText w:val="%1."/>
        <w:lvlJc w:val="left"/>
      </w:lvl>
    </w:lvlOverride>
  </w:num>
  <w:num w:numId="20">
    <w:abstractNumId w:val="10"/>
  </w:num>
  <w:num w:numId="21">
    <w:abstractNumId w:val="0"/>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26"/>
  </w:num>
  <w:num w:numId="25">
    <w:abstractNumId w:val="17"/>
  </w:num>
  <w:num w:numId="26">
    <w:abstractNumId w:val="4"/>
  </w:num>
  <w:num w:numId="27">
    <w:abstractNumId w:val="23"/>
  </w:num>
  <w:num w:numId="28">
    <w:abstractNumId w:val="14"/>
  </w:num>
  <w:num w:numId="29">
    <w:abstractNumId w:val="8"/>
  </w:num>
  <w:num w:numId="30">
    <w:abstractNumId w:val="30"/>
  </w:num>
  <w:num w:numId="31">
    <w:abstractNumId w:val="1"/>
  </w:num>
  <w:num w:numId="32">
    <w:abstractNumId w:val="29"/>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6E"/>
    <w:rsid w:val="00057314"/>
    <w:rsid w:val="00093910"/>
    <w:rsid w:val="001B0ACF"/>
    <w:rsid w:val="001B5F3C"/>
    <w:rsid w:val="002808DE"/>
    <w:rsid w:val="00293A5F"/>
    <w:rsid w:val="002B4A6E"/>
    <w:rsid w:val="00306873"/>
    <w:rsid w:val="0041090F"/>
    <w:rsid w:val="0047089B"/>
    <w:rsid w:val="004C29C5"/>
    <w:rsid w:val="004C5AA0"/>
    <w:rsid w:val="004E3B40"/>
    <w:rsid w:val="005378DF"/>
    <w:rsid w:val="005416D6"/>
    <w:rsid w:val="005A6D48"/>
    <w:rsid w:val="006065A9"/>
    <w:rsid w:val="00610568"/>
    <w:rsid w:val="006E425F"/>
    <w:rsid w:val="006F2A5C"/>
    <w:rsid w:val="00722C4B"/>
    <w:rsid w:val="00794A27"/>
    <w:rsid w:val="007B1CB5"/>
    <w:rsid w:val="007C2E94"/>
    <w:rsid w:val="00856656"/>
    <w:rsid w:val="0087571B"/>
    <w:rsid w:val="008A2EA3"/>
    <w:rsid w:val="009F618A"/>
    <w:rsid w:val="00B072FF"/>
    <w:rsid w:val="00B57101"/>
    <w:rsid w:val="00B615D3"/>
    <w:rsid w:val="00B731B8"/>
    <w:rsid w:val="00C1719C"/>
    <w:rsid w:val="00C65012"/>
    <w:rsid w:val="00CB6AED"/>
    <w:rsid w:val="00D96C6D"/>
    <w:rsid w:val="00E23518"/>
    <w:rsid w:val="00E6014F"/>
    <w:rsid w:val="00EB4E95"/>
    <w:rsid w:val="00EC317D"/>
    <w:rsid w:val="00F42D12"/>
    <w:rsid w:val="00F55571"/>
    <w:rsid w:val="00F87ED6"/>
    <w:rsid w:val="00F917E4"/>
    <w:rsid w:val="00FB1A13"/>
    <w:rsid w:val="00FB6E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0A3B"/>
  <w15:chartTrackingRefBased/>
  <w15:docId w15:val="{2A51C2AB-A473-4A43-ACE3-18F7E425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A6E"/>
    <w:pPr>
      <w:spacing w:after="0" w:line="240" w:lineRule="auto"/>
    </w:pPr>
    <w:rPr>
      <w:rFonts w:ascii="Times New Roman" w:eastAsia="Times New Roman" w:hAnsi="Times New Roman" w:cs="Times New Roman"/>
      <w:sz w:val="24"/>
      <w:szCs w:val="24"/>
      <w:lang w:val="en-GB" w:eastAsia="es-ES"/>
    </w:rPr>
  </w:style>
  <w:style w:type="paragraph" w:styleId="Ttulo1">
    <w:name w:val="heading 1"/>
    <w:basedOn w:val="Normal"/>
    <w:next w:val="Normal"/>
    <w:link w:val="Ttulo1Car"/>
    <w:uiPriority w:val="9"/>
    <w:qFormat/>
    <w:rsid w:val="00D96C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F61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uiPriority w:val="99"/>
    <w:rsid w:val="002B4A6E"/>
  </w:style>
  <w:style w:type="paragraph" w:styleId="Prrafodelista">
    <w:name w:val="List Paragraph"/>
    <w:basedOn w:val="Normal"/>
    <w:uiPriority w:val="34"/>
    <w:qFormat/>
    <w:rsid w:val="00EB4E95"/>
    <w:pPr>
      <w:ind w:left="720"/>
      <w:contextualSpacing/>
    </w:pPr>
  </w:style>
  <w:style w:type="character" w:styleId="Hipervnculo">
    <w:name w:val="Hyperlink"/>
    <w:basedOn w:val="Fuentedeprrafopredeter"/>
    <w:uiPriority w:val="99"/>
    <w:unhideWhenUsed/>
    <w:rsid w:val="002808DE"/>
    <w:rPr>
      <w:color w:val="0563C1" w:themeColor="hyperlink"/>
      <w:u w:val="single"/>
    </w:rPr>
  </w:style>
  <w:style w:type="character" w:styleId="Mencinsinresolver">
    <w:name w:val="Unresolved Mention"/>
    <w:basedOn w:val="Fuentedeprrafopredeter"/>
    <w:uiPriority w:val="99"/>
    <w:semiHidden/>
    <w:unhideWhenUsed/>
    <w:rsid w:val="002808DE"/>
    <w:rPr>
      <w:color w:val="808080"/>
      <w:shd w:val="clear" w:color="auto" w:fill="E6E6E6"/>
    </w:rPr>
  </w:style>
  <w:style w:type="character" w:customStyle="1" w:styleId="Ttulo2Car">
    <w:name w:val="Título 2 Car"/>
    <w:basedOn w:val="Fuentedeprrafopredeter"/>
    <w:link w:val="Ttulo2"/>
    <w:uiPriority w:val="9"/>
    <w:semiHidden/>
    <w:rsid w:val="009F618A"/>
    <w:rPr>
      <w:rFonts w:asciiTheme="majorHAnsi" w:eastAsiaTheme="majorEastAsia" w:hAnsiTheme="majorHAnsi" w:cstheme="majorBidi"/>
      <w:color w:val="2F5496" w:themeColor="accent1" w:themeShade="BF"/>
      <w:sz w:val="26"/>
      <w:szCs w:val="26"/>
      <w:lang w:val="en-GB" w:eastAsia="es-ES"/>
    </w:rPr>
  </w:style>
  <w:style w:type="character" w:styleId="Hipervnculovisitado">
    <w:name w:val="FollowedHyperlink"/>
    <w:basedOn w:val="Fuentedeprrafopredeter"/>
    <w:uiPriority w:val="99"/>
    <w:semiHidden/>
    <w:unhideWhenUsed/>
    <w:rsid w:val="00B731B8"/>
    <w:rPr>
      <w:color w:val="954F72" w:themeColor="followedHyperlink"/>
      <w:u w:val="single"/>
    </w:rPr>
  </w:style>
  <w:style w:type="character" w:customStyle="1" w:styleId="Ttulo1Car">
    <w:name w:val="Título 1 Car"/>
    <w:basedOn w:val="Fuentedeprrafopredeter"/>
    <w:link w:val="Ttulo1"/>
    <w:uiPriority w:val="9"/>
    <w:rsid w:val="00D96C6D"/>
    <w:rPr>
      <w:rFonts w:asciiTheme="majorHAnsi" w:eastAsiaTheme="majorEastAsia" w:hAnsiTheme="majorHAnsi" w:cstheme="majorBidi"/>
      <w:color w:val="2F5496" w:themeColor="accent1" w:themeShade="BF"/>
      <w:sz w:val="32"/>
      <w:szCs w:val="32"/>
      <w:lang w:val="en-GB" w:eastAsia="es-ES"/>
    </w:rPr>
  </w:style>
  <w:style w:type="paragraph" w:styleId="NormalWeb">
    <w:name w:val="Normal (Web)"/>
    <w:basedOn w:val="Normal"/>
    <w:uiPriority w:val="99"/>
    <w:semiHidden/>
    <w:unhideWhenUsed/>
    <w:rsid w:val="00F42D12"/>
  </w:style>
  <w:style w:type="paragraph" w:styleId="Encabezado">
    <w:name w:val="header"/>
    <w:basedOn w:val="Normal"/>
    <w:link w:val="EncabezadoCar"/>
    <w:uiPriority w:val="99"/>
    <w:unhideWhenUsed/>
    <w:rsid w:val="00EC317D"/>
    <w:pPr>
      <w:tabs>
        <w:tab w:val="center" w:pos="4252"/>
        <w:tab w:val="right" w:pos="8504"/>
      </w:tabs>
    </w:pPr>
  </w:style>
  <w:style w:type="character" w:customStyle="1" w:styleId="EncabezadoCar">
    <w:name w:val="Encabezado Car"/>
    <w:basedOn w:val="Fuentedeprrafopredeter"/>
    <w:link w:val="Encabezado"/>
    <w:uiPriority w:val="99"/>
    <w:rsid w:val="00EC317D"/>
    <w:rPr>
      <w:rFonts w:ascii="Times New Roman" w:eastAsia="Times New Roman" w:hAnsi="Times New Roman" w:cs="Times New Roman"/>
      <w:sz w:val="24"/>
      <w:szCs w:val="24"/>
      <w:lang w:val="en-GB" w:eastAsia="es-ES"/>
    </w:rPr>
  </w:style>
  <w:style w:type="paragraph" w:styleId="Piedepgina">
    <w:name w:val="footer"/>
    <w:basedOn w:val="Normal"/>
    <w:link w:val="PiedepginaCar"/>
    <w:uiPriority w:val="99"/>
    <w:unhideWhenUsed/>
    <w:rsid w:val="00EC317D"/>
    <w:pPr>
      <w:tabs>
        <w:tab w:val="center" w:pos="4252"/>
        <w:tab w:val="right" w:pos="8504"/>
      </w:tabs>
    </w:pPr>
  </w:style>
  <w:style w:type="character" w:customStyle="1" w:styleId="PiedepginaCar">
    <w:name w:val="Pie de página Car"/>
    <w:basedOn w:val="Fuentedeprrafopredeter"/>
    <w:link w:val="Piedepgina"/>
    <w:uiPriority w:val="99"/>
    <w:rsid w:val="00EC317D"/>
    <w:rPr>
      <w:rFonts w:ascii="Times New Roman" w:eastAsia="Times New Roman" w:hAnsi="Times New Roman" w:cs="Times New Roman"/>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93343">
      <w:bodyDiv w:val="1"/>
      <w:marLeft w:val="0"/>
      <w:marRight w:val="0"/>
      <w:marTop w:val="0"/>
      <w:marBottom w:val="0"/>
      <w:divBdr>
        <w:top w:val="none" w:sz="0" w:space="0" w:color="auto"/>
        <w:left w:val="none" w:sz="0" w:space="0" w:color="auto"/>
        <w:bottom w:val="none" w:sz="0" w:space="0" w:color="auto"/>
        <w:right w:val="none" w:sz="0" w:space="0" w:color="auto"/>
      </w:divBdr>
      <w:divsChild>
        <w:div w:id="94401923">
          <w:marLeft w:val="0"/>
          <w:marRight w:val="0"/>
          <w:marTop w:val="0"/>
          <w:marBottom w:val="0"/>
          <w:divBdr>
            <w:top w:val="none" w:sz="0" w:space="0" w:color="auto"/>
            <w:left w:val="none" w:sz="0" w:space="0" w:color="auto"/>
            <w:bottom w:val="none" w:sz="0" w:space="0" w:color="auto"/>
            <w:right w:val="none" w:sz="0" w:space="0" w:color="auto"/>
          </w:divBdr>
        </w:div>
        <w:div w:id="593585649">
          <w:marLeft w:val="0"/>
          <w:marRight w:val="0"/>
          <w:marTop w:val="0"/>
          <w:marBottom w:val="0"/>
          <w:divBdr>
            <w:top w:val="none" w:sz="0" w:space="0" w:color="auto"/>
            <w:left w:val="none" w:sz="0" w:space="0" w:color="auto"/>
            <w:bottom w:val="none" w:sz="0" w:space="0" w:color="auto"/>
            <w:right w:val="none" w:sz="0" w:space="0" w:color="auto"/>
          </w:divBdr>
        </w:div>
        <w:div w:id="839003910">
          <w:marLeft w:val="0"/>
          <w:marRight w:val="0"/>
          <w:marTop w:val="0"/>
          <w:marBottom w:val="0"/>
          <w:divBdr>
            <w:top w:val="none" w:sz="0" w:space="0" w:color="auto"/>
            <w:left w:val="none" w:sz="0" w:space="0" w:color="auto"/>
            <w:bottom w:val="none" w:sz="0" w:space="0" w:color="auto"/>
            <w:right w:val="none" w:sz="0" w:space="0" w:color="auto"/>
          </w:divBdr>
        </w:div>
        <w:div w:id="1379355516">
          <w:marLeft w:val="0"/>
          <w:marRight w:val="0"/>
          <w:marTop w:val="0"/>
          <w:marBottom w:val="0"/>
          <w:divBdr>
            <w:top w:val="none" w:sz="0" w:space="0" w:color="auto"/>
            <w:left w:val="none" w:sz="0" w:space="0" w:color="auto"/>
            <w:bottom w:val="none" w:sz="0" w:space="0" w:color="auto"/>
            <w:right w:val="none" w:sz="0" w:space="0" w:color="auto"/>
          </w:divBdr>
        </w:div>
        <w:div w:id="1580871721">
          <w:marLeft w:val="0"/>
          <w:marRight w:val="0"/>
          <w:marTop w:val="0"/>
          <w:marBottom w:val="0"/>
          <w:divBdr>
            <w:top w:val="none" w:sz="0" w:space="0" w:color="auto"/>
            <w:left w:val="none" w:sz="0" w:space="0" w:color="auto"/>
            <w:bottom w:val="none" w:sz="0" w:space="0" w:color="auto"/>
            <w:right w:val="none" w:sz="0" w:space="0" w:color="auto"/>
          </w:divBdr>
        </w:div>
        <w:div w:id="1687437424">
          <w:marLeft w:val="0"/>
          <w:marRight w:val="0"/>
          <w:marTop w:val="0"/>
          <w:marBottom w:val="0"/>
          <w:divBdr>
            <w:top w:val="none" w:sz="0" w:space="0" w:color="auto"/>
            <w:left w:val="none" w:sz="0" w:space="0" w:color="auto"/>
            <w:bottom w:val="none" w:sz="0" w:space="0" w:color="auto"/>
            <w:right w:val="none" w:sz="0" w:space="0" w:color="auto"/>
          </w:divBdr>
        </w:div>
        <w:div w:id="2125689443">
          <w:marLeft w:val="0"/>
          <w:marRight w:val="0"/>
          <w:marTop w:val="0"/>
          <w:marBottom w:val="0"/>
          <w:divBdr>
            <w:top w:val="none" w:sz="0" w:space="0" w:color="auto"/>
            <w:left w:val="none" w:sz="0" w:space="0" w:color="auto"/>
            <w:bottom w:val="none" w:sz="0" w:space="0" w:color="auto"/>
            <w:right w:val="none" w:sz="0" w:space="0" w:color="auto"/>
          </w:divBdr>
        </w:div>
      </w:divsChild>
    </w:div>
    <w:div w:id="498885878">
      <w:bodyDiv w:val="1"/>
      <w:marLeft w:val="0"/>
      <w:marRight w:val="0"/>
      <w:marTop w:val="0"/>
      <w:marBottom w:val="0"/>
      <w:divBdr>
        <w:top w:val="none" w:sz="0" w:space="0" w:color="auto"/>
        <w:left w:val="none" w:sz="0" w:space="0" w:color="auto"/>
        <w:bottom w:val="none" w:sz="0" w:space="0" w:color="auto"/>
        <w:right w:val="none" w:sz="0" w:space="0" w:color="auto"/>
      </w:divBdr>
    </w:div>
    <w:div w:id="536115539">
      <w:bodyDiv w:val="1"/>
      <w:marLeft w:val="0"/>
      <w:marRight w:val="0"/>
      <w:marTop w:val="0"/>
      <w:marBottom w:val="0"/>
      <w:divBdr>
        <w:top w:val="none" w:sz="0" w:space="0" w:color="auto"/>
        <w:left w:val="none" w:sz="0" w:space="0" w:color="auto"/>
        <w:bottom w:val="none" w:sz="0" w:space="0" w:color="auto"/>
        <w:right w:val="none" w:sz="0" w:space="0" w:color="auto"/>
      </w:divBdr>
    </w:div>
    <w:div w:id="1208686505">
      <w:bodyDiv w:val="1"/>
      <w:marLeft w:val="0"/>
      <w:marRight w:val="0"/>
      <w:marTop w:val="0"/>
      <w:marBottom w:val="0"/>
      <w:divBdr>
        <w:top w:val="none" w:sz="0" w:space="0" w:color="auto"/>
        <w:left w:val="none" w:sz="0" w:space="0" w:color="auto"/>
        <w:bottom w:val="none" w:sz="0" w:space="0" w:color="auto"/>
        <w:right w:val="none" w:sz="0" w:space="0" w:color="auto"/>
      </w:divBdr>
    </w:div>
    <w:div w:id="1513717427">
      <w:bodyDiv w:val="1"/>
      <w:marLeft w:val="0"/>
      <w:marRight w:val="0"/>
      <w:marTop w:val="0"/>
      <w:marBottom w:val="0"/>
      <w:divBdr>
        <w:top w:val="none" w:sz="0" w:space="0" w:color="auto"/>
        <w:left w:val="none" w:sz="0" w:space="0" w:color="auto"/>
        <w:bottom w:val="none" w:sz="0" w:space="0" w:color="auto"/>
        <w:right w:val="none" w:sz="0" w:space="0" w:color="auto"/>
      </w:divBdr>
    </w:div>
    <w:div w:id="1562978663">
      <w:bodyDiv w:val="1"/>
      <w:marLeft w:val="0"/>
      <w:marRight w:val="0"/>
      <w:marTop w:val="0"/>
      <w:marBottom w:val="0"/>
      <w:divBdr>
        <w:top w:val="none" w:sz="0" w:space="0" w:color="auto"/>
        <w:left w:val="none" w:sz="0" w:space="0" w:color="auto"/>
        <w:bottom w:val="none" w:sz="0" w:space="0" w:color="auto"/>
        <w:right w:val="none" w:sz="0" w:space="0" w:color="auto"/>
      </w:divBdr>
    </w:div>
    <w:div w:id="1592154269">
      <w:bodyDiv w:val="1"/>
      <w:marLeft w:val="0"/>
      <w:marRight w:val="0"/>
      <w:marTop w:val="0"/>
      <w:marBottom w:val="0"/>
      <w:divBdr>
        <w:top w:val="none" w:sz="0" w:space="0" w:color="auto"/>
        <w:left w:val="none" w:sz="0" w:space="0" w:color="auto"/>
        <w:bottom w:val="none" w:sz="0" w:space="0" w:color="auto"/>
        <w:right w:val="none" w:sz="0" w:space="0" w:color="auto"/>
      </w:divBdr>
    </w:div>
    <w:div w:id="1673024773">
      <w:bodyDiv w:val="1"/>
      <w:marLeft w:val="0"/>
      <w:marRight w:val="0"/>
      <w:marTop w:val="0"/>
      <w:marBottom w:val="0"/>
      <w:divBdr>
        <w:top w:val="none" w:sz="0" w:space="0" w:color="auto"/>
        <w:left w:val="none" w:sz="0" w:space="0" w:color="auto"/>
        <w:bottom w:val="none" w:sz="0" w:space="0" w:color="auto"/>
        <w:right w:val="none" w:sz="0" w:space="0" w:color="auto"/>
      </w:divBdr>
    </w:div>
    <w:div w:id="16919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rsee.fr/web/revues/home/prescript/article/comm_0588-8018_1966_num_8_1_1113" TargetMode="External"/><Relationship Id="rId18" Type="http://schemas.openxmlformats.org/officeDocument/2006/relationships/hyperlink" Target="http://semen.revues.org/document2646.html" TargetMode="External"/><Relationship Id="rId26" Type="http://schemas.openxmlformats.org/officeDocument/2006/relationships/hyperlink" Target="http://www.patrick-charaudeau.com/" TargetMode="External"/><Relationship Id="rId3" Type="http://schemas.openxmlformats.org/officeDocument/2006/relationships/styles" Target="styles.xml"/><Relationship Id="rId21" Type="http://schemas.openxmlformats.org/officeDocument/2006/relationships/hyperlink" Target="http://journals.openedition.org/semen/106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rsee.fr/web/revues/home/prescript/article/comm_0588-8018_1964_num_4_1_1027" TargetMode="External"/><Relationship Id="rId17" Type="http://schemas.openxmlformats.org/officeDocument/2006/relationships/hyperlink" Target="http://www.patrick-charaudeau.com/Les-fondements-d-une-grammaire-du.html" TargetMode="External"/><Relationship Id="rId25" Type="http://schemas.openxmlformats.org/officeDocument/2006/relationships/hyperlink" Target="http://dominique.maingueneau.pagesperso-orange.fr/index.html" TargetMode="External"/><Relationship Id="rId33" Type="http://schemas.openxmlformats.org/officeDocument/2006/relationships/hyperlink" Target="http://www.linguistes.com/courants/courants.html" TargetMode="External"/><Relationship Id="rId2" Type="http://schemas.openxmlformats.org/officeDocument/2006/relationships/numbering" Target="numbering.xml"/><Relationship Id="rId16" Type="http://schemas.openxmlformats.org/officeDocument/2006/relationships/hyperlink" Target="http://www.patrick-charaudeau.com/Identites-sociales-identites.html" TargetMode="External"/><Relationship Id="rId20" Type="http://schemas.openxmlformats.org/officeDocument/2006/relationships/hyperlink" Target="http://journals.openedition.org/itineraires/2313" TargetMode="External"/><Relationship Id="rId29" Type="http://schemas.openxmlformats.org/officeDocument/2006/relationships/hyperlink" Target="https://www.youtube.com/watch?v=yvJy3bO8Blg&amp;t=3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ot.erudit.org/bitstream/002331dd/1/metho-2002-01-barry.pdf" TargetMode="External"/><Relationship Id="rId24" Type="http://schemas.openxmlformats.org/officeDocument/2006/relationships/hyperlink" Target="http://docplayer.fr/15618981-Technodiscursivites-natives-sur-twitter-une-ecologie-du-discours-numerique.html" TargetMode="External"/><Relationship Id="rId32" Type="http://schemas.openxmlformats.org/officeDocument/2006/relationships/hyperlink" Target="http://www.canal-u.tv/video/universite_de_tous_les_savoirs/le_sens.873" TargetMode="External"/><Relationship Id="rId5" Type="http://schemas.openxmlformats.org/officeDocument/2006/relationships/webSettings" Target="webSettings.xml"/><Relationship Id="rId15" Type="http://schemas.openxmlformats.org/officeDocument/2006/relationships/hyperlink" Target="http://www.patrick-charaudeau.com/De-l-enseignement-d-une-grammaire.html" TargetMode="External"/><Relationship Id="rId23" Type="http://schemas.openxmlformats.org/officeDocument/2006/relationships/hyperlink" Target="http://journals.openedition.org/mots/9683" TargetMode="External"/><Relationship Id="rId28" Type="http://schemas.openxmlformats.org/officeDocument/2006/relationships/hyperlink" Target="https://www.youtube.com/watch?v=lN9tPQ7ptQk&amp;t=6s" TargetMode="External"/><Relationship Id="rId10" Type="http://schemas.openxmlformats.org/officeDocument/2006/relationships/footer" Target="footer1.xml"/><Relationship Id="rId19" Type="http://schemas.openxmlformats.org/officeDocument/2006/relationships/hyperlink" Target="https://technodiscours.hypotheses.org/431" TargetMode="External"/><Relationship Id="rId31" Type="http://schemas.openxmlformats.org/officeDocument/2006/relationships/hyperlink" Target="https://www.youtube.com/watch?v=jA-XVflWnik&amp;t=2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ersee.fr/web/revues/home/prescript/article/lgge_0458-726X_1995_num_29_117_1708" TargetMode="External"/><Relationship Id="rId22" Type="http://schemas.openxmlformats.org/officeDocument/2006/relationships/hyperlink" Target="file:///C:/Users/monica/Downloads/article_comm_05888018_1964_num_4_1_1027%20(1).pdf" TargetMode="External"/><Relationship Id="rId27" Type="http://schemas.openxmlformats.org/officeDocument/2006/relationships/hyperlink" Target="https://www.youtube.com/watch?v=IH33u1HS00E&amp;t=71s" TargetMode="External"/><Relationship Id="rId30" Type="http://schemas.openxmlformats.org/officeDocument/2006/relationships/hyperlink" Target="https://www.youtube.com/watch?v=PgrzslavGW8"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5CB6-4404-45B7-9CD8-3562453C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6</Pages>
  <Words>2787</Words>
  <Characters>15329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 Bonis</dc:creator>
  <cp:keywords/>
  <dc:description/>
  <cp:lastModifiedBy>Sergio De Bonis</cp:lastModifiedBy>
  <cp:revision>3</cp:revision>
  <dcterms:created xsi:type="dcterms:W3CDTF">2018-03-13T22:13:00Z</dcterms:created>
  <dcterms:modified xsi:type="dcterms:W3CDTF">2018-06-02T22:06:00Z</dcterms:modified>
</cp:coreProperties>
</file>