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BF" w:rsidRPr="00E35DB6" w:rsidRDefault="004B5FBF" w:rsidP="00B75A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Lengua y Literatura</w:t>
      </w:r>
    </w:p>
    <w:p w:rsidR="004B5FBF" w:rsidRDefault="004B5FBF" w:rsidP="00B75A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Primer</w:t>
      </w:r>
      <w:r w:rsidRPr="00E35DB6">
        <w:rPr>
          <w:rFonts w:ascii="Times New Roman" w:hAnsi="Times New Roman"/>
          <w:b/>
          <w:sz w:val="24"/>
          <w:szCs w:val="24"/>
          <w:lang w:eastAsia="es-ES"/>
        </w:rPr>
        <w:t xml:space="preserve"> año</w:t>
      </w:r>
    </w:p>
    <w:p w:rsidR="004B5FBF" w:rsidRPr="00E35DB6" w:rsidRDefault="004B5FBF" w:rsidP="00B75A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</w:p>
    <w:p w:rsidR="00500083" w:rsidRPr="00402B7C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B7C">
        <w:rPr>
          <w:rFonts w:ascii="Times New Roman" w:hAnsi="Times New Roman"/>
          <w:sz w:val="24"/>
          <w:szCs w:val="24"/>
        </w:rPr>
        <w:t>El siguiente programa se aplica a las cuatro divisiones de los primeros años del I.</w:t>
      </w:r>
      <w:r w:rsidR="008B71B1" w:rsidRPr="00402B7C">
        <w:rPr>
          <w:rFonts w:ascii="Times New Roman" w:hAnsi="Times New Roman"/>
          <w:sz w:val="24"/>
          <w:szCs w:val="24"/>
        </w:rPr>
        <w:t xml:space="preserve"> </w:t>
      </w:r>
      <w:r w:rsidRPr="00402B7C">
        <w:rPr>
          <w:rFonts w:ascii="Times New Roman" w:hAnsi="Times New Roman"/>
          <w:sz w:val="24"/>
          <w:szCs w:val="24"/>
        </w:rPr>
        <w:t>E.</w:t>
      </w:r>
      <w:r w:rsidR="008B71B1" w:rsidRPr="00402B7C">
        <w:rPr>
          <w:rFonts w:ascii="Times New Roman" w:hAnsi="Times New Roman"/>
          <w:sz w:val="24"/>
          <w:szCs w:val="24"/>
        </w:rPr>
        <w:t xml:space="preserve"> </w:t>
      </w:r>
      <w:r w:rsidRPr="00402B7C">
        <w:rPr>
          <w:rFonts w:ascii="Times New Roman" w:hAnsi="Times New Roman"/>
          <w:sz w:val="24"/>
          <w:szCs w:val="24"/>
        </w:rPr>
        <w:t>S</w:t>
      </w:r>
      <w:r w:rsidR="008B71B1" w:rsidRPr="00402B7C">
        <w:rPr>
          <w:rFonts w:ascii="Times New Roman" w:hAnsi="Times New Roman"/>
          <w:sz w:val="24"/>
          <w:szCs w:val="24"/>
        </w:rPr>
        <w:t>.</w:t>
      </w:r>
      <w:r w:rsidRPr="00402B7C">
        <w:rPr>
          <w:rFonts w:ascii="Times New Roman" w:hAnsi="Times New Roman"/>
          <w:sz w:val="24"/>
          <w:szCs w:val="24"/>
        </w:rPr>
        <w:t xml:space="preserve"> en Lenguas Vivas “Juan Ramón Fernández”. Hemos unificado los objetivos y criterios generales de la asignatura así como la lectura obligatoria de ciertos textos. Cabe aclarar, sin embargo, que cada profesor a cargo </w:t>
      </w:r>
      <w:r w:rsidR="008B71B1" w:rsidRPr="00402B7C">
        <w:rPr>
          <w:rFonts w:ascii="Times New Roman" w:hAnsi="Times New Roman"/>
          <w:sz w:val="24"/>
          <w:szCs w:val="24"/>
        </w:rPr>
        <w:t>puede ampliar</w:t>
      </w:r>
      <w:r w:rsidRPr="00402B7C">
        <w:rPr>
          <w:rFonts w:ascii="Times New Roman" w:hAnsi="Times New Roman"/>
          <w:sz w:val="24"/>
          <w:szCs w:val="24"/>
        </w:rPr>
        <w:t xml:space="preserve"> y diversifica</w:t>
      </w:r>
      <w:r w:rsidR="008B71B1" w:rsidRPr="00402B7C">
        <w:rPr>
          <w:rFonts w:ascii="Times New Roman" w:hAnsi="Times New Roman"/>
          <w:sz w:val="24"/>
          <w:szCs w:val="24"/>
        </w:rPr>
        <w:t>r</w:t>
      </w:r>
      <w:r w:rsidRPr="00402B7C">
        <w:rPr>
          <w:rFonts w:ascii="Times New Roman" w:hAnsi="Times New Roman"/>
          <w:sz w:val="24"/>
          <w:szCs w:val="24"/>
        </w:rPr>
        <w:t xml:space="preserve"> </w:t>
      </w:r>
      <w:r w:rsidR="008B71B1" w:rsidRPr="00402B7C">
        <w:rPr>
          <w:rFonts w:ascii="Times New Roman" w:hAnsi="Times New Roman"/>
          <w:sz w:val="24"/>
          <w:szCs w:val="24"/>
        </w:rPr>
        <w:t>—</w:t>
      </w:r>
      <w:r w:rsidRPr="00402B7C">
        <w:rPr>
          <w:rFonts w:ascii="Times New Roman" w:hAnsi="Times New Roman"/>
          <w:sz w:val="24"/>
          <w:szCs w:val="24"/>
        </w:rPr>
        <w:t>según su elección y de acuerdo a su criterio individual</w:t>
      </w:r>
      <w:r w:rsidR="008B71B1" w:rsidRPr="00402B7C">
        <w:rPr>
          <w:rFonts w:ascii="Times New Roman" w:hAnsi="Times New Roman"/>
          <w:sz w:val="24"/>
          <w:szCs w:val="24"/>
        </w:rPr>
        <w:t>—</w:t>
      </w:r>
      <w:r w:rsidRPr="00402B7C">
        <w:rPr>
          <w:rFonts w:ascii="Times New Roman" w:hAnsi="Times New Roman"/>
          <w:sz w:val="24"/>
          <w:szCs w:val="24"/>
        </w:rPr>
        <w:t xml:space="preserve"> los textos de lectura</w:t>
      </w:r>
      <w:r w:rsidR="008B71B1" w:rsidRPr="00402B7C">
        <w:rPr>
          <w:rFonts w:ascii="Times New Roman" w:hAnsi="Times New Roman"/>
          <w:sz w:val="24"/>
          <w:szCs w:val="24"/>
        </w:rPr>
        <w:t xml:space="preserve"> y que, asimismo, abordará con su respectivo </w:t>
      </w:r>
      <w:r w:rsidRPr="00402B7C">
        <w:rPr>
          <w:rFonts w:ascii="Times New Roman" w:hAnsi="Times New Roman"/>
          <w:sz w:val="24"/>
          <w:szCs w:val="24"/>
        </w:rPr>
        <w:t>curso la producción de textos de diferentes géneros.</w:t>
      </w:r>
    </w:p>
    <w:p w:rsidR="004B5FBF" w:rsidRDefault="00500083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B7C">
        <w:rPr>
          <w:rFonts w:ascii="Times New Roman" w:hAnsi="Times New Roman"/>
          <w:sz w:val="24"/>
          <w:szCs w:val="24"/>
        </w:rPr>
        <w:t>Para la ela</w:t>
      </w:r>
      <w:r w:rsidR="00E56FE0" w:rsidRPr="00402B7C">
        <w:rPr>
          <w:rFonts w:ascii="Times New Roman" w:hAnsi="Times New Roman"/>
          <w:sz w:val="24"/>
          <w:szCs w:val="24"/>
        </w:rPr>
        <w:t>boración del programa se tuvo en</w:t>
      </w:r>
      <w:r w:rsidRPr="00402B7C">
        <w:rPr>
          <w:rFonts w:ascii="Times New Roman" w:hAnsi="Times New Roman"/>
          <w:sz w:val="24"/>
          <w:szCs w:val="24"/>
        </w:rPr>
        <w:t xml:space="preserve"> cuenta el diseño curricular de contenidos de la N.E.S.</w:t>
      </w:r>
    </w:p>
    <w:p w:rsidR="00BE11C7" w:rsidRPr="00402B7C" w:rsidRDefault="00BE11C7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FBF" w:rsidRPr="00402B7C" w:rsidRDefault="00BE11C7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Profesores a cargo de los p</w:t>
      </w:r>
      <w:r w:rsidR="004B5FBF" w:rsidRPr="00402B7C">
        <w:rPr>
          <w:rFonts w:ascii="Times New Roman" w:hAnsi="Times New Roman"/>
          <w:sz w:val="24"/>
          <w:szCs w:val="24"/>
          <w:u w:val="single"/>
        </w:rPr>
        <w:t>rimeros años</w:t>
      </w:r>
      <w:r w:rsidR="004B5FBF" w:rsidRPr="00402B7C">
        <w:rPr>
          <w:rFonts w:ascii="Times New Roman" w:hAnsi="Times New Roman"/>
          <w:sz w:val="24"/>
          <w:szCs w:val="24"/>
        </w:rPr>
        <w:t>:</w:t>
      </w:r>
    </w:p>
    <w:p w:rsidR="004B5FBF" w:rsidRDefault="004B5FBF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5734">
        <w:rPr>
          <w:rFonts w:ascii="Times New Roman" w:hAnsi="Times New Roman"/>
          <w:b/>
          <w:sz w:val="24"/>
          <w:szCs w:val="24"/>
        </w:rPr>
        <w:t>Primero primera</w:t>
      </w:r>
      <w:r>
        <w:rPr>
          <w:rFonts w:ascii="Times New Roman" w:hAnsi="Times New Roman"/>
          <w:sz w:val="24"/>
          <w:szCs w:val="24"/>
        </w:rPr>
        <w:t>: Lic. Aldana Cal</w:t>
      </w:r>
    </w:p>
    <w:p w:rsidR="004B5FBF" w:rsidRDefault="004B5FBF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5734">
        <w:rPr>
          <w:rFonts w:ascii="Times New Roman" w:hAnsi="Times New Roman"/>
          <w:b/>
          <w:sz w:val="24"/>
          <w:szCs w:val="24"/>
        </w:rPr>
        <w:t>Primero segunda</w:t>
      </w:r>
      <w:r>
        <w:rPr>
          <w:rFonts w:ascii="Times New Roman" w:hAnsi="Times New Roman"/>
          <w:sz w:val="24"/>
          <w:szCs w:val="24"/>
        </w:rPr>
        <w:t xml:space="preserve">: Lic. María Gabriela </w:t>
      </w:r>
      <w:proofErr w:type="spellStart"/>
      <w:r>
        <w:rPr>
          <w:rFonts w:ascii="Times New Roman" w:hAnsi="Times New Roman"/>
          <w:sz w:val="24"/>
          <w:szCs w:val="24"/>
        </w:rPr>
        <w:t>Iraolagoitia</w:t>
      </w:r>
      <w:proofErr w:type="spellEnd"/>
    </w:p>
    <w:p w:rsidR="004B5FBF" w:rsidRDefault="004B5FBF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5734">
        <w:rPr>
          <w:rFonts w:ascii="Times New Roman" w:hAnsi="Times New Roman"/>
          <w:b/>
          <w:sz w:val="24"/>
          <w:szCs w:val="24"/>
        </w:rPr>
        <w:t>Primero tercera</w:t>
      </w:r>
      <w:r>
        <w:rPr>
          <w:rFonts w:ascii="Times New Roman" w:hAnsi="Times New Roman"/>
          <w:sz w:val="24"/>
          <w:szCs w:val="24"/>
        </w:rPr>
        <w:t xml:space="preserve">: Prof. Germán </w:t>
      </w:r>
      <w:proofErr w:type="spellStart"/>
      <w:r>
        <w:rPr>
          <w:rFonts w:ascii="Times New Roman" w:hAnsi="Times New Roman"/>
          <w:sz w:val="24"/>
          <w:szCs w:val="24"/>
        </w:rPr>
        <w:t>Parmetler</w:t>
      </w:r>
      <w:proofErr w:type="spellEnd"/>
    </w:p>
    <w:p w:rsidR="004B5FBF" w:rsidRDefault="004B5FBF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5734">
        <w:rPr>
          <w:rFonts w:ascii="Times New Roman" w:hAnsi="Times New Roman"/>
          <w:b/>
          <w:sz w:val="24"/>
          <w:szCs w:val="24"/>
        </w:rPr>
        <w:t>Primero cuarta</w:t>
      </w:r>
      <w:r>
        <w:rPr>
          <w:rFonts w:ascii="Times New Roman" w:hAnsi="Times New Roman"/>
          <w:sz w:val="24"/>
          <w:szCs w:val="24"/>
        </w:rPr>
        <w:t xml:space="preserve">: </w:t>
      </w:r>
      <w:r w:rsidR="00963FCF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="00230179">
        <w:rPr>
          <w:rFonts w:ascii="Times New Roman" w:hAnsi="Times New Roman"/>
          <w:sz w:val="24"/>
          <w:szCs w:val="24"/>
        </w:rPr>
        <w:t>Flavia</w:t>
      </w:r>
      <w:proofErr w:type="spellEnd"/>
      <w:r w:rsidR="00230179">
        <w:rPr>
          <w:rFonts w:ascii="Times New Roman" w:hAnsi="Times New Roman"/>
          <w:sz w:val="24"/>
          <w:szCs w:val="24"/>
        </w:rPr>
        <w:t xml:space="preserve"> Ponce</w:t>
      </w:r>
    </w:p>
    <w:p w:rsidR="00284C68" w:rsidRDefault="00284C68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FBF" w:rsidRDefault="004B5FBF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5734">
        <w:rPr>
          <w:rFonts w:ascii="Times New Roman" w:hAnsi="Times New Roman"/>
          <w:sz w:val="24"/>
          <w:szCs w:val="24"/>
          <w:u w:val="single"/>
        </w:rPr>
        <w:t>Objetivos</w:t>
      </w:r>
      <w:r>
        <w:rPr>
          <w:rFonts w:ascii="Times New Roman" w:hAnsi="Times New Roman"/>
          <w:sz w:val="24"/>
          <w:szCs w:val="24"/>
        </w:rPr>
        <w:t>:</w:t>
      </w:r>
    </w:p>
    <w:p w:rsidR="004B5FBF" w:rsidRDefault="004B5FBF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el </w:t>
      </w:r>
      <w:r w:rsidR="00AC762F">
        <w:rPr>
          <w:rFonts w:ascii="Times New Roman" w:hAnsi="Times New Roman"/>
          <w:sz w:val="24"/>
          <w:szCs w:val="24"/>
        </w:rPr>
        <w:t>alumno logre</w:t>
      </w:r>
      <w:r w:rsidR="00E56FE0">
        <w:rPr>
          <w:rFonts w:ascii="Times New Roman" w:hAnsi="Times New Roman"/>
          <w:sz w:val="24"/>
          <w:szCs w:val="24"/>
        </w:rPr>
        <w:t>:</w:t>
      </w:r>
    </w:p>
    <w:p w:rsidR="004B5FBF" w:rsidRDefault="00C23123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desarrollar</w:t>
      </w:r>
      <w:r w:rsidR="004B5FBF">
        <w:rPr>
          <w:rFonts w:ascii="Times New Roman" w:hAnsi="Times New Roman"/>
          <w:sz w:val="24"/>
          <w:szCs w:val="24"/>
        </w:rPr>
        <w:t xml:space="preserve"> competencias para hablar, escuchar, leer y escribir tomando conciencia de las formas/reglas de producción y recepción adecuadas y de las relaciones sociales y de poder presentes en las dist</w:t>
      </w:r>
      <w:r w:rsidR="00AC762F">
        <w:rPr>
          <w:rFonts w:ascii="Times New Roman" w:hAnsi="Times New Roman"/>
          <w:sz w:val="24"/>
          <w:szCs w:val="24"/>
        </w:rPr>
        <w:t>intas situaciones comunicativas;</w:t>
      </w:r>
    </w:p>
    <w:p w:rsidR="004B5FBF" w:rsidRDefault="00AC762F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B5FBF">
        <w:rPr>
          <w:rFonts w:ascii="Times New Roman" w:hAnsi="Times New Roman"/>
          <w:sz w:val="24"/>
          <w:szCs w:val="24"/>
        </w:rPr>
        <w:t>istinguir y analizar diferentes géneros discursivos, así como los usos</w:t>
      </w:r>
      <w:r>
        <w:rPr>
          <w:rFonts w:ascii="Times New Roman" w:hAnsi="Times New Roman"/>
          <w:sz w:val="24"/>
          <w:szCs w:val="24"/>
        </w:rPr>
        <w:t xml:space="preserve"> del lenguaje que éstos suponen;</w:t>
      </w:r>
    </w:p>
    <w:p w:rsidR="004B5FBF" w:rsidRPr="00DD18FC" w:rsidRDefault="00AC762F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B5FBF">
        <w:rPr>
          <w:rFonts w:ascii="Times New Roman" w:hAnsi="Times New Roman"/>
          <w:sz w:val="24"/>
          <w:szCs w:val="24"/>
        </w:rPr>
        <w:t>prehender la noción de niveles de la lengua (fonológico, morfológico, sintáctico, semántico y pragmático) y su funcionali</w:t>
      </w:r>
      <w:r>
        <w:rPr>
          <w:rFonts w:ascii="Times New Roman" w:hAnsi="Times New Roman"/>
          <w:sz w:val="24"/>
          <w:szCs w:val="24"/>
        </w:rPr>
        <w:t>dad en textos orales y escritos;</w:t>
      </w:r>
    </w:p>
    <w:p w:rsidR="004B5FBF" w:rsidRDefault="00AC762F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B5FBF">
        <w:rPr>
          <w:rFonts w:ascii="Times New Roman" w:hAnsi="Times New Roman"/>
          <w:sz w:val="24"/>
          <w:szCs w:val="24"/>
        </w:rPr>
        <w:t>econoc</w:t>
      </w:r>
      <w:r>
        <w:rPr>
          <w:rFonts w:ascii="Times New Roman" w:hAnsi="Times New Roman"/>
          <w:sz w:val="24"/>
          <w:szCs w:val="24"/>
        </w:rPr>
        <w:t xml:space="preserve">er </w:t>
      </w:r>
      <w:r w:rsidR="004B5FBF">
        <w:rPr>
          <w:rFonts w:ascii="Times New Roman" w:hAnsi="Times New Roman"/>
          <w:sz w:val="24"/>
          <w:szCs w:val="24"/>
        </w:rPr>
        <w:t xml:space="preserve">y aplicar correctamente las normas de </w:t>
      </w:r>
      <w:proofErr w:type="spellStart"/>
      <w:r w:rsidR="004B5FBF">
        <w:rPr>
          <w:rFonts w:ascii="Times New Roman" w:hAnsi="Times New Roman"/>
          <w:sz w:val="24"/>
          <w:szCs w:val="24"/>
        </w:rPr>
        <w:t>tildación</w:t>
      </w:r>
      <w:proofErr w:type="spellEnd"/>
      <w:r w:rsidR="004B5FBF">
        <w:rPr>
          <w:rFonts w:ascii="Times New Roman" w:hAnsi="Times New Roman"/>
          <w:sz w:val="24"/>
          <w:szCs w:val="24"/>
        </w:rPr>
        <w:t xml:space="preserve">, puntuación </w:t>
      </w:r>
      <w:r>
        <w:rPr>
          <w:rFonts w:ascii="Times New Roman" w:hAnsi="Times New Roman"/>
          <w:sz w:val="24"/>
          <w:szCs w:val="24"/>
        </w:rPr>
        <w:t>y uso de grafemas problemáticos;</w:t>
      </w:r>
    </w:p>
    <w:p w:rsidR="004B5FBF" w:rsidRDefault="00AC762F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conocer y discriminar</w:t>
      </w:r>
      <w:r w:rsidR="004B5FBF">
        <w:rPr>
          <w:rFonts w:ascii="Times New Roman" w:hAnsi="Times New Roman"/>
          <w:sz w:val="24"/>
          <w:szCs w:val="24"/>
        </w:rPr>
        <w:t xml:space="preserve"> la articulación de algunas unidades de análisis de la lengua y el discurso (palab</w:t>
      </w:r>
      <w:r>
        <w:rPr>
          <w:rFonts w:ascii="Times New Roman" w:hAnsi="Times New Roman"/>
          <w:sz w:val="24"/>
          <w:szCs w:val="24"/>
        </w:rPr>
        <w:t>ra, oración, secuencia y texto);</w:t>
      </w:r>
    </w:p>
    <w:p w:rsidR="004B5FBF" w:rsidRDefault="00EA649F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reconocer y aplicar</w:t>
      </w:r>
      <w:r w:rsidR="004B5FBF">
        <w:rPr>
          <w:rFonts w:ascii="Times New Roman" w:hAnsi="Times New Roman"/>
          <w:sz w:val="24"/>
          <w:szCs w:val="24"/>
        </w:rPr>
        <w:t xml:space="preserve"> relaciones semánticas (temporales, lógicas, referenciale</w:t>
      </w:r>
      <w:r w:rsidR="00AC762F">
        <w:rPr>
          <w:rFonts w:ascii="Times New Roman" w:hAnsi="Times New Roman"/>
          <w:sz w:val="24"/>
          <w:szCs w:val="24"/>
        </w:rPr>
        <w:t>s) en distintos tipos de textos;</w:t>
      </w:r>
    </w:p>
    <w:p w:rsidR="004B5FBF" w:rsidRPr="000562E3" w:rsidRDefault="00AC762F" w:rsidP="00B75AB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B5FBF" w:rsidRPr="000562E3">
        <w:rPr>
          <w:rFonts w:ascii="Times New Roman" w:hAnsi="Times New Roman"/>
          <w:sz w:val="24"/>
          <w:szCs w:val="24"/>
        </w:rPr>
        <w:t>oncebir la lectura como una práctica activa, asociada al desarrollo de competencias literarias y herrami</w:t>
      </w:r>
      <w:r>
        <w:rPr>
          <w:rFonts w:ascii="Times New Roman" w:hAnsi="Times New Roman"/>
          <w:sz w:val="24"/>
          <w:szCs w:val="24"/>
        </w:rPr>
        <w:t>entas críticas para el análisis;</w:t>
      </w:r>
    </w:p>
    <w:p w:rsidR="004B5FBF" w:rsidRPr="000562E3" w:rsidRDefault="00AC762F" w:rsidP="00B75AB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B5FBF" w:rsidRPr="000562E3">
        <w:rPr>
          <w:rFonts w:ascii="Times New Roman" w:hAnsi="Times New Roman"/>
          <w:sz w:val="24"/>
          <w:szCs w:val="24"/>
        </w:rPr>
        <w:t>preciar la dimensión crea</w:t>
      </w:r>
      <w:r w:rsidR="00EA649F">
        <w:rPr>
          <w:rFonts w:ascii="Times New Roman" w:hAnsi="Times New Roman"/>
          <w:sz w:val="24"/>
          <w:szCs w:val="24"/>
        </w:rPr>
        <w:t xml:space="preserve">dora del lenguaje y desarrollar potencialidades </w:t>
      </w:r>
      <w:r w:rsidR="004B5FBF" w:rsidRPr="000562E3">
        <w:rPr>
          <w:rFonts w:ascii="Times New Roman" w:hAnsi="Times New Roman"/>
          <w:sz w:val="24"/>
          <w:szCs w:val="24"/>
        </w:rPr>
        <w:t>en la producción escrita de textos de ficción</w:t>
      </w:r>
      <w:r>
        <w:rPr>
          <w:rFonts w:ascii="Times New Roman" w:hAnsi="Times New Roman"/>
          <w:sz w:val="24"/>
          <w:szCs w:val="24"/>
        </w:rPr>
        <w:t xml:space="preserve"> y no-ficción;</w:t>
      </w:r>
    </w:p>
    <w:p w:rsidR="004B5FBF" w:rsidRPr="000562E3" w:rsidRDefault="00AC762F" w:rsidP="00B75AB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>r</w:t>
      </w:r>
      <w:r w:rsidR="004B5FBF" w:rsidRPr="000562E3">
        <w:rPr>
          <w:rFonts w:ascii="Times New Roman" w:hAnsi="Times New Roman"/>
          <w:sz w:val="24"/>
          <w:szCs w:val="24"/>
        </w:rPr>
        <w:t>econocer elementos morfológicos y estructuras sintácticas en las obras literarias y reflexi</w:t>
      </w:r>
      <w:r>
        <w:rPr>
          <w:rFonts w:ascii="Times New Roman" w:hAnsi="Times New Roman"/>
          <w:sz w:val="24"/>
          <w:szCs w:val="24"/>
        </w:rPr>
        <w:t>onar sobre el sentido de su uso;</w:t>
      </w:r>
    </w:p>
    <w:p w:rsidR="004B5FBF" w:rsidRPr="000562E3" w:rsidRDefault="00F53001" w:rsidP="00B75AB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indagar</w:t>
      </w:r>
      <w:r w:rsidR="00EA649F">
        <w:rPr>
          <w:rFonts w:ascii="Times New Roman" w:hAnsi="Times New Roman"/>
          <w:sz w:val="24"/>
          <w:szCs w:val="24"/>
        </w:rPr>
        <w:t xml:space="preserve"> acerca de</w:t>
      </w:r>
      <w:r w:rsidR="004B5FBF" w:rsidRPr="000562E3">
        <w:rPr>
          <w:rFonts w:ascii="Times New Roman" w:hAnsi="Times New Roman"/>
          <w:sz w:val="24"/>
          <w:szCs w:val="24"/>
        </w:rPr>
        <w:t xml:space="preserve"> los contextos históric</w:t>
      </w:r>
      <w:r w:rsidR="00FE4FD1">
        <w:rPr>
          <w:rFonts w:ascii="Times New Roman" w:hAnsi="Times New Roman"/>
          <w:sz w:val="24"/>
          <w:szCs w:val="24"/>
        </w:rPr>
        <w:t xml:space="preserve">os, sociales y culturales en </w:t>
      </w:r>
      <w:r w:rsidR="004B5FBF" w:rsidRPr="000562E3">
        <w:rPr>
          <w:rFonts w:ascii="Times New Roman" w:hAnsi="Times New Roman"/>
          <w:sz w:val="24"/>
          <w:szCs w:val="24"/>
        </w:rPr>
        <w:t>que surgieron las obras a fin de abordar</w:t>
      </w:r>
      <w:r w:rsidR="00F33D12">
        <w:rPr>
          <w:rFonts w:ascii="Times New Roman" w:hAnsi="Times New Roman"/>
          <w:sz w:val="24"/>
          <w:szCs w:val="24"/>
        </w:rPr>
        <w:t xml:space="preserve">las y comprenderlas </w:t>
      </w:r>
      <w:r w:rsidR="004B5FBF" w:rsidRPr="000562E3">
        <w:rPr>
          <w:rFonts w:ascii="Times New Roman" w:hAnsi="Times New Roman"/>
          <w:sz w:val="24"/>
          <w:szCs w:val="24"/>
        </w:rPr>
        <w:t xml:space="preserve">integralmente, desde los marcos adecuados y </w:t>
      </w:r>
      <w:r w:rsidR="00F33D12">
        <w:rPr>
          <w:rFonts w:ascii="Times New Roman" w:hAnsi="Times New Roman"/>
          <w:sz w:val="24"/>
          <w:szCs w:val="24"/>
        </w:rPr>
        <w:t>atendiendo al sentido que han tenido</w:t>
      </w:r>
      <w:r w:rsidR="00AC762F">
        <w:rPr>
          <w:rFonts w:ascii="Times New Roman" w:hAnsi="Times New Roman"/>
          <w:sz w:val="24"/>
          <w:szCs w:val="24"/>
        </w:rPr>
        <w:t xml:space="preserve"> en su contexto original;</w:t>
      </w:r>
    </w:p>
    <w:p w:rsidR="00500083" w:rsidRDefault="00AC762F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B5FBF">
        <w:rPr>
          <w:rFonts w:ascii="Times New Roman" w:hAnsi="Times New Roman"/>
          <w:sz w:val="24"/>
          <w:szCs w:val="24"/>
        </w:rPr>
        <w:t xml:space="preserve">dentificar las diferentes voces que conviven en los textos, así como sus estrategias de inserción (y </w:t>
      </w:r>
      <w:r>
        <w:rPr>
          <w:rFonts w:ascii="Times New Roman" w:hAnsi="Times New Roman"/>
          <w:sz w:val="24"/>
          <w:szCs w:val="24"/>
        </w:rPr>
        <w:t>las diferentes formas de citar);</w:t>
      </w:r>
    </w:p>
    <w:p w:rsidR="00500083" w:rsidRPr="00230179" w:rsidRDefault="00500083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30179">
        <w:rPr>
          <w:rFonts w:ascii="Times New Roman" w:hAnsi="Times New Roman"/>
          <w:sz w:val="24"/>
          <w:szCs w:val="24"/>
        </w:rPr>
        <w:t xml:space="preserve"> expresar oralmente conocimientos, ideas y opiniones, exponiendo de manera organizada y congruente en relación con el tema y la audiencia.</w:t>
      </w:r>
    </w:p>
    <w:p w:rsidR="004B5FBF" w:rsidRPr="00F70C4B" w:rsidRDefault="00AC762F" w:rsidP="00B75AB6">
      <w:pPr>
        <w:pStyle w:val="Prrafodelista1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B5FBF">
        <w:rPr>
          <w:rFonts w:ascii="Times New Roman" w:hAnsi="Times New Roman"/>
          <w:sz w:val="24"/>
          <w:szCs w:val="24"/>
        </w:rPr>
        <w:t>xperimentar el placer por la lectura de textos literarios.</w:t>
      </w:r>
    </w:p>
    <w:p w:rsidR="004B5FBF" w:rsidRDefault="004B5FBF" w:rsidP="00B75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FBF" w:rsidRPr="00AC762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6429">
        <w:rPr>
          <w:rFonts w:ascii="Times New Roman" w:hAnsi="Times New Roman"/>
          <w:sz w:val="24"/>
          <w:szCs w:val="24"/>
          <w:u w:val="single"/>
        </w:rPr>
        <w:t>Contenidos</w:t>
      </w:r>
      <w:r w:rsidRPr="00AC762F">
        <w:rPr>
          <w:rFonts w:ascii="Times New Roman" w:hAnsi="Times New Roman"/>
          <w:sz w:val="24"/>
          <w:szCs w:val="24"/>
        </w:rPr>
        <w:t>:</w:t>
      </w:r>
    </w:p>
    <w:p w:rsidR="004B5FBF" w:rsidRPr="00B26429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2B7C" w:rsidRP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402B7C">
        <w:rPr>
          <w:rFonts w:ascii="Times New Roman" w:hAnsi="Times New Roman"/>
          <w:sz w:val="24"/>
          <w:szCs w:val="24"/>
          <w:u w:val="single"/>
        </w:rPr>
        <w:t xml:space="preserve">EJE: </w:t>
      </w:r>
      <w:r w:rsidRPr="00402B7C">
        <w:rPr>
          <w:rFonts w:ascii="Times New Roman" w:hAnsi="Times New Roman"/>
          <w:sz w:val="24"/>
          <w:szCs w:val="24"/>
          <w:u w:val="single"/>
          <w:lang w:val="es-AR"/>
        </w:rPr>
        <w:t>Herramientas de Lengua. Uso y reflexión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Concepto de oración. Estructura de la oración simple, bimembre y </w:t>
      </w:r>
      <w:proofErr w:type="spellStart"/>
      <w:r>
        <w:rPr>
          <w:rFonts w:ascii="Times New Roman" w:hAnsi="Times New Roman"/>
          <w:sz w:val="24"/>
          <w:szCs w:val="24"/>
        </w:rPr>
        <w:t>unimembre</w:t>
      </w:r>
      <w:proofErr w:type="spellEnd"/>
      <w:r>
        <w:rPr>
          <w:rFonts w:ascii="Times New Roman" w:hAnsi="Times New Roman"/>
          <w:sz w:val="24"/>
          <w:szCs w:val="24"/>
        </w:rPr>
        <w:t xml:space="preserve">. Modificadores nominales y verbales. Construcciones </w:t>
      </w:r>
      <w:proofErr w:type="spellStart"/>
      <w:r>
        <w:rPr>
          <w:rFonts w:ascii="Times New Roman" w:hAnsi="Times New Roman"/>
          <w:sz w:val="24"/>
          <w:szCs w:val="24"/>
        </w:rPr>
        <w:t>verboidales</w:t>
      </w:r>
      <w:proofErr w:type="spellEnd"/>
      <w:r>
        <w:rPr>
          <w:rFonts w:ascii="Times New Roman" w:hAnsi="Times New Roman"/>
          <w:sz w:val="24"/>
          <w:szCs w:val="24"/>
        </w:rPr>
        <w:t xml:space="preserve">, frases verbales. Coordinación y subordinación. Oración y </w:t>
      </w:r>
      <w:proofErr w:type="spellStart"/>
      <w:r>
        <w:rPr>
          <w:rFonts w:ascii="Times New Roman" w:hAnsi="Times New Roman"/>
          <w:sz w:val="24"/>
          <w:szCs w:val="24"/>
        </w:rPr>
        <w:t>suboración</w:t>
      </w:r>
      <w:proofErr w:type="spellEnd"/>
      <w:r>
        <w:rPr>
          <w:rFonts w:ascii="Times New Roman" w:hAnsi="Times New Roman"/>
          <w:sz w:val="24"/>
          <w:szCs w:val="24"/>
        </w:rPr>
        <w:t>. Nociones sobre proposiciones subordinadas adjetivas, sustantivas y adverbiales.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palabra como unidad de la lengua. Lengua y habla. Flexión y conjugación. Clases de palabras. La palabra en el discurso: primera aproximación a los campos semánticos, </w:t>
      </w:r>
      <w:r>
        <w:rPr>
          <w:rFonts w:ascii="Times New Roman" w:hAnsi="Times New Roman"/>
          <w:sz w:val="24"/>
          <w:szCs w:val="24"/>
        </w:rPr>
        <w:lastRenderedPageBreak/>
        <w:t xml:space="preserve">antónimos, sinónimos, polisemia, homonimia. Denotación y connotación. </w:t>
      </w:r>
      <w:proofErr w:type="spellStart"/>
      <w:r>
        <w:rPr>
          <w:rFonts w:ascii="Times New Roman" w:hAnsi="Times New Roman"/>
          <w:sz w:val="24"/>
          <w:szCs w:val="24"/>
        </w:rPr>
        <w:t>Subjetivemas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Tildación</w:t>
      </w:r>
      <w:proofErr w:type="spellEnd"/>
      <w:r>
        <w:rPr>
          <w:rFonts w:ascii="Times New Roman" w:hAnsi="Times New Roman"/>
          <w:sz w:val="24"/>
          <w:szCs w:val="24"/>
        </w:rPr>
        <w:t xml:space="preserve"> y puntuación. Ortografía.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2B7C" w:rsidRP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02B7C">
        <w:rPr>
          <w:rFonts w:ascii="Times New Roman" w:hAnsi="Times New Roman"/>
          <w:sz w:val="24"/>
          <w:szCs w:val="24"/>
          <w:u w:val="single"/>
          <w:lang w:val="es-MX"/>
        </w:rPr>
        <w:t>EJE: Prácticas del Lenguaje en contextos de estudio de la Literatura y del Lenguaje</w:t>
      </w:r>
      <w:r w:rsidRPr="00402B7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Géneros discursivos y enunciación. Las actividades sociales y culturales y el lenguaje. El enunciado y la representación en él de los sujetos sociales: enunciador y </w:t>
      </w:r>
      <w:proofErr w:type="spellStart"/>
      <w:r>
        <w:rPr>
          <w:rFonts w:ascii="Times New Roman" w:hAnsi="Times New Roman"/>
          <w:sz w:val="24"/>
          <w:szCs w:val="24"/>
        </w:rPr>
        <w:t>enunciatario</w:t>
      </w:r>
      <w:proofErr w:type="spellEnd"/>
      <w:r>
        <w:rPr>
          <w:rFonts w:ascii="Times New Roman" w:hAnsi="Times New Roman"/>
          <w:sz w:val="24"/>
          <w:szCs w:val="24"/>
        </w:rPr>
        <w:t xml:space="preserve">. Variaciones del lenguaje: </w:t>
      </w:r>
      <w:proofErr w:type="spellStart"/>
      <w:r>
        <w:rPr>
          <w:rFonts w:ascii="Times New Roman" w:hAnsi="Times New Roman"/>
          <w:sz w:val="24"/>
          <w:szCs w:val="24"/>
        </w:rPr>
        <w:t>lectos</w:t>
      </w:r>
      <w:proofErr w:type="spellEnd"/>
      <w:r>
        <w:rPr>
          <w:rFonts w:ascii="Times New Roman" w:hAnsi="Times New Roman"/>
          <w:sz w:val="24"/>
          <w:szCs w:val="24"/>
        </w:rPr>
        <w:t xml:space="preserve"> y registros. Situación comunicativa. Organización interna de los géneros discursivos. Secuencias: narrativa, descriptiva, explicativa, argumentativa, instructiva, dialogal. Actos de habla. Enunciación, intención y efecto. Modos verbales. Actitud del hablante. Discurso directo e indirecto. Funciones del lenguaje. Niveles de la lengua. Importancia del nivel pragmático. El proceso de lectura. Comprensión, emoción y sentido.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Coherencia textual y cohesión. El párrafo como unidad semántica. Construcciones cohesivas: repetición, cadenas de referencia, elipsis, sinonimia, sustitución léxica y pronominal.</w:t>
      </w:r>
      <w:r w:rsidR="00EA6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Conectores lógico-temporales. Conjunciones coordinantes y subordinantes.</w:t>
      </w:r>
    </w:p>
    <w:p w:rsidR="00E56FE0" w:rsidRDefault="00E56FE0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7BB3" w:rsidRPr="00727BB3" w:rsidRDefault="00727BB3" w:rsidP="00727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BB3">
        <w:rPr>
          <w:rFonts w:ascii="Times New Roman" w:hAnsi="Times New Roman"/>
          <w:sz w:val="24"/>
          <w:szCs w:val="24"/>
        </w:rPr>
        <w:t>Oralidad y escritura. Sintaxis de la oralidad y sintaxis de la escritura en los géneros discursivos. Lectura en voz alta. La oralidad como performance. Exposición oral: discurso argumentativo y discurso expositivo. El proceso de escritura. Borrador, redacción, revisión, corrección, redacción. Coherencia textual.</w:t>
      </w:r>
    </w:p>
    <w:p w:rsidR="00727BB3" w:rsidRDefault="00727BB3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2B7C" w:rsidRP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s-AR"/>
        </w:rPr>
      </w:pPr>
      <w:r w:rsidRPr="00402B7C">
        <w:rPr>
          <w:rFonts w:ascii="Times New Roman" w:hAnsi="Times New Roman"/>
          <w:sz w:val="24"/>
          <w:szCs w:val="24"/>
          <w:u w:val="single"/>
          <w:lang w:val="es-AR"/>
        </w:rPr>
        <w:t>EJE: Prácticas del Lenguaje en relación con la Literatura</w:t>
      </w:r>
    </w:p>
    <w:p w:rsid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Narración. Tipos de narración. Narración y descripción; narración y diálogo. El texto explicativo y la narración. Elementos de cohesión. Narración y argumentación; narración y comentario. Narración literaria. Ficción. Verosimilitud. Enunciación literaria y enunciación ficcional (autor-yo ficcional; lector-tú ficcional). El narrador. Historia y discurso.</w:t>
      </w:r>
    </w:p>
    <w:p w:rsid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Focalizaciones. Polifonía. Puntos de vista. Núcleos narrativos. Acciones, espacio y tiempo. Aspectos durativo y puntual. “Análisis estructural del relato”. Convivencia de otros géneros discursivos en la narración literaria.</w:t>
      </w:r>
    </w:p>
    <w:p w:rsid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 mito como origen de la narración literaria. Fábulas. La moraleja. Noción de subgéneros en la narrativa literaria moderna: relato maravilloso, relato fantástico, de ciencia ficción, realismo, relato de aventuras, épica. La estructura y la forma. </w:t>
      </w:r>
    </w:p>
    <w:p w:rsidR="00727BB3" w:rsidRDefault="00727BB3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Poesía. Poesía narrativa, poesía descriptiva, poesía lírica. La polisemia. Recursos retóricos: metáfora, metonimia, imágenes sensoriales, personificación. Símbolo. Ritmo y rima. Disposición poética. Verso y estrofa. Métrica. La poesía como usina de la forma literaria. Función poética. Romance. Soneto. Verso libre. Poesía y canción.</w:t>
      </w:r>
    </w:p>
    <w:p w:rsid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Teatro. Texto dramático y texto espectacular. Escenario, personajes, relaciones y conflicto. Diálogos y acotaciones escénicas. Nociones del esquema </w:t>
      </w:r>
      <w:proofErr w:type="spellStart"/>
      <w:r>
        <w:rPr>
          <w:rFonts w:ascii="Times New Roman" w:hAnsi="Times New Roman"/>
          <w:sz w:val="24"/>
          <w:szCs w:val="24"/>
        </w:rPr>
        <w:t>actancial</w:t>
      </w:r>
      <w:proofErr w:type="spellEnd"/>
      <w:r>
        <w:rPr>
          <w:rFonts w:ascii="Times New Roman" w:hAnsi="Times New Roman"/>
          <w:sz w:val="24"/>
          <w:szCs w:val="24"/>
        </w:rPr>
        <w:t xml:space="preserve">. La tragedia griega. “El origen de la tragedia”. La educación de las pasiones. La catarsis. El héroe trágico. La peripecia. El </w:t>
      </w:r>
      <w:proofErr w:type="spellStart"/>
      <w:r>
        <w:rPr>
          <w:rFonts w:ascii="Times New Roman" w:hAnsi="Times New Roman"/>
          <w:sz w:val="24"/>
          <w:szCs w:val="24"/>
        </w:rPr>
        <w:t>agón</w:t>
      </w:r>
      <w:proofErr w:type="spellEnd"/>
      <w:r>
        <w:rPr>
          <w:rFonts w:ascii="Times New Roman" w:hAnsi="Times New Roman"/>
          <w:sz w:val="24"/>
          <w:szCs w:val="24"/>
        </w:rPr>
        <w:t xml:space="preserve"> y la agonía. 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2B7C" w:rsidRPr="00402B7C" w:rsidRDefault="00402B7C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s-MX"/>
        </w:rPr>
      </w:pPr>
      <w:r w:rsidRPr="00402B7C">
        <w:rPr>
          <w:rFonts w:ascii="Times New Roman" w:hAnsi="Times New Roman"/>
          <w:sz w:val="24"/>
          <w:szCs w:val="24"/>
          <w:u w:val="single"/>
          <w:lang w:val="es-AR"/>
        </w:rPr>
        <w:t xml:space="preserve">EJE: </w:t>
      </w:r>
      <w:r w:rsidRPr="00402B7C">
        <w:rPr>
          <w:rFonts w:ascii="Times New Roman" w:hAnsi="Times New Roman"/>
          <w:sz w:val="24"/>
          <w:szCs w:val="24"/>
          <w:u w:val="single"/>
          <w:lang w:val="es-MX"/>
        </w:rPr>
        <w:t>Prácticas del Lenguaje y participación ciudadana</w:t>
      </w:r>
    </w:p>
    <w:p w:rsidR="00727BB3" w:rsidRPr="00727BB3" w:rsidRDefault="00727BB3" w:rsidP="00727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BB3">
        <w:rPr>
          <w:rFonts w:ascii="Times New Roman" w:hAnsi="Times New Roman"/>
          <w:sz w:val="24"/>
          <w:szCs w:val="24"/>
        </w:rPr>
        <w:t xml:space="preserve">La narración en los discursos sociales. Narración histórica. Ficción histórica. Narración periodística. Ficción periodística. Crónica, nota, reportaje, reseña, artículo de opinión. Narración científica. Ficción científica. </w:t>
      </w:r>
    </w:p>
    <w:p w:rsidR="00402B7C" w:rsidRDefault="00727BB3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BB3">
        <w:rPr>
          <w:rFonts w:ascii="Times New Roman" w:hAnsi="Times New Roman"/>
          <w:sz w:val="24"/>
          <w:szCs w:val="24"/>
        </w:rPr>
        <w:t xml:space="preserve">Articulación de lecturas del </w:t>
      </w:r>
      <w:r w:rsidRPr="00727BB3">
        <w:rPr>
          <w:rFonts w:ascii="Times New Roman" w:hAnsi="Times New Roman"/>
          <w:i/>
          <w:sz w:val="24"/>
          <w:szCs w:val="24"/>
        </w:rPr>
        <w:t>corpus</w:t>
      </w:r>
      <w:r w:rsidRPr="00727BB3">
        <w:rPr>
          <w:rFonts w:ascii="Times New Roman" w:hAnsi="Times New Roman"/>
          <w:sz w:val="24"/>
          <w:szCs w:val="24"/>
        </w:rPr>
        <w:t xml:space="preserve"> de textos reunidos para el trabajo interdisciplinario en relación con la Comisión por la Memoria y los Derechos Humanos. </w:t>
      </w:r>
    </w:p>
    <w:p w:rsidR="00230179" w:rsidRDefault="00230179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0179" w:rsidRPr="00230179" w:rsidRDefault="00230179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0179">
        <w:rPr>
          <w:rFonts w:ascii="Times New Roman" w:hAnsi="Times New Roman"/>
          <w:sz w:val="24"/>
          <w:szCs w:val="24"/>
          <w:u w:val="single"/>
        </w:rPr>
        <w:t>ESI</w:t>
      </w:r>
      <w:r>
        <w:rPr>
          <w:rFonts w:ascii="Times New Roman" w:hAnsi="Times New Roman"/>
          <w:sz w:val="24"/>
          <w:szCs w:val="24"/>
          <w:u w:val="single"/>
        </w:rPr>
        <w:t xml:space="preserve"> (Educación sexual integral)</w:t>
      </w:r>
    </w:p>
    <w:p w:rsidR="00402B7C" w:rsidRPr="00230179" w:rsidRDefault="00230179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179">
        <w:rPr>
          <w:rFonts w:ascii="Times New Roman" w:hAnsi="Times New Roman"/>
          <w:sz w:val="24"/>
          <w:szCs w:val="24"/>
        </w:rPr>
        <w:t xml:space="preserve">Género gramatical, género cultural y sexualidad biológica. </w:t>
      </w:r>
    </w:p>
    <w:p w:rsidR="00230179" w:rsidRDefault="00230179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0179">
        <w:rPr>
          <w:rFonts w:ascii="Times New Roman" w:hAnsi="Times New Roman"/>
          <w:sz w:val="24"/>
          <w:szCs w:val="24"/>
        </w:rPr>
        <w:t>Material de trabajo sugerido: “</w:t>
      </w:r>
      <w:proofErr w:type="spellStart"/>
      <w:r w:rsidRPr="00230179">
        <w:rPr>
          <w:rFonts w:ascii="Times New Roman" w:hAnsi="Times New Roman"/>
          <w:sz w:val="24"/>
          <w:szCs w:val="24"/>
        </w:rPr>
        <w:t>Sexa</w:t>
      </w:r>
      <w:proofErr w:type="spellEnd"/>
      <w:r w:rsidRPr="00230179">
        <w:rPr>
          <w:rFonts w:ascii="Times New Roman" w:hAnsi="Times New Roman"/>
          <w:sz w:val="24"/>
          <w:szCs w:val="24"/>
        </w:rPr>
        <w:t xml:space="preserve">” de Luis F. </w:t>
      </w:r>
      <w:proofErr w:type="spellStart"/>
      <w:r w:rsidRPr="00230179">
        <w:rPr>
          <w:rFonts w:ascii="Times New Roman" w:hAnsi="Times New Roman"/>
          <w:sz w:val="24"/>
          <w:szCs w:val="24"/>
        </w:rPr>
        <w:t>Verissimo</w:t>
      </w:r>
      <w:proofErr w:type="spellEnd"/>
      <w:r w:rsidR="0089172F">
        <w:rPr>
          <w:rFonts w:ascii="Times New Roman" w:hAnsi="Times New Roman"/>
          <w:sz w:val="24"/>
          <w:szCs w:val="24"/>
        </w:rPr>
        <w:t xml:space="preserve">, “No hay que complicar la felicidad” de Marco </w:t>
      </w:r>
      <w:proofErr w:type="spellStart"/>
      <w:r w:rsidR="0089172F">
        <w:rPr>
          <w:rFonts w:ascii="Times New Roman" w:hAnsi="Times New Roman"/>
          <w:sz w:val="24"/>
          <w:szCs w:val="24"/>
        </w:rPr>
        <w:t>Denevi</w:t>
      </w:r>
      <w:proofErr w:type="spellEnd"/>
      <w:r w:rsidR="00BE11C7">
        <w:rPr>
          <w:rFonts w:ascii="Times New Roman" w:hAnsi="Times New Roman"/>
          <w:sz w:val="24"/>
          <w:szCs w:val="24"/>
        </w:rPr>
        <w:t xml:space="preserve">, "Hombrecitos" de Enrique </w:t>
      </w:r>
      <w:proofErr w:type="spellStart"/>
      <w:r w:rsidR="00BE11C7">
        <w:rPr>
          <w:rFonts w:ascii="Times New Roman" w:hAnsi="Times New Roman"/>
          <w:sz w:val="24"/>
          <w:szCs w:val="24"/>
        </w:rPr>
        <w:t>Wernicke</w:t>
      </w:r>
      <w:proofErr w:type="spellEnd"/>
      <w:r w:rsidRPr="0023017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Sexo y temperamento en las sociedades primitivas </w:t>
      </w:r>
      <w:r w:rsidR="003610D4">
        <w:rPr>
          <w:rFonts w:ascii="Times New Roman" w:hAnsi="Times New Roman"/>
          <w:sz w:val="24"/>
          <w:szCs w:val="24"/>
        </w:rPr>
        <w:t xml:space="preserve">de Margaret Mead; "¿Qué significa que el género es </w:t>
      </w:r>
      <w:proofErr w:type="spellStart"/>
      <w:r w:rsidR="003610D4">
        <w:rPr>
          <w:rFonts w:ascii="Times New Roman" w:hAnsi="Times New Roman"/>
          <w:sz w:val="24"/>
          <w:szCs w:val="24"/>
        </w:rPr>
        <w:t>performativo</w:t>
      </w:r>
      <w:proofErr w:type="spellEnd"/>
      <w:r w:rsidR="003610D4">
        <w:rPr>
          <w:rFonts w:ascii="Times New Roman" w:hAnsi="Times New Roman"/>
          <w:sz w:val="24"/>
          <w:szCs w:val="24"/>
        </w:rPr>
        <w:t>?" (Conferencia de Judith Butler).</w:t>
      </w:r>
    </w:p>
    <w:p w:rsidR="00944CFA" w:rsidRDefault="00944CFA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755D" w:rsidRPr="00944CFA" w:rsidRDefault="0072755D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4CFA">
        <w:rPr>
          <w:rFonts w:ascii="Times New Roman" w:hAnsi="Times New Roman"/>
          <w:sz w:val="24"/>
          <w:szCs w:val="24"/>
          <w:u w:val="single"/>
        </w:rPr>
        <w:t xml:space="preserve">Proyecto </w:t>
      </w:r>
      <w:proofErr w:type="spellStart"/>
      <w:r w:rsidRPr="00944CFA">
        <w:rPr>
          <w:rFonts w:ascii="Times New Roman" w:hAnsi="Times New Roman"/>
          <w:sz w:val="24"/>
          <w:szCs w:val="24"/>
          <w:u w:val="single"/>
        </w:rPr>
        <w:t>Interareal</w:t>
      </w:r>
      <w:proofErr w:type="spellEnd"/>
      <w:r w:rsidRPr="00944CFA">
        <w:rPr>
          <w:rFonts w:ascii="Times New Roman" w:hAnsi="Times New Roman"/>
          <w:sz w:val="24"/>
          <w:szCs w:val="24"/>
          <w:u w:val="single"/>
        </w:rPr>
        <w:t xml:space="preserve"> (Secundaria del Futuro)</w:t>
      </w:r>
    </w:p>
    <w:p w:rsidR="00727BB3" w:rsidRPr="00944CFA" w:rsidRDefault="0072755D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CFA">
        <w:rPr>
          <w:rFonts w:ascii="Times New Roman" w:hAnsi="Times New Roman"/>
          <w:sz w:val="24"/>
          <w:szCs w:val="24"/>
        </w:rPr>
        <w:lastRenderedPageBreak/>
        <w:t>La máscara. Trabajo interdisciplinario con Plástica y Música a partir de la máscara como principio constitutivo. Articulación con la lectura de la novela de Stevenson.</w:t>
      </w:r>
    </w:p>
    <w:p w:rsidR="00944CFA" w:rsidRDefault="00944CFA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CFA">
        <w:rPr>
          <w:rFonts w:ascii="Times New Roman" w:hAnsi="Times New Roman"/>
          <w:sz w:val="24"/>
          <w:szCs w:val="24"/>
        </w:rPr>
        <w:t>Los pueblos originarios de la Argentina, en el marco del año de las lenguas indígenas.</w:t>
      </w:r>
    </w:p>
    <w:p w:rsidR="0072755D" w:rsidRPr="0072755D" w:rsidRDefault="0072755D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5FBF" w:rsidRPr="00AC762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286">
        <w:rPr>
          <w:rFonts w:ascii="Times New Roman" w:hAnsi="Times New Roman"/>
          <w:sz w:val="24"/>
          <w:szCs w:val="24"/>
          <w:u w:val="single"/>
        </w:rPr>
        <w:t>Evaluación</w:t>
      </w:r>
      <w:r w:rsidR="00AC762F">
        <w:rPr>
          <w:rFonts w:ascii="Times New Roman" w:hAnsi="Times New Roman"/>
          <w:sz w:val="24"/>
          <w:szCs w:val="24"/>
        </w:rPr>
        <w:t>:</w:t>
      </w:r>
    </w:p>
    <w:p w:rsidR="004B5FBF" w:rsidRPr="00F55286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286">
        <w:rPr>
          <w:rFonts w:ascii="Times New Roman" w:hAnsi="Times New Roman"/>
          <w:sz w:val="24"/>
          <w:szCs w:val="24"/>
        </w:rPr>
        <w:t>Se considera la evaluación en tanto proceso continuo, permanente y perfectivo.</w:t>
      </w:r>
    </w:p>
    <w:p w:rsidR="004B5FBF" w:rsidRPr="00F55286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286">
        <w:rPr>
          <w:rFonts w:ascii="Times New Roman" w:hAnsi="Times New Roman"/>
          <w:sz w:val="24"/>
          <w:szCs w:val="24"/>
        </w:rPr>
        <w:t>Es necesario para la aprobación de la materia que el alumno alcance los objetivos consignados en el presente programa.</w:t>
      </w:r>
    </w:p>
    <w:p w:rsidR="004B5FBF" w:rsidRPr="00F55286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286">
        <w:rPr>
          <w:rFonts w:ascii="Times New Roman" w:hAnsi="Times New Roman"/>
          <w:sz w:val="24"/>
          <w:szCs w:val="24"/>
        </w:rPr>
        <w:t>Se tendrá en cuenta la asistencia, la entrega en tiempo y forma de trabajos prácticos, la participación en clase, la realización de las tareas encomendadas por el profesor, la atención a la corrección de las actividades, la lectura de las obras en los términos fijados por el profesor y la resolución de evaluaciones escritas y orales.</w:t>
      </w:r>
    </w:p>
    <w:p w:rsidR="004B5FBF" w:rsidRPr="00F55286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286">
        <w:rPr>
          <w:rFonts w:ascii="Times New Roman" w:hAnsi="Times New Roman"/>
          <w:sz w:val="24"/>
          <w:szCs w:val="24"/>
        </w:rPr>
        <w:t xml:space="preserve">Tanto en el plano de la oralidad como de la escritura se valorarán la coherencia, la cohesión, la normativa gráfica y el respeto por la consigna. </w:t>
      </w:r>
    </w:p>
    <w:p w:rsidR="00AC762F" w:rsidRDefault="00AC762F" w:rsidP="00B75AB6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u w:val="single"/>
        </w:rPr>
      </w:pPr>
    </w:p>
    <w:p w:rsidR="00500083" w:rsidRPr="001F5006" w:rsidRDefault="004B5FBF" w:rsidP="00B75AB6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  <w:u w:val="single"/>
        </w:rPr>
        <w:t>B</w:t>
      </w:r>
      <w:r w:rsidRPr="00AF0A1E">
        <w:rPr>
          <w:rFonts w:ascii="Times New Roman" w:hAnsi="Times New Roman"/>
          <w:smallCaps/>
          <w:sz w:val="24"/>
          <w:szCs w:val="24"/>
          <w:u w:val="single"/>
        </w:rPr>
        <w:t xml:space="preserve">ibliografía </w:t>
      </w:r>
      <w:r>
        <w:rPr>
          <w:rFonts w:ascii="Times New Roman" w:hAnsi="Times New Roman"/>
          <w:smallCaps/>
          <w:sz w:val="24"/>
          <w:szCs w:val="24"/>
          <w:u w:val="single"/>
        </w:rPr>
        <w:t>mínima o</w:t>
      </w:r>
      <w:r w:rsidRPr="00AF0A1E">
        <w:rPr>
          <w:rFonts w:ascii="Times New Roman" w:hAnsi="Times New Roman"/>
          <w:smallCaps/>
          <w:sz w:val="24"/>
          <w:szCs w:val="24"/>
          <w:u w:val="single"/>
        </w:rPr>
        <w:t xml:space="preserve">bligatoria para el ciclo </w:t>
      </w:r>
      <w:r>
        <w:rPr>
          <w:rFonts w:ascii="Times New Roman" w:hAnsi="Times New Roman"/>
          <w:smallCaps/>
          <w:sz w:val="24"/>
          <w:szCs w:val="24"/>
          <w:u w:val="single"/>
        </w:rPr>
        <w:t>lectivo 201</w:t>
      </w:r>
      <w:r w:rsidR="0072755D">
        <w:rPr>
          <w:rFonts w:ascii="Times New Roman" w:hAnsi="Times New Roman"/>
          <w:smallCaps/>
          <w:sz w:val="24"/>
          <w:szCs w:val="24"/>
          <w:u w:val="single"/>
        </w:rPr>
        <w:t>9</w:t>
      </w:r>
      <w:r>
        <w:rPr>
          <w:rFonts w:ascii="Times New Roman" w:hAnsi="Times New Roman"/>
          <w:smallCap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mallCaps/>
          <w:sz w:val="24"/>
          <w:szCs w:val="24"/>
        </w:rPr>
        <w:t>ee</w:t>
      </w:r>
      <w:proofErr w:type="spellEnd"/>
      <w:r>
        <w:rPr>
          <w:rFonts w:ascii="Times New Roman" w:hAnsi="Times New Roman"/>
          <w:smallCaps/>
          <w:sz w:val="24"/>
          <w:szCs w:val="24"/>
        </w:rPr>
        <w:t>/</w:t>
      </w:r>
      <w:proofErr w:type="spellStart"/>
      <w:r>
        <w:rPr>
          <w:rFonts w:ascii="Times New Roman" w:hAnsi="Times New Roman"/>
          <w:smallCaps/>
          <w:sz w:val="24"/>
          <w:szCs w:val="24"/>
        </w:rPr>
        <w:t>vv</w:t>
      </w:r>
      <w:proofErr w:type="spellEnd"/>
      <w:r w:rsidRPr="00AF0A1E">
        <w:rPr>
          <w:rFonts w:ascii="Times New Roman" w:hAnsi="Times New Roman"/>
          <w:smallCaps/>
          <w:sz w:val="24"/>
          <w:szCs w:val="24"/>
        </w:rPr>
        <w:t>)</w:t>
      </w:r>
      <w:r>
        <w:rPr>
          <w:rStyle w:val="Refdenotaalpie"/>
          <w:rFonts w:ascii="Times New Roman" w:hAnsi="Times New Roman"/>
          <w:smallCaps/>
          <w:sz w:val="24"/>
          <w:szCs w:val="24"/>
        </w:rPr>
        <w:footnoteReference w:id="2"/>
      </w:r>
    </w:p>
    <w:p w:rsidR="00500083" w:rsidRDefault="00500083" w:rsidP="00906DFF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DFF">
        <w:rPr>
          <w:rFonts w:ascii="Times New Roman" w:hAnsi="Times New Roman"/>
          <w:i/>
          <w:sz w:val="24"/>
          <w:szCs w:val="24"/>
        </w:rPr>
        <w:t>Cuentos breves para leer en el colectivo</w:t>
      </w:r>
      <w:r>
        <w:rPr>
          <w:rFonts w:ascii="Times New Roman" w:hAnsi="Times New Roman"/>
          <w:sz w:val="24"/>
          <w:szCs w:val="24"/>
        </w:rPr>
        <w:t xml:space="preserve"> (</w:t>
      </w:r>
      <w:r w:rsidR="00906DFF">
        <w:rPr>
          <w:rFonts w:ascii="Times New Roman" w:hAnsi="Times New Roman"/>
          <w:sz w:val="24"/>
          <w:szCs w:val="24"/>
        </w:rPr>
        <w:t>AA</w:t>
      </w:r>
      <w:r w:rsidR="00BE11C7">
        <w:rPr>
          <w:rFonts w:ascii="Times New Roman" w:hAnsi="Times New Roman"/>
          <w:sz w:val="24"/>
          <w:szCs w:val="24"/>
        </w:rPr>
        <w:t>.</w:t>
      </w:r>
      <w:r w:rsidR="00906DFF">
        <w:rPr>
          <w:rFonts w:ascii="Times New Roman" w:hAnsi="Times New Roman"/>
          <w:sz w:val="24"/>
          <w:szCs w:val="24"/>
        </w:rPr>
        <w:t xml:space="preserve"> VV</w:t>
      </w:r>
      <w:r w:rsidR="00BE11C7">
        <w:rPr>
          <w:rFonts w:ascii="Times New Roman" w:hAnsi="Times New Roman"/>
          <w:sz w:val="24"/>
          <w:szCs w:val="24"/>
        </w:rPr>
        <w:t>.</w:t>
      </w:r>
      <w:r w:rsidR="00906DFF">
        <w:rPr>
          <w:rFonts w:ascii="Times New Roman" w:hAnsi="Times New Roman"/>
          <w:sz w:val="24"/>
          <w:szCs w:val="24"/>
        </w:rPr>
        <w:t xml:space="preserve">, </w:t>
      </w:r>
      <w:r w:rsidR="00402B7C">
        <w:rPr>
          <w:rFonts w:ascii="Times New Roman" w:hAnsi="Times New Roman"/>
          <w:sz w:val="24"/>
          <w:szCs w:val="24"/>
        </w:rPr>
        <w:t xml:space="preserve">Selección, </w:t>
      </w:r>
      <w:r>
        <w:rPr>
          <w:rFonts w:ascii="Times New Roman" w:hAnsi="Times New Roman"/>
          <w:sz w:val="24"/>
          <w:szCs w:val="24"/>
        </w:rPr>
        <w:t>Ed. Norma)</w:t>
      </w:r>
    </w:p>
    <w:p w:rsidR="00906DFF" w:rsidRDefault="00906DFF" w:rsidP="00906DFF">
      <w:pPr>
        <w:pStyle w:val="yiv8986058459msonormal"/>
        <w:numPr>
          <w:ilvl w:val="0"/>
          <w:numId w:val="1"/>
        </w:numPr>
        <w:spacing w:line="360" w:lineRule="auto"/>
        <w:rPr>
          <w:lang w:val="es-US"/>
        </w:rPr>
      </w:pPr>
      <w:r>
        <w:rPr>
          <w:lang w:val="es-US"/>
        </w:rPr>
        <w:t xml:space="preserve">“El sótano” de Mario </w:t>
      </w:r>
      <w:proofErr w:type="spellStart"/>
      <w:r>
        <w:rPr>
          <w:lang w:val="es-US"/>
        </w:rPr>
        <w:t>Levrero</w:t>
      </w:r>
      <w:proofErr w:type="spellEnd"/>
    </w:p>
    <w:p w:rsidR="00906DFF" w:rsidRDefault="00906DFF" w:rsidP="00906DFF">
      <w:pPr>
        <w:pStyle w:val="yiv8986058459msonormal"/>
        <w:numPr>
          <w:ilvl w:val="0"/>
          <w:numId w:val="1"/>
        </w:numPr>
        <w:spacing w:line="360" w:lineRule="auto"/>
        <w:rPr>
          <w:lang w:val="es-US"/>
        </w:rPr>
      </w:pPr>
      <w:r>
        <w:rPr>
          <w:lang w:val="es-US"/>
        </w:rPr>
        <w:t xml:space="preserve">“La casa de </w:t>
      </w:r>
      <w:proofErr w:type="spellStart"/>
      <w:r>
        <w:rPr>
          <w:lang w:val="es-US"/>
        </w:rPr>
        <w:t>Asterión</w:t>
      </w:r>
      <w:proofErr w:type="spellEnd"/>
      <w:r>
        <w:rPr>
          <w:lang w:val="es-US"/>
        </w:rPr>
        <w:t>” de Jorge Luis Borges</w:t>
      </w:r>
    </w:p>
    <w:p w:rsidR="001F5006" w:rsidRPr="00906DFF" w:rsidRDefault="001F5006" w:rsidP="00906DFF">
      <w:pPr>
        <w:pStyle w:val="yiv8986058459msonormal"/>
        <w:numPr>
          <w:ilvl w:val="0"/>
          <w:numId w:val="1"/>
        </w:numPr>
        <w:spacing w:line="360" w:lineRule="auto"/>
        <w:rPr>
          <w:lang w:val="es-US"/>
        </w:rPr>
      </w:pPr>
      <w:r w:rsidRPr="00906DFF">
        <w:rPr>
          <w:i/>
        </w:rPr>
        <w:t>Las mil y una noches</w:t>
      </w:r>
      <w:r>
        <w:t xml:space="preserve"> (Anónimo) Selección realizada por los profesores del área</w:t>
      </w:r>
      <w:r w:rsidR="00906DFF">
        <w:t xml:space="preserve"> y/o</w:t>
      </w:r>
      <w:r w:rsidR="00906DFF" w:rsidRPr="00906DFF">
        <w:rPr>
          <w:lang w:val="es-US"/>
        </w:rPr>
        <w:t xml:space="preserve">  “Cenicienta”, “</w:t>
      </w:r>
      <w:proofErr w:type="spellStart"/>
      <w:r w:rsidR="00906DFF" w:rsidRPr="00906DFF">
        <w:rPr>
          <w:lang w:val="es-US"/>
        </w:rPr>
        <w:t>Hansel</w:t>
      </w:r>
      <w:proofErr w:type="spellEnd"/>
      <w:r w:rsidR="00906DFF" w:rsidRPr="00906DFF">
        <w:rPr>
          <w:lang w:val="es-US"/>
        </w:rPr>
        <w:t xml:space="preserve"> y </w:t>
      </w:r>
      <w:proofErr w:type="spellStart"/>
      <w:r w:rsidR="00906DFF" w:rsidRPr="00906DFF">
        <w:rPr>
          <w:lang w:val="es-US"/>
        </w:rPr>
        <w:t>Gretel</w:t>
      </w:r>
      <w:proofErr w:type="spellEnd"/>
      <w:r w:rsidR="00906DFF" w:rsidRPr="00906DFF">
        <w:rPr>
          <w:lang w:val="es-US"/>
        </w:rPr>
        <w:t>” de los hermanos Grimm</w:t>
      </w:r>
      <w:r w:rsidR="00906DFF" w:rsidRPr="00906DFF">
        <w:t xml:space="preserve"> </w:t>
      </w:r>
    </w:p>
    <w:p w:rsidR="00E56FE0" w:rsidRDefault="00284C68" w:rsidP="00906DFF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0083">
        <w:rPr>
          <w:rFonts w:ascii="Times New Roman" w:hAnsi="Times New Roman"/>
          <w:i/>
          <w:sz w:val="24"/>
          <w:szCs w:val="24"/>
        </w:rPr>
        <w:t>Crónica de una muerte anunciada</w:t>
      </w:r>
      <w:r w:rsidRPr="00500083">
        <w:rPr>
          <w:rFonts w:ascii="Times New Roman" w:hAnsi="Times New Roman"/>
          <w:sz w:val="24"/>
          <w:szCs w:val="24"/>
        </w:rPr>
        <w:t xml:space="preserve"> de Gabriel García Márquez</w:t>
      </w:r>
    </w:p>
    <w:p w:rsidR="00E56FE0" w:rsidRDefault="00284C68" w:rsidP="00906DFF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i/>
          <w:sz w:val="24"/>
          <w:szCs w:val="24"/>
        </w:rPr>
        <w:t>Edipo Rey</w:t>
      </w:r>
      <w:r w:rsidRPr="00E56FE0">
        <w:rPr>
          <w:rFonts w:ascii="Times New Roman" w:hAnsi="Times New Roman"/>
          <w:sz w:val="24"/>
          <w:szCs w:val="24"/>
        </w:rPr>
        <w:t xml:space="preserve"> de Sófocles</w:t>
      </w:r>
    </w:p>
    <w:p w:rsidR="00A027AB" w:rsidRDefault="001F5006" w:rsidP="00906DFF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>Antología de poesía</w:t>
      </w:r>
      <w:r w:rsidR="00BE11C7">
        <w:rPr>
          <w:rFonts w:ascii="Times New Roman" w:hAnsi="Times New Roman"/>
          <w:sz w:val="24"/>
          <w:szCs w:val="24"/>
        </w:rPr>
        <w:t xml:space="preserve"> (romances y sonetos)</w:t>
      </w:r>
      <w:r w:rsidR="00906DFF">
        <w:rPr>
          <w:rFonts w:ascii="Times New Roman" w:hAnsi="Times New Roman"/>
          <w:sz w:val="24"/>
          <w:szCs w:val="24"/>
        </w:rPr>
        <w:t xml:space="preserve"> </w:t>
      </w:r>
    </w:p>
    <w:p w:rsidR="005D2E48" w:rsidRDefault="005D2E48" w:rsidP="00B75AB6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u w:val="single"/>
        </w:rPr>
      </w:pPr>
    </w:p>
    <w:p w:rsidR="00A027AB" w:rsidRPr="00727BB3" w:rsidRDefault="00E56FE0" w:rsidP="00B75AB6">
      <w:pPr>
        <w:spacing w:after="0" w:line="360" w:lineRule="auto"/>
        <w:jc w:val="both"/>
        <w:rPr>
          <w:rFonts w:ascii="Times New Roman" w:hAnsi="Times New Roman"/>
          <w:smallCaps/>
          <w:u w:val="single"/>
        </w:rPr>
      </w:pPr>
      <w:r w:rsidRPr="00727BB3">
        <w:rPr>
          <w:rFonts w:ascii="Times New Roman" w:hAnsi="Times New Roman"/>
          <w:smallCaps/>
          <w:sz w:val="24"/>
          <w:szCs w:val="24"/>
          <w:u w:val="single"/>
        </w:rPr>
        <w:t>textos opcionales</w:t>
      </w:r>
    </w:p>
    <w:p w:rsidR="00A027AB" w:rsidRPr="00727BB3" w:rsidRDefault="00E56FE0" w:rsidP="00B75AB6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BB3">
        <w:rPr>
          <w:rFonts w:ascii="Times New Roman" w:hAnsi="Times New Roman"/>
          <w:sz w:val="24"/>
          <w:szCs w:val="24"/>
        </w:rPr>
        <w:t xml:space="preserve">“El corazón delator” y </w:t>
      </w:r>
      <w:r w:rsidR="00A027AB" w:rsidRPr="00727BB3">
        <w:rPr>
          <w:rFonts w:ascii="Times New Roman" w:hAnsi="Times New Roman"/>
          <w:sz w:val="24"/>
          <w:szCs w:val="24"/>
        </w:rPr>
        <w:t>“El gato negro” de Edgar Allan Poe</w:t>
      </w:r>
      <w:r w:rsidRPr="00727BB3">
        <w:rPr>
          <w:rFonts w:ascii="Times New Roman" w:hAnsi="Times New Roman"/>
          <w:sz w:val="24"/>
          <w:szCs w:val="24"/>
        </w:rPr>
        <w:t>.</w:t>
      </w:r>
    </w:p>
    <w:p w:rsidR="00A027AB" w:rsidRPr="00727BB3" w:rsidRDefault="00A027AB" w:rsidP="00B75AB6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7BB3">
        <w:rPr>
          <w:rFonts w:ascii="Times New Roman" w:hAnsi="Times New Roman"/>
          <w:sz w:val="24"/>
          <w:szCs w:val="24"/>
        </w:rPr>
        <w:t xml:space="preserve">“La ventana abierta” </w:t>
      </w:r>
      <w:r w:rsidR="00E56FE0" w:rsidRPr="00727BB3">
        <w:rPr>
          <w:rFonts w:ascii="Times New Roman" w:hAnsi="Times New Roman"/>
          <w:sz w:val="24"/>
          <w:szCs w:val="24"/>
        </w:rPr>
        <w:t xml:space="preserve">y </w:t>
      </w:r>
      <w:r w:rsidRPr="00727BB3">
        <w:rPr>
          <w:rFonts w:ascii="Times New Roman" w:hAnsi="Times New Roman"/>
          <w:sz w:val="24"/>
          <w:szCs w:val="24"/>
        </w:rPr>
        <w:t xml:space="preserve">“El cuentista” de </w:t>
      </w:r>
      <w:proofErr w:type="spellStart"/>
      <w:r w:rsidRPr="00727BB3">
        <w:rPr>
          <w:rFonts w:ascii="Times New Roman" w:hAnsi="Times New Roman"/>
          <w:sz w:val="24"/>
          <w:szCs w:val="24"/>
        </w:rPr>
        <w:t>Saki</w:t>
      </w:r>
      <w:proofErr w:type="spellEnd"/>
    </w:p>
    <w:p w:rsidR="00A027AB" w:rsidRDefault="00A027AB" w:rsidP="00B75AB6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“En las sombrías aguas” de Miguel Ángel </w:t>
      </w:r>
      <w:proofErr w:type="spellStart"/>
      <w:r>
        <w:rPr>
          <w:rFonts w:ascii="Times New Roman" w:hAnsi="Times New Roman"/>
          <w:sz w:val="24"/>
          <w:szCs w:val="24"/>
        </w:rPr>
        <w:t>Molfino</w:t>
      </w:r>
      <w:proofErr w:type="spellEnd"/>
    </w:p>
    <w:p w:rsidR="00A027AB" w:rsidRDefault="00A027AB" w:rsidP="00B75AB6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“Canarios” de </w:t>
      </w:r>
      <w:proofErr w:type="spellStart"/>
      <w:r>
        <w:rPr>
          <w:rFonts w:ascii="Times New Roman" w:hAnsi="Times New Roman"/>
          <w:sz w:val="24"/>
          <w:szCs w:val="24"/>
        </w:rPr>
        <w:t>Yasunari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Kawabata</w:t>
      </w:r>
      <w:proofErr w:type="spellEnd"/>
    </w:p>
    <w:p w:rsidR="00467D8F" w:rsidRPr="00467D8F" w:rsidRDefault="00467D8F" w:rsidP="00B75AB6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Visto y oído </w:t>
      </w:r>
      <w:r w:rsidR="0089172F">
        <w:rPr>
          <w:rFonts w:ascii="Times New Roman" w:hAnsi="Times New Roman"/>
          <w:sz w:val="24"/>
          <w:szCs w:val="24"/>
        </w:rPr>
        <w:t xml:space="preserve">(Selección) de Hebe </w:t>
      </w:r>
      <w:proofErr w:type="spellStart"/>
      <w:r w:rsidR="0089172F"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755D" w:rsidRDefault="0072755D" w:rsidP="0072755D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 extraño caso de Dr. </w:t>
      </w:r>
      <w:proofErr w:type="spellStart"/>
      <w:r>
        <w:rPr>
          <w:rFonts w:ascii="Times New Roman" w:hAnsi="Times New Roman"/>
          <w:i/>
          <w:sz w:val="24"/>
          <w:szCs w:val="24"/>
        </w:rPr>
        <w:t>Jekyll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 Mr. Hyde</w:t>
      </w:r>
      <w:r>
        <w:rPr>
          <w:rFonts w:ascii="Times New Roman" w:hAnsi="Times New Roman"/>
          <w:sz w:val="24"/>
          <w:szCs w:val="24"/>
        </w:rPr>
        <w:t xml:space="preserve"> de Robert L. Stevenson</w:t>
      </w:r>
    </w:p>
    <w:p w:rsidR="00402B7C" w:rsidRDefault="00402B7C" w:rsidP="00B75AB6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u w:val="single"/>
        </w:rPr>
      </w:pPr>
    </w:p>
    <w:p w:rsidR="00284C68" w:rsidRPr="00284C68" w:rsidRDefault="00544438" w:rsidP="00B75AB6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u w:val="single"/>
        </w:rPr>
      </w:pPr>
      <w:r>
        <w:rPr>
          <w:rFonts w:ascii="Times New Roman" w:hAnsi="Times New Roman"/>
          <w:smallCaps/>
          <w:sz w:val="24"/>
          <w:szCs w:val="24"/>
          <w:u w:val="single"/>
        </w:rPr>
        <w:t xml:space="preserve">Bibliografía </w:t>
      </w:r>
      <w:r w:rsidR="00284C68">
        <w:rPr>
          <w:rFonts w:ascii="Times New Roman" w:hAnsi="Times New Roman"/>
          <w:smallCaps/>
          <w:sz w:val="24"/>
          <w:szCs w:val="24"/>
          <w:u w:val="single"/>
        </w:rPr>
        <w:t>Instrumental</w:t>
      </w:r>
    </w:p>
    <w:p w:rsidR="001579B9" w:rsidRDefault="001579B9" w:rsidP="00B75AB6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Cuadernil</w:t>
      </w:r>
      <w:r w:rsidR="00E56FE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de Lengua para e</w:t>
      </w:r>
      <w:r w:rsidR="00402B7C">
        <w:rPr>
          <w:rFonts w:ascii="Times New Roman" w:hAnsi="Times New Roman"/>
          <w:sz w:val="24"/>
          <w:szCs w:val="24"/>
        </w:rPr>
        <w:t>l ingreso elaborado por las profesoras</w:t>
      </w:r>
      <w:r>
        <w:rPr>
          <w:rFonts w:ascii="Times New Roman" w:hAnsi="Times New Roman"/>
          <w:sz w:val="24"/>
          <w:szCs w:val="24"/>
        </w:rPr>
        <w:t xml:space="preserve"> Ma. Gabriela </w:t>
      </w:r>
      <w:proofErr w:type="spellStart"/>
      <w:r>
        <w:rPr>
          <w:rFonts w:ascii="Times New Roman" w:hAnsi="Times New Roman"/>
          <w:sz w:val="24"/>
          <w:szCs w:val="24"/>
        </w:rPr>
        <w:t>Iraolagoitia</w:t>
      </w:r>
      <w:proofErr w:type="spellEnd"/>
      <w:r>
        <w:rPr>
          <w:rFonts w:ascii="Times New Roman" w:hAnsi="Times New Roman"/>
          <w:sz w:val="24"/>
          <w:szCs w:val="24"/>
        </w:rPr>
        <w:t xml:space="preserve"> y Ma. Mercedes </w:t>
      </w:r>
      <w:proofErr w:type="spellStart"/>
      <w:r>
        <w:rPr>
          <w:rFonts w:ascii="Times New Roman" w:hAnsi="Times New Roman"/>
          <w:sz w:val="24"/>
          <w:szCs w:val="24"/>
        </w:rPr>
        <w:t>Schaefer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6FE0" w:rsidRDefault="00E56FE0" w:rsidP="00B75AB6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Cuadernill</w:t>
      </w:r>
      <w:r w:rsidR="00402B7C">
        <w:rPr>
          <w:rFonts w:ascii="Times New Roman" w:hAnsi="Times New Roman"/>
          <w:sz w:val="24"/>
          <w:szCs w:val="24"/>
        </w:rPr>
        <w:t xml:space="preserve">o teórico </w:t>
      </w:r>
      <w:r w:rsidR="00BE11C7">
        <w:rPr>
          <w:rFonts w:ascii="Times New Roman" w:hAnsi="Times New Roman"/>
          <w:sz w:val="24"/>
          <w:szCs w:val="24"/>
        </w:rPr>
        <w:t xml:space="preserve">de Lengua y Literatura </w:t>
      </w:r>
      <w:r w:rsidR="00402B7C">
        <w:rPr>
          <w:rFonts w:ascii="Times New Roman" w:hAnsi="Times New Roman"/>
          <w:sz w:val="24"/>
          <w:szCs w:val="24"/>
        </w:rPr>
        <w:t>elaborado por la profesora</w:t>
      </w:r>
      <w:r>
        <w:rPr>
          <w:rFonts w:ascii="Times New Roman" w:hAnsi="Times New Roman"/>
          <w:sz w:val="24"/>
          <w:szCs w:val="24"/>
        </w:rPr>
        <w:t xml:space="preserve"> Lucía </w:t>
      </w:r>
      <w:proofErr w:type="spellStart"/>
      <w:r>
        <w:rPr>
          <w:rFonts w:ascii="Times New Roman" w:hAnsi="Times New Roman"/>
          <w:sz w:val="24"/>
          <w:szCs w:val="24"/>
        </w:rPr>
        <w:t>Agulló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2B8F" w:rsidRDefault="00802B8F" w:rsidP="00802B8F">
      <w:pPr>
        <w:pStyle w:val="Prrafodelista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mallCaps/>
          <w:sz w:val="24"/>
          <w:szCs w:val="24"/>
        </w:rPr>
        <w:t>aro</w:t>
      </w:r>
      <w:proofErr w:type="spellEnd"/>
      <w:r>
        <w:rPr>
          <w:rFonts w:ascii="Times New Roman" w:hAnsi="Times New Roman"/>
          <w:sz w:val="24"/>
          <w:szCs w:val="24"/>
        </w:rPr>
        <w:t xml:space="preserve">, M. Virginia / </w:t>
      </w:r>
      <w:proofErr w:type="spellStart"/>
      <w:r>
        <w:rPr>
          <w:rFonts w:ascii="Times New Roman" w:hAnsi="Times New Roman"/>
          <w:smallCaps/>
          <w:sz w:val="24"/>
          <w:szCs w:val="24"/>
        </w:rPr>
        <w:t>Centrón</w:t>
      </w:r>
      <w:proofErr w:type="spellEnd"/>
      <w:r>
        <w:rPr>
          <w:rFonts w:ascii="Times New Roman" w:hAnsi="Times New Roman"/>
          <w:smallCaps/>
          <w:sz w:val="24"/>
          <w:szCs w:val="24"/>
        </w:rPr>
        <w:t>, Graciana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0179">
        <w:rPr>
          <w:rFonts w:ascii="Times New Roman" w:hAnsi="Times New Roman"/>
          <w:i/>
          <w:sz w:val="24"/>
          <w:szCs w:val="24"/>
        </w:rPr>
        <w:t>Prácticas del lenguaje. El lenguaje en el ámbito social.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Buenos Aires: </w:t>
      </w:r>
      <w:proofErr w:type="spellStart"/>
      <w:r>
        <w:rPr>
          <w:rFonts w:ascii="Times New Roman" w:hAnsi="Times New Roman"/>
          <w:sz w:val="24"/>
          <w:szCs w:val="24"/>
        </w:rPr>
        <w:t>Longseller</w:t>
      </w:r>
      <w:proofErr w:type="spellEnd"/>
      <w:r>
        <w:rPr>
          <w:rFonts w:ascii="Times New Roman" w:hAnsi="Times New Roman"/>
          <w:sz w:val="24"/>
          <w:szCs w:val="24"/>
        </w:rPr>
        <w:t>, 2009 (Libro 1).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5FBF" w:rsidRPr="004079D2" w:rsidRDefault="004B5FBF" w:rsidP="00B75AB6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  <w:u w:val="single"/>
        </w:rPr>
        <w:t>B</w:t>
      </w:r>
      <w:r w:rsidRPr="004079D2">
        <w:rPr>
          <w:rFonts w:ascii="Times New Roman" w:hAnsi="Times New Roman"/>
          <w:smallCaps/>
          <w:sz w:val="24"/>
          <w:szCs w:val="24"/>
          <w:u w:val="single"/>
        </w:rPr>
        <w:t>ibliografía de consulta</w:t>
      </w:r>
      <w:r>
        <w:rPr>
          <w:rFonts w:ascii="Times New Roman" w:hAnsi="Times New Roman"/>
          <w:smallCaps/>
          <w:sz w:val="24"/>
          <w:szCs w:val="24"/>
        </w:rPr>
        <w:t>: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AA0">
        <w:rPr>
          <w:rFonts w:ascii="Times New Roman" w:hAnsi="Times New Roman"/>
          <w:smallCaps/>
          <w:sz w:val="24"/>
          <w:szCs w:val="24"/>
        </w:rPr>
        <w:t xml:space="preserve">Altamirano, C. y B. </w:t>
      </w:r>
      <w:proofErr w:type="spellStart"/>
      <w:r w:rsidRPr="00730AA0">
        <w:rPr>
          <w:rFonts w:ascii="Times New Roman" w:hAnsi="Times New Roman"/>
          <w:smallCaps/>
          <w:sz w:val="24"/>
          <w:szCs w:val="24"/>
        </w:rPr>
        <w:t>Sarlo</w:t>
      </w:r>
      <w:proofErr w:type="spellEnd"/>
      <w:r w:rsidRPr="00730AA0">
        <w:rPr>
          <w:rFonts w:ascii="Times New Roman" w:hAnsi="Times New Roman"/>
          <w:sz w:val="24"/>
          <w:szCs w:val="24"/>
        </w:rPr>
        <w:t xml:space="preserve">, </w:t>
      </w:r>
      <w:r w:rsidRPr="00730AA0">
        <w:rPr>
          <w:rFonts w:ascii="Times New Roman" w:hAnsi="Times New Roman"/>
          <w:i/>
          <w:sz w:val="24"/>
          <w:szCs w:val="24"/>
        </w:rPr>
        <w:t>Conceptos de Sociología Literaria.</w:t>
      </w:r>
      <w:r w:rsidRPr="00730AA0">
        <w:rPr>
          <w:rFonts w:ascii="Times New Roman" w:hAnsi="Times New Roman"/>
          <w:sz w:val="24"/>
          <w:szCs w:val="24"/>
        </w:rPr>
        <w:t xml:space="preserve"> Buenos Aires: C.E.A.L, 1980.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mallCaps/>
          <w:sz w:val="24"/>
          <w:szCs w:val="24"/>
        </w:rPr>
        <w:t>Arnoux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, Di </w:t>
      </w:r>
      <w:proofErr w:type="spellStart"/>
      <w:r>
        <w:rPr>
          <w:rFonts w:ascii="Times New Roman" w:hAnsi="Times New Roman"/>
          <w:smallCaps/>
          <w:sz w:val="24"/>
          <w:szCs w:val="24"/>
        </w:rPr>
        <w:t>Stéfano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y </w:t>
      </w:r>
      <w:r w:rsidRPr="00730AA0">
        <w:rPr>
          <w:rFonts w:ascii="Times New Roman" w:hAnsi="Times New Roman"/>
          <w:smallCaps/>
          <w:sz w:val="24"/>
          <w:szCs w:val="24"/>
        </w:rPr>
        <w:t>Pereira</w:t>
      </w:r>
      <w:r>
        <w:rPr>
          <w:rFonts w:ascii="Times New Roman" w:hAnsi="Times New Roman"/>
          <w:sz w:val="24"/>
          <w:szCs w:val="24"/>
        </w:rPr>
        <w:t>,</w:t>
      </w:r>
      <w:r w:rsidRPr="00730AA0">
        <w:rPr>
          <w:rFonts w:ascii="Times New Roman" w:hAnsi="Times New Roman"/>
          <w:sz w:val="24"/>
          <w:szCs w:val="24"/>
        </w:rPr>
        <w:t xml:space="preserve"> </w:t>
      </w:r>
      <w:r w:rsidRPr="00730AA0">
        <w:rPr>
          <w:rFonts w:ascii="Times New Roman" w:hAnsi="Times New Roman"/>
          <w:i/>
          <w:sz w:val="24"/>
          <w:szCs w:val="24"/>
        </w:rPr>
        <w:t xml:space="preserve">Práctica de Lectura y Escritura en la Universidad. </w:t>
      </w:r>
      <w:r w:rsidRPr="00730AA0">
        <w:rPr>
          <w:rFonts w:ascii="Times New Roman" w:hAnsi="Times New Roman"/>
          <w:sz w:val="24"/>
          <w:szCs w:val="24"/>
        </w:rPr>
        <w:t>Buenos Aires: Cátedra de Semiología, Ciclo Básico Común, U.B.A., 2000 y ss.</w:t>
      </w:r>
    </w:p>
    <w:p w:rsidR="004B5FBF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Aristóteles</w:t>
      </w:r>
      <w:r w:rsidRPr="00730AA0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 xml:space="preserve">Poética. </w:t>
      </w:r>
      <w:r w:rsidRPr="00730AA0">
        <w:rPr>
          <w:rFonts w:ascii="Times New Roman" w:hAnsi="Times New Roman"/>
          <w:sz w:val="24"/>
          <w:szCs w:val="24"/>
          <w:lang w:val="es-ES_tradnl"/>
        </w:rPr>
        <w:t xml:space="preserve">Buenos Aires: </w:t>
      </w:r>
      <w:proofErr w:type="spellStart"/>
      <w:r w:rsidRPr="00730AA0">
        <w:rPr>
          <w:rFonts w:ascii="Times New Roman" w:hAnsi="Times New Roman"/>
          <w:sz w:val="24"/>
          <w:szCs w:val="24"/>
          <w:lang w:val="es-ES_tradnl"/>
        </w:rPr>
        <w:t>Emecé</w:t>
      </w:r>
      <w:proofErr w:type="spellEnd"/>
      <w:r w:rsidRPr="00730AA0">
        <w:rPr>
          <w:rFonts w:ascii="Times New Roman" w:hAnsi="Times New Roman"/>
          <w:sz w:val="24"/>
          <w:szCs w:val="24"/>
          <w:lang w:val="es-ES_tradnl"/>
        </w:rPr>
        <w:t>, 1947.</w:t>
      </w:r>
    </w:p>
    <w:p w:rsidR="001F5006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mallCaps/>
          <w:sz w:val="24"/>
          <w:szCs w:val="24"/>
          <w:lang w:val="es-ES_tradnl"/>
        </w:rPr>
        <w:t>Bourdieu, p.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s-ES_tradnl"/>
        </w:rPr>
        <w:t>¿Qué significa hablar?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Akal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Madrid, 1999.</w:t>
      </w:r>
    </w:p>
    <w:p w:rsidR="004B5FBF" w:rsidRPr="00371132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mallCaps/>
          <w:sz w:val="24"/>
          <w:szCs w:val="24"/>
          <w:lang w:val="es-ES_tradnl"/>
        </w:rPr>
        <w:t>Calvino, i.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De Fabula.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Siruela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Barcelona, 1998.</w:t>
      </w:r>
    </w:p>
    <w:p w:rsidR="004B5FBF" w:rsidRPr="00730AA0" w:rsidRDefault="004B5FBF" w:rsidP="00B75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AA0">
        <w:rPr>
          <w:rFonts w:ascii="Times New Roman" w:hAnsi="Times New Roman"/>
          <w:smallCaps/>
          <w:sz w:val="24"/>
          <w:szCs w:val="24"/>
        </w:rPr>
        <w:t>Filinich</w:t>
      </w:r>
      <w:proofErr w:type="spellEnd"/>
      <w:r w:rsidRPr="00730AA0">
        <w:rPr>
          <w:rFonts w:ascii="Times New Roman" w:hAnsi="Times New Roman"/>
          <w:sz w:val="24"/>
          <w:szCs w:val="24"/>
        </w:rPr>
        <w:t xml:space="preserve">, M. I. </w:t>
      </w:r>
      <w:r w:rsidRPr="00730AA0">
        <w:rPr>
          <w:rFonts w:ascii="Times New Roman" w:hAnsi="Times New Roman"/>
          <w:i/>
          <w:sz w:val="24"/>
          <w:szCs w:val="24"/>
        </w:rPr>
        <w:t>Enunciación.</w:t>
      </w:r>
      <w:r w:rsidRPr="00730AA0">
        <w:rPr>
          <w:rFonts w:ascii="Times New Roman" w:hAnsi="Times New Roman"/>
          <w:sz w:val="24"/>
          <w:szCs w:val="24"/>
        </w:rPr>
        <w:t xml:space="preserve"> Buenos Aires: EUDEBA, 1998.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Kristeva</w:t>
      </w:r>
      <w:proofErr w:type="spellEnd"/>
      <w:r w:rsidRPr="00730AA0">
        <w:rPr>
          <w:rFonts w:ascii="Times New Roman" w:hAnsi="Times New Roman"/>
          <w:sz w:val="24"/>
          <w:szCs w:val="24"/>
          <w:lang w:val="es-ES_tradnl"/>
        </w:rPr>
        <w:t xml:space="preserve">, Julia. (1969) 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 xml:space="preserve">Semiótica, </w:t>
      </w:r>
      <w:r w:rsidRPr="00730AA0">
        <w:rPr>
          <w:rFonts w:ascii="Times New Roman" w:hAnsi="Times New Roman"/>
          <w:sz w:val="24"/>
          <w:szCs w:val="24"/>
          <w:lang w:val="es-ES_tradnl"/>
        </w:rPr>
        <w:t>Madrid: Fundamentos, 1978.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Barrenechea</w:t>
      </w:r>
      <w:r w:rsidRPr="00730AA0">
        <w:rPr>
          <w:rFonts w:ascii="Times New Roman" w:hAnsi="Times New Roman"/>
          <w:sz w:val="24"/>
          <w:szCs w:val="24"/>
          <w:lang w:val="es-ES_tradnl"/>
        </w:rPr>
        <w:t xml:space="preserve">, Ana, “Las clases de palabras en español como clases funcionales” en 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>Estudios de Gramática</w:t>
      </w:r>
      <w:r w:rsidRPr="00730AA0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 xml:space="preserve">estructural, </w:t>
      </w:r>
      <w:r w:rsidRPr="00730AA0">
        <w:rPr>
          <w:rFonts w:ascii="Times New Roman" w:hAnsi="Times New Roman"/>
          <w:sz w:val="24"/>
          <w:szCs w:val="24"/>
          <w:lang w:val="es-ES_tradnl"/>
        </w:rPr>
        <w:t>Bs.As.: Paidós, 1969. / “El pronombre”, ídem.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García Negroni</w:t>
      </w:r>
      <w:r w:rsidRPr="00730AA0">
        <w:rPr>
          <w:rFonts w:ascii="Times New Roman" w:hAnsi="Times New Roman"/>
          <w:sz w:val="24"/>
          <w:szCs w:val="24"/>
          <w:lang w:val="es-ES_tradnl"/>
        </w:rPr>
        <w:t xml:space="preserve">, María Marta, 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 xml:space="preserve">El arte de escribir bien en español. </w:t>
      </w:r>
      <w:r w:rsidRPr="00730AA0">
        <w:rPr>
          <w:rFonts w:ascii="Times New Roman" w:hAnsi="Times New Roman"/>
          <w:sz w:val="24"/>
          <w:szCs w:val="24"/>
          <w:lang w:val="es-ES_tradnl"/>
        </w:rPr>
        <w:t>Buenos Aires: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Edicial</w:t>
      </w:r>
      <w:proofErr w:type="spellEnd"/>
      <w:r w:rsidRPr="00730AA0">
        <w:rPr>
          <w:rFonts w:ascii="Times New Roman" w:hAnsi="Times New Roman"/>
          <w:sz w:val="24"/>
          <w:szCs w:val="24"/>
          <w:lang w:val="es-ES_tradnl"/>
        </w:rPr>
        <w:t xml:space="preserve">, 2001.                                                  </w:t>
      </w:r>
    </w:p>
    <w:p w:rsidR="004B5FBF" w:rsidRPr="00944CFA" w:rsidRDefault="004B5FBF" w:rsidP="00B75AB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730AA0">
        <w:rPr>
          <w:rFonts w:ascii="Times New Roman" w:hAnsi="Times New Roman"/>
          <w:smallCaps/>
          <w:sz w:val="24"/>
          <w:szCs w:val="24"/>
        </w:rPr>
        <w:lastRenderedPageBreak/>
        <w:t>García Negroni</w:t>
      </w:r>
      <w:r w:rsidRPr="00730AA0">
        <w:rPr>
          <w:rFonts w:ascii="Times New Roman" w:hAnsi="Times New Roman"/>
          <w:sz w:val="24"/>
          <w:szCs w:val="24"/>
        </w:rPr>
        <w:t xml:space="preserve">, M.M. y M. </w:t>
      </w:r>
      <w:proofErr w:type="spellStart"/>
      <w:r w:rsidRPr="00730AA0">
        <w:rPr>
          <w:rFonts w:ascii="Times New Roman" w:hAnsi="Times New Roman"/>
          <w:smallCaps/>
          <w:sz w:val="24"/>
          <w:szCs w:val="24"/>
        </w:rPr>
        <w:t>Tordesillas</w:t>
      </w:r>
      <w:proofErr w:type="spellEnd"/>
      <w:r w:rsidRPr="00730AA0">
        <w:rPr>
          <w:rFonts w:ascii="Times New Roman" w:hAnsi="Times New Roman"/>
          <w:sz w:val="24"/>
          <w:szCs w:val="24"/>
        </w:rPr>
        <w:t xml:space="preserve">, </w:t>
      </w:r>
      <w:r w:rsidRPr="00730AA0">
        <w:rPr>
          <w:rFonts w:ascii="Times New Roman" w:hAnsi="Times New Roman"/>
          <w:i/>
          <w:sz w:val="24"/>
          <w:szCs w:val="24"/>
        </w:rPr>
        <w:t xml:space="preserve">La enunciación en la lengua; de la deixis a la </w:t>
      </w:r>
      <w:r w:rsidRPr="00944CFA">
        <w:rPr>
          <w:rFonts w:ascii="Times New Roman" w:hAnsi="Times New Roman"/>
          <w:i/>
          <w:sz w:val="24"/>
          <w:szCs w:val="24"/>
        </w:rPr>
        <w:t>polifonía.</w:t>
      </w:r>
      <w:r w:rsidRPr="00944CFA">
        <w:rPr>
          <w:rFonts w:ascii="Times New Roman" w:hAnsi="Times New Roman"/>
          <w:sz w:val="24"/>
          <w:szCs w:val="24"/>
        </w:rPr>
        <w:t xml:space="preserve"> </w:t>
      </w:r>
      <w:r w:rsidRPr="00730AA0">
        <w:rPr>
          <w:rFonts w:ascii="Times New Roman" w:hAnsi="Times New Roman"/>
          <w:sz w:val="24"/>
          <w:szCs w:val="24"/>
          <w:lang w:val="fr-FR"/>
        </w:rPr>
        <w:t xml:space="preserve">Madrid: </w:t>
      </w:r>
      <w:proofErr w:type="spellStart"/>
      <w:r w:rsidRPr="00730AA0">
        <w:rPr>
          <w:rFonts w:ascii="Times New Roman" w:hAnsi="Times New Roman"/>
          <w:sz w:val="24"/>
          <w:szCs w:val="24"/>
          <w:lang w:val="fr-FR"/>
        </w:rPr>
        <w:t>Gredos</w:t>
      </w:r>
      <w:proofErr w:type="spellEnd"/>
      <w:r w:rsidRPr="00730AA0">
        <w:rPr>
          <w:rFonts w:ascii="Times New Roman" w:hAnsi="Times New Roman"/>
          <w:sz w:val="24"/>
          <w:szCs w:val="24"/>
          <w:lang w:val="fr-FR"/>
        </w:rPr>
        <w:t>, 2001.</w:t>
      </w:r>
    </w:p>
    <w:p w:rsidR="004B5FBF" w:rsidRPr="00944CFA" w:rsidRDefault="004B5FBF" w:rsidP="00B75AB6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  <w:lang w:val="fr-FR"/>
        </w:rPr>
      </w:pPr>
      <w:r w:rsidRPr="00944CFA">
        <w:rPr>
          <w:rStyle w:val="apple-style-span"/>
          <w:rFonts w:ascii="Times New Roman" w:hAnsi="Times New Roman"/>
          <w:iCs/>
          <w:smallCaps/>
          <w:color w:val="000000"/>
          <w:sz w:val="24"/>
          <w:szCs w:val="24"/>
          <w:lang w:val="fr-FR"/>
        </w:rPr>
        <w:t>Greimas</w:t>
      </w:r>
      <w:r w:rsidRPr="00944CFA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fr-FR"/>
        </w:rPr>
        <w:t xml:space="preserve">, A. J., </w:t>
      </w:r>
      <w:r w:rsidRPr="00944CFA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Introduction a la </w:t>
      </w:r>
      <w:proofErr w:type="spellStart"/>
      <w:r w:rsidRPr="00944CFA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lang w:val="fr-FR"/>
        </w:rPr>
        <w:t>semiotique</w:t>
      </w:r>
      <w:proofErr w:type="spellEnd"/>
      <w:r w:rsidRPr="00944CFA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narrative et discursive. </w:t>
      </w:r>
      <w:proofErr w:type="spellStart"/>
      <w:r w:rsidRPr="00944CFA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lang w:val="fr-FR"/>
        </w:rPr>
        <w:t>Methodologie</w:t>
      </w:r>
      <w:proofErr w:type="spellEnd"/>
      <w:r w:rsidRPr="00944CFA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et application</w:t>
      </w:r>
      <w:r w:rsidRPr="00944CFA">
        <w:rPr>
          <w:rStyle w:val="apple-style-span"/>
          <w:rFonts w:ascii="Times New Roman" w:hAnsi="Times New Roman"/>
          <w:color w:val="000000"/>
          <w:sz w:val="24"/>
          <w:szCs w:val="24"/>
          <w:lang w:val="fr-FR"/>
        </w:rPr>
        <w:t xml:space="preserve">, Paris: Hachette, 1976, </w:t>
      </w:r>
    </w:p>
    <w:p w:rsidR="004B5FBF" w:rsidRPr="00730AA0" w:rsidRDefault="004B5FBF" w:rsidP="00B75AB6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proofErr w:type="spellStart"/>
      <w:r w:rsidRPr="00730AA0">
        <w:rPr>
          <w:rStyle w:val="apple-style-span"/>
          <w:rFonts w:ascii="Times New Roman" w:hAnsi="Times New Roman"/>
          <w:smallCaps/>
          <w:color w:val="000000"/>
          <w:sz w:val="24"/>
          <w:szCs w:val="24"/>
        </w:rPr>
        <w:t>Halliday</w:t>
      </w:r>
      <w:proofErr w:type="spellEnd"/>
      <w:r w:rsidRPr="00730AA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r w:rsidRPr="00730AA0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>El lenguaje como semiótica social</w:t>
      </w:r>
      <w:r w:rsidRPr="00730AA0">
        <w:rPr>
          <w:rStyle w:val="apple-style-span"/>
          <w:rFonts w:ascii="Times New Roman" w:hAnsi="Times New Roman"/>
          <w:color w:val="000000"/>
          <w:sz w:val="24"/>
          <w:szCs w:val="24"/>
        </w:rPr>
        <w:t>. Mé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xico: F.C.E.</w:t>
      </w:r>
      <w:r w:rsidRPr="00730AA0">
        <w:rPr>
          <w:rStyle w:val="apple-style-span"/>
          <w:rFonts w:ascii="Times New Roman" w:hAnsi="Times New Roman"/>
          <w:color w:val="000000"/>
          <w:sz w:val="24"/>
          <w:szCs w:val="24"/>
        </w:rPr>
        <w:t>, 1979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AA0">
        <w:rPr>
          <w:rFonts w:ascii="Times New Roman" w:hAnsi="Times New Roman"/>
          <w:smallCaps/>
          <w:sz w:val="24"/>
          <w:szCs w:val="24"/>
        </w:rPr>
        <w:t>Jakobson</w:t>
      </w:r>
      <w:r w:rsidRPr="00730AA0">
        <w:rPr>
          <w:rFonts w:ascii="Times New Roman" w:hAnsi="Times New Roman"/>
          <w:sz w:val="24"/>
          <w:szCs w:val="24"/>
        </w:rPr>
        <w:t xml:space="preserve">, R., </w:t>
      </w:r>
      <w:r w:rsidRPr="00730AA0">
        <w:rPr>
          <w:rFonts w:ascii="Times New Roman" w:hAnsi="Times New Roman"/>
          <w:i/>
          <w:sz w:val="24"/>
          <w:szCs w:val="24"/>
        </w:rPr>
        <w:t>Ensayos de Lingüística General</w:t>
      </w:r>
      <w:r w:rsidRPr="00730AA0">
        <w:rPr>
          <w:rFonts w:ascii="Times New Roman" w:hAnsi="Times New Roman"/>
          <w:sz w:val="24"/>
          <w:szCs w:val="24"/>
        </w:rPr>
        <w:t xml:space="preserve">. Barcelona: </w:t>
      </w:r>
      <w:proofErr w:type="spellStart"/>
      <w:r w:rsidRPr="00730AA0">
        <w:rPr>
          <w:rFonts w:ascii="Times New Roman" w:hAnsi="Times New Roman"/>
          <w:sz w:val="24"/>
          <w:szCs w:val="24"/>
        </w:rPr>
        <w:t>Seix</w:t>
      </w:r>
      <w:proofErr w:type="spellEnd"/>
      <w:r w:rsidRPr="00730AA0">
        <w:rPr>
          <w:rFonts w:ascii="Times New Roman" w:hAnsi="Times New Roman"/>
          <w:sz w:val="24"/>
          <w:szCs w:val="24"/>
        </w:rPr>
        <w:t xml:space="preserve"> Barral, 1975.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AA0">
        <w:rPr>
          <w:rFonts w:ascii="Times New Roman" w:hAnsi="Times New Roman"/>
          <w:smallCaps/>
          <w:sz w:val="24"/>
          <w:szCs w:val="24"/>
        </w:rPr>
        <w:t>Kerbracht-Orecchioni</w:t>
      </w:r>
      <w:proofErr w:type="spellEnd"/>
      <w:r w:rsidRPr="00730AA0">
        <w:rPr>
          <w:rFonts w:ascii="Times New Roman" w:hAnsi="Times New Roman"/>
          <w:sz w:val="24"/>
          <w:szCs w:val="24"/>
        </w:rPr>
        <w:t xml:space="preserve">, C., </w:t>
      </w:r>
      <w:r w:rsidRPr="00730AA0">
        <w:rPr>
          <w:rFonts w:ascii="Times New Roman" w:hAnsi="Times New Roman"/>
          <w:i/>
          <w:sz w:val="24"/>
          <w:szCs w:val="24"/>
        </w:rPr>
        <w:t>La enunciación de la subjetividad en el lenguaje</w:t>
      </w:r>
      <w:r w:rsidRPr="00730AA0">
        <w:rPr>
          <w:rFonts w:ascii="Times New Roman" w:hAnsi="Times New Roman"/>
          <w:sz w:val="24"/>
          <w:szCs w:val="24"/>
        </w:rPr>
        <w:t xml:space="preserve">. Buenos Aires: </w:t>
      </w:r>
      <w:proofErr w:type="spellStart"/>
      <w:r w:rsidRPr="00730AA0">
        <w:rPr>
          <w:rFonts w:ascii="Times New Roman" w:hAnsi="Times New Roman"/>
          <w:sz w:val="24"/>
          <w:szCs w:val="24"/>
        </w:rPr>
        <w:t>Edicial</w:t>
      </w:r>
      <w:proofErr w:type="spellEnd"/>
      <w:r w:rsidRPr="00730AA0">
        <w:rPr>
          <w:rFonts w:ascii="Times New Roman" w:hAnsi="Times New Roman"/>
          <w:sz w:val="24"/>
          <w:szCs w:val="24"/>
        </w:rPr>
        <w:t>, 1993.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Kovacci</w:t>
      </w:r>
      <w:proofErr w:type="spellEnd"/>
      <w:r w:rsidRPr="00730AA0">
        <w:rPr>
          <w:rFonts w:ascii="Times New Roman" w:hAnsi="Times New Roman"/>
          <w:sz w:val="24"/>
          <w:szCs w:val="24"/>
          <w:lang w:val="es-ES_tradnl"/>
        </w:rPr>
        <w:t xml:space="preserve">, Ofelia, 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>El comentario gramatical</w:t>
      </w:r>
      <w:r w:rsidRPr="00730AA0">
        <w:rPr>
          <w:rFonts w:ascii="Times New Roman" w:hAnsi="Times New Roman"/>
          <w:sz w:val="24"/>
          <w:szCs w:val="24"/>
          <w:lang w:val="es-ES_tradnl"/>
        </w:rPr>
        <w:t>. Madrid: Arco/Libros, 1990.</w:t>
      </w:r>
    </w:p>
    <w:p w:rsidR="004B5FBF" w:rsidRPr="00730AA0" w:rsidRDefault="004B5FBF" w:rsidP="00B75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AA0">
        <w:rPr>
          <w:rFonts w:ascii="Times New Roman" w:hAnsi="Times New Roman"/>
          <w:smallCaps/>
          <w:sz w:val="24"/>
          <w:szCs w:val="24"/>
        </w:rPr>
        <w:t>Ong</w:t>
      </w:r>
      <w:proofErr w:type="spellEnd"/>
      <w:r w:rsidRPr="00730AA0">
        <w:rPr>
          <w:rFonts w:ascii="Times New Roman" w:hAnsi="Times New Roman"/>
          <w:sz w:val="24"/>
          <w:szCs w:val="24"/>
        </w:rPr>
        <w:t>, W.</w:t>
      </w:r>
      <w:r w:rsidRPr="00730AA0">
        <w:rPr>
          <w:rFonts w:ascii="Times New Roman" w:hAnsi="Times New Roman"/>
          <w:i/>
          <w:sz w:val="24"/>
          <w:szCs w:val="24"/>
        </w:rPr>
        <w:t xml:space="preserve"> Oralidad y escritura. </w:t>
      </w:r>
      <w:r w:rsidRPr="00730AA0">
        <w:rPr>
          <w:rFonts w:ascii="Times New Roman" w:hAnsi="Times New Roman"/>
          <w:sz w:val="24"/>
          <w:szCs w:val="24"/>
        </w:rPr>
        <w:t>México: Fondo de Cultura Económica, 1993.</w:t>
      </w:r>
    </w:p>
    <w:p w:rsidR="004B5FBF" w:rsidRPr="00730AA0" w:rsidRDefault="004B5FBF" w:rsidP="00B75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AA0">
        <w:rPr>
          <w:rFonts w:ascii="Times New Roman" w:hAnsi="Times New Roman"/>
          <w:smallCaps/>
          <w:sz w:val="24"/>
          <w:szCs w:val="24"/>
        </w:rPr>
        <w:t>Reyes</w:t>
      </w:r>
      <w:r w:rsidRPr="00730AA0">
        <w:rPr>
          <w:rFonts w:ascii="Times New Roman" w:hAnsi="Times New Roman"/>
          <w:sz w:val="24"/>
          <w:szCs w:val="24"/>
        </w:rPr>
        <w:t xml:space="preserve">, G. </w:t>
      </w:r>
      <w:r w:rsidRPr="00730AA0">
        <w:rPr>
          <w:rFonts w:ascii="Times New Roman" w:hAnsi="Times New Roman"/>
          <w:i/>
          <w:sz w:val="24"/>
          <w:szCs w:val="24"/>
        </w:rPr>
        <w:t xml:space="preserve">Los procedimientos de cita: citas encubiertas y ecos, </w:t>
      </w:r>
      <w:r w:rsidRPr="00730AA0">
        <w:rPr>
          <w:rFonts w:ascii="Times New Roman" w:hAnsi="Times New Roman"/>
          <w:sz w:val="24"/>
          <w:szCs w:val="24"/>
        </w:rPr>
        <w:t>Madrid, Arco Libros, 1994.</w:t>
      </w:r>
    </w:p>
    <w:p w:rsidR="004B5FBF" w:rsidRPr="00730AA0" w:rsidRDefault="004B5FBF" w:rsidP="00B75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AA0">
        <w:rPr>
          <w:rFonts w:ascii="Times New Roman" w:hAnsi="Times New Roman"/>
          <w:sz w:val="24"/>
          <w:szCs w:val="24"/>
        </w:rPr>
        <w:t>_______</w:t>
      </w:r>
      <w:r w:rsidRPr="00730AA0">
        <w:rPr>
          <w:rFonts w:ascii="Times New Roman" w:hAnsi="Times New Roman"/>
          <w:i/>
          <w:sz w:val="24"/>
          <w:szCs w:val="24"/>
        </w:rPr>
        <w:t xml:space="preserve"> Los procedimientos de cita: estilo directo y estilo indirecto, </w:t>
      </w:r>
      <w:r w:rsidRPr="00730AA0">
        <w:rPr>
          <w:rFonts w:ascii="Times New Roman" w:hAnsi="Times New Roman"/>
          <w:sz w:val="24"/>
          <w:szCs w:val="24"/>
        </w:rPr>
        <w:t>Madrid, Arco</w:t>
      </w:r>
      <w:r>
        <w:rPr>
          <w:rFonts w:ascii="Times New Roman" w:hAnsi="Times New Roman"/>
          <w:sz w:val="24"/>
          <w:szCs w:val="24"/>
        </w:rPr>
        <w:t>.</w:t>
      </w:r>
    </w:p>
    <w:p w:rsidR="004B5FBF" w:rsidRPr="00730AA0" w:rsidRDefault="004B5FBF" w:rsidP="00B75A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Todorov</w:t>
      </w:r>
      <w:proofErr w:type="spellEnd"/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 xml:space="preserve">, </w:t>
      </w:r>
      <w:proofErr w:type="spellStart"/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Tz.</w:t>
      </w:r>
      <w:proofErr w:type="spellEnd"/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 xml:space="preserve"> y </w:t>
      </w:r>
      <w:proofErr w:type="spellStart"/>
      <w:r w:rsidRPr="00730AA0">
        <w:rPr>
          <w:rFonts w:ascii="Times New Roman" w:hAnsi="Times New Roman"/>
          <w:smallCaps/>
          <w:sz w:val="24"/>
          <w:szCs w:val="24"/>
          <w:lang w:val="es-ES_tradnl"/>
        </w:rPr>
        <w:t>Ducrot</w:t>
      </w:r>
      <w:proofErr w:type="spellEnd"/>
      <w:r w:rsidRPr="00730AA0">
        <w:rPr>
          <w:rFonts w:ascii="Times New Roman" w:hAnsi="Times New Roman"/>
          <w:sz w:val="24"/>
          <w:szCs w:val="24"/>
          <w:lang w:val="es-ES_tradnl"/>
        </w:rPr>
        <w:t xml:space="preserve"> O., </w:t>
      </w:r>
      <w:r w:rsidRPr="00730AA0">
        <w:rPr>
          <w:rFonts w:ascii="Times New Roman" w:hAnsi="Times New Roman"/>
          <w:i/>
          <w:sz w:val="24"/>
          <w:szCs w:val="24"/>
          <w:lang w:val="es-ES_tradnl"/>
        </w:rPr>
        <w:t>Diccionario enciclopédico de las ciencias del lenguaje</w:t>
      </w:r>
      <w:r w:rsidRPr="00730AA0">
        <w:rPr>
          <w:rFonts w:ascii="Times New Roman" w:hAnsi="Times New Roman"/>
          <w:sz w:val="24"/>
          <w:szCs w:val="24"/>
          <w:lang w:val="es-ES_tradnl"/>
        </w:rPr>
        <w:t xml:space="preserve"> (1972). México: S. XXI, 1986.</w:t>
      </w:r>
    </w:p>
    <w:p w:rsidR="00F03C3B" w:rsidRDefault="004B5FBF" w:rsidP="00B75AB6">
      <w:pPr>
        <w:spacing w:after="0" w:line="360" w:lineRule="auto"/>
        <w:jc w:val="both"/>
      </w:pPr>
      <w:r w:rsidRPr="00730AA0">
        <w:rPr>
          <w:rFonts w:ascii="Times New Roman" w:hAnsi="Times New Roman"/>
          <w:smallCaps/>
          <w:sz w:val="24"/>
          <w:szCs w:val="24"/>
        </w:rPr>
        <w:t xml:space="preserve">Van </w:t>
      </w:r>
      <w:proofErr w:type="spellStart"/>
      <w:r w:rsidRPr="00730AA0">
        <w:rPr>
          <w:rFonts w:ascii="Times New Roman" w:hAnsi="Times New Roman"/>
          <w:smallCaps/>
          <w:sz w:val="24"/>
          <w:szCs w:val="24"/>
        </w:rPr>
        <w:t>Dijk</w:t>
      </w:r>
      <w:proofErr w:type="spellEnd"/>
      <w:r w:rsidRPr="00730AA0">
        <w:rPr>
          <w:rFonts w:ascii="Times New Roman" w:hAnsi="Times New Roman"/>
          <w:sz w:val="24"/>
          <w:szCs w:val="24"/>
        </w:rPr>
        <w:t xml:space="preserve">, T., </w:t>
      </w:r>
      <w:r w:rsidRPr="00730AA0">
        <w:rPr>
          <w:rFonts w:ascii="Times New Roman" w:hAnsi="Times New Roman"/>
          <w:i/>
          <w:sz w:val="24"/>
          <w:szCs w:val="24"/>
        </w:rPr>
        <w:t>La ciencia del texto</w:t>
      </w:r>
      <w:r w:rsidRPr="00730AA0">
        <w:rPr>
          <w:rFonts w:ascii="Times New Roman" w:hAnsi="Times New Roman"/>
          <w:sz w:val="24"/>
          <w:szCs w:val="24"/>
        </w:rPr>
        <w:t>. Buenos Aires: Paidós, 19</w:t>
      </w:r>
      <w:r w:rsidR="001F5006">
        <w:rPr>
          <w:rFonts w:ascii="Times New Roman" w:hAnsi="Times New Roman"/>
          <w:sz w:val="24"/>
          <w:szCs w:val="24"/>
        </w:rPr>
        <w:t>78.</w:t>
      </w:r>
    </w:p>
    <w:sectPr w:rsidR="00F03C3B" w:rsidSect="00A41A2B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CC" w:rsidRDefault="00A90FCC">
      <w:r>
        <w:separator/>
      </w:r>
    </w:p>
  </w:endnote>
  <w:endnote w:type="continuationSeparator" w:id="1">
    <w:p w:rsidR="00A90FCC" w:rsidRDefault="00A9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EF" w:rsidRDefault="00BD52DC">
    <w:pPr>
      <w:pStyle w:val="Piedepgina"/>
      <w:jc w:val="right"/>
    </w:pPr>
    <w:r>
      <w:fldChar w:fldCharType="begin"/>
    </w:r>
    <w:r w:rsidR="00BB25E9">
      <w:instrText>PAGE   \* MERGEFORMAT</w:instrText>
    </w:r>
    <w:r>
      <w:fldChar w:fldCharType="separate"/>
    </w:r>
    <w:r w:rsidR="00944CFA">
      <w:rPr>
        <w:noProof/>
      </w:rPr>
      <w:t>7</w:t>
    </w:r>
    <w:r>
      <w:rPr>
        <w:noProof/>
      </w:rPr>
      <w:fldChar w:fldCharType="end"/>
    </w:r>
  </w:p>
  <w:p w:rsidR="008A34EF" w:rsidRDefault="008A34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CC" w:rsidRDefault="00A90FCC">
      <w:r>
        <w:separator/>
      </w:r>
    </w:p>
  </w:footnote>
  <w:footnote w:type="continuationSeparator" w:id="1">
    <w:p w:rsidR="00A90FCC" w:rsidRDefault="00A90FCC">
      <w:r>
        <w:continuationSeparator/>
      </w:r>
    </w:p>
  </w:footnote>
  <w:footnote w:id="2">
    <w:p w:rsidR="005D2E48" w:rsidRPr="00230179" w:rsidRDefault="00CA63C9" w:rsidP="00230179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02B8F">
        <w:rPr>
          <w:rStyle w:val="Refdenotaalpie"/>
          <w:rFonts w:ascii="Times New Roman" w:hAnsi="Times New Roman"/>
          <w:sz w:val="20"/>
          <w:szCs w:val="20"/>
        </w:rPr>
        <w:footnoteRef/>
      </w:r>
      <w:r w:rsidRPr="00802B8F">
        <w:rPr>
          <w:rFonts w:ascii="Times New Roman" w:hAnsi="Times New Roman"/>
          <w:sz w:val="20"/>
          <w:szCs w:val="20"/>
        </w:rPr>
        <w:t xml:space="preserve"> </w:t>
      </w:r>
      <w:r w:rsidR="005D2E48" w:rsidRPr="00802B8F">
        <w:rPr>
          <w:rFonts w:ascii="Times New Roman" w:hAnsi="Times New Roman"/>
          <w:sz w:val="20"/>
          <w:szCs w:val="20"/>
          <w:lang w:val="es-AR"/>
        </w:rPr>
        <w:t>Cada profesor/a ejercitará la l</w:t>
      </w:r>
      <w:proofErr w:type="spellStart"/>
      <w:r w:rsidR="005D2E48" w:rsidRPr="00802B8F">
        <w:rPr>
          <w:rFonts w:ascii="Times New Roman" w:hAnsi="Times New Roman"/>
          <w:sz w:val="20"/>
          <w:szCs w:val="20"/>
          <w:lang w:val="es-US"/>
        </w:rPr>
        <w:t>ectura</w:t>
      </w:r>
      <w:proofErr w:type="spellEnd"/>
      <w:r w:rsidR="005D2E48" w:rsidRPr="00802B8F">
        <w:rPr>
          <w:rFonts w:ascii="Times New Roman" w:hAnsi="Times New Roman"/>
          <w:sz w:val="20"/>
          <w:szCs w:val="20"/>
          <w:lang w:val="es-US"/>
        </w:rPr>
        <w:t xml:space="preserve"> silenciosa durante todo el ciclo lectivo. A tales fines, se propone dedicar al menos medio módulo semanal a la lectura de una novela</w:t>
      </w:r>
      <w:r w:rsidR="005D2E48" w:rsidRPr="00802B8F">
        <w:rPr>
          <w:rFonts w:ascii="Times New Roman" w:hAnsi="Times New Roman"/>
          <w:sz w:val="20"/>
          <w:szCs w:val="20"/>
          <w:lang w:val="es-AR"/>
        </w:rPr>
        <w:t>Asimismo, cabe señalar que en, todos los casos, el profesor/a a cargo ampliará esta bibliografía mínima, de acuerdo con su planificación.</w:t>
      </w:r>
    </w:p>
    <w:p w:rsidR="005D2E48" w:rsidRPr="00A027AB" w:rsidRDefault="005D2E48" w:rsidP="005D2E48">
      <w:pPr>
        <w:pStyle w:val="Prrafodelista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63C9" w:rsidRPr="005D2E48" w:rsidRDefault="00CA63C9" w:rsidP="00402B7C">
      <w:pPr>
        <w:pStyle w:val="Textonotapie"/>
        <w:spacing w:after="0" w:line="240" w:lineRule="auto"/>
        <w:rPr>
          <w:rFonts w:ascii="Times New Roman" w:hAnsi="Times New Roman"/>
        </w:rPr>
      </w:pPr>
    </w:p>
    <w:p w:rsidR="001F5006" w:rsidRPr="00BD4FBD" w:rsidRDefault="001F5006" w:rsidP="004B5FBF">
      <w:pPr>
        <w:pStyle w:val="Textonotapie"/>
        <w:rPr>
          <w:lang w:val="es-A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C9" w:rsidRDefault="00BD52DC" w:rsidP="002D631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63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3C9" w:rsidRDefault="00CA63C9" w:rsidP="00EA649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BD" w:rsidRPr="001F5006" w:rsidRDefault="000971BD" w:rsidP="000971B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hAnsi="Times New Roman"/>
        <w:b/>
        <w:sz w:val="28"/>
        <w:szCs w:val="24"/>
        <w:lang w:val="es-AR" w:eastAsia="es-ES"/>
      </w:rPr>
    </w:pPr>
    <w:r w:rsidRPr="001F5006">
      <w:rPr>
        <w:rFonts w:ascii="Times New Roman" w:hAnsi="Times New Roman"/>
        <w:b/>
        <w:sz w:val="28"/>
        <w:szCs w:val="24"/>
        <w:lang w:val="es-AR" w:eastAsia="es-ES"/>
      </w:rPr>
      <w:t>C</w:t>
    </w:r>
    <w:r w:rsidR="00BE11C7">
      <w:rPr>
        <w:rFonts w:ascii="Times New Roman" w:hAnsi="Times New Roman"/>
        <w:b/>
        <w:sz w:val="28"/>
        <w:szCs w:val="24"/>
        <w:lang w:val="es-AR" w:eastAsia="es-ES"/>
      </w:rPr>
      <w:t>URSO LECTIVO 2019</w:t>
    </w:r>
  </w:p>
  <w:p w:rsidR="000971BD" w:rsidRPr="001F5006" w:rsidRDefault="000971BD" w:rsidP="000971BD">
    <w:pPr>
      <w:spacing w:after="0" w:line="240" w:lineRule="auto"/>
      <w:jc w:val="center"/>
      <w:rPr>
        <w:rFonts w:ascii="Times New Roman" w:hAnsi="Times New Roman"/>
        <w:b/>
        <w:szCs w:val="24"/>
        <w:lang w:eastAsia="es-ES"/>
      </w:rPr>
    </w:pPr>
    <w:r w:rsidRPr="001F5006">
      <w:rPr>
        <w:rFonts w:ascii="Times New Roman" w:hAnsi="Times New Roman"/>
        <w:b/>
        <w:szCs w:val="24"/>
        <w:lang w:eastAsia="es-ES"/>
      </w:rPr>
      <w:t>I. E. S. en Lenguas Vivas “Juan Ramón Fernández”</w:t>
    </w:r>
  </w:p>
  <w:p w:rsidR="000971BD" w:rsidRPr="001F5006" w:rsidRDefault="000971BD" w:rsidP="000971BD">
    <w:pPr>
      <w:spacing w:after="0" w:line="240" w:lineRule="auto"/>
      <w:jc w:val="center"/>
      <w:rPr>
        <w:rFonts w:ascii="Times New Roman" w:hAnsi="Times New Roman"/>
        <w:b/>
        <w:szCs w:val="24"/>
        <w:lang w:eastAsia="es-ES"/>
      </w:rPr>
    </w:pPr>
    <w:r w:rsidRPr="001F5006">
      <w:rPr>
        <w:rFonts w:ascii="Times New Roman" w:hAnsi="Times New Roman"/>
        <w:b/>
        <w:szCs w:val="24"/>
        <w:lang w:eastAsia="es-ES"/>
      </w:rPr>
      <w:t>Departamento de Aplicación</w:t>
    </w:r>
  </w:p>
  <w:p w:rsidR="000971BD" w:rsidRPr="001F5006" w:rsidRDefault="000971BD" w:rsidP="000971BD">
    <w:pPr>
      <w:spacing w:after="0" w:line="240" w:lineRule="auto"/>
      <w:jc w:val="center"/>
      <w:rPr>
        <w:rFonts w:ascii="Times New Roman" w:hAnsi="Times New Roman"/>
        <w:b/>
        <w:szCs w:val="24"/>
        <w:lang w:eastAsia="es-ES"/>
      </w:rPr>
    </w:pPr>
    <w:r w:rsidRPr="001F5006">
      <w:rPr>
        <w:rFonts w:ascii="Times New Roman" w:hAnsi="Times New Roman"/>
        <w:b/>
        <w:szCs w:val="24"/>
        <w:lang w:eastAsia="es-ES"/>
      </w:rPr>
      <w:t>Nivel Medio</w:t>
    </w:r>
  </w:p>
  <w:p w:rsidR="000971BD" w:rsidRPr="001F5006" w:rsidRDefault="000971BD" w:rsidP="000971BD">
    <w:pPr>
      <w:spacing w:after="0" w:line="240" w:lineRule="auto"/>
      <w:jc w:val="center"/>
      <w:rPr>
        <w:rFonts w:ascii="Times New Roman" w:hAnsi="Times New Roman"/>
        <w:b/>
        <w:szCs w:val="24"/>
        <w:lang w:eastAsia="es-ES"/>
      </w:rPr>
    </w:pPr>
    <w:r w:rsidRPr="001F5006">
      <w:rPr>
        <w:rFonts w:ascii="Times New Roman" w:hAnsi="Times New Roman"/>
        <w:b/>
        <w:szCs w:val="24"/>
        <w:lang w:eastAsia="es-ES"/>
      </w:rPr>
      <w:t>Área: Comunicación</w:t>
    </w:r>
  </w:p>
  <w:p w:rsidR="00CA63C9" w:rsidRDefault="00CA63C9" w:rsidP="00EA649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69C"/>
    <w:multiLevelType w:val="hybridMultilevel"/>
    <w:tmpl w:val="F0E89C00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67F4010"/>
    <w:multiLevelType w:val="hybridMultilevel"/>
    <w:tmpl w:val="B8E823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F6963"/>
    <w:multiLevelType w:val="hybridMultilevel"/>
    <w:tmpl w:val="7CBA4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1174C"/>
    <w:multiLevelType w:val="hybridMultilevel"/>
    <w:tmpl w:val="C3F4D8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BF"/>
    <w:rsid w:val="000004FA"/>
    <w:rsid w:val="0000258D"/>
    <w:rsid w:val="0000507E"/>
    <w:rsid w:val="0001082E"/>
    <w:rsid w:val="00014032"/>
    <w:rsid w:val="000209D4"/>
    <w:rsid w:val="00023DA4"/>
    <w:rsid w:val="0002468A"/>
    <w:rsid w:val="0002751E"/>
    <w:rsid w:val="00027886"/>
    <w:rsid w:val="00033E2C"/>
    <w:rsid w:val="00034A57"/>
    <w:rsid w:val="00034AFC"/>
    <w:rsid w:val="000365C6"/>
    <w:rsid w:val="00050815"/>
    <w:rsid w:val="000544FC"/>
    <w:rsid w:val="0005564F"/>
    <w:rsid w:val="00056D22"/>
    <w:rsid w:val="000735E3"/>
    <w:rsid w:val="000753F7"/>
    <w:rsid w:val="0008002E"/>
    <w:rsid w:val="00082C26"/>
    <w:rsid w:val="00083A09"/>
    <w:rsid w:val="000840A8"/>
    <w:rsid w:val="0008601A"/>
    <w:rsid w:val="000909B7"/>
    <w:rsid w:val="00090D91"/>
    <w:rsid w:val="0009172C"/>
    <w:rsid w:val="00093BBE"/>
    <w:rsid w:val="00095AD5"/>
    <w:rsid w:val="000971BD"/>
    <w:rsid w:val="000B1ED1"/>
    <w:rsid w:val="000B4B6C"/>
    <w:rsid w:val="000C2837"/>
    <w:rsid w:val="000C36C5"/>
    <w:rsid w:val="000C3B37"/>
    <w:rsid w:val="000C43F1"/>
    <w:rsid w:val="000C669D"/>
    <w:rsid w:val="000D091A"/>
    <w:rsid w:val="000D0D8B"/>
    <w:rsid w:val="000D25C2"/>
    <w:rsid w:val="000D3EDE"/>
    <w:rsid w:val="000E7282"/>
    <w:rsid w:val="000F0565"/>
    <w:rsid w:val="00102B8C"/>
    <w:rsid w:val="0010689B"/>
    <w:rsid w:val="001145A8"/>
    <w:rsid w:val="001145B6"/>
    <w:rsid w:val="001148FE"/>
    <w:rsid w:val="0012020E"/>
    <w:rsid w:val="0012181D"/>
    <w:rsid w:val="001234B8"/>
    <w:rsid w:val="00130654"/>
    <w:rsid w:val="00142F9F"/>
    <w:rsid w:val="0015111C"/>
    <w:rsid w:val="0015178D"/>
    <w:rsid w:val="001539F8"/>
    <w:rsid w:val="0015693E"/>
    <w:rsid w:val="001579B9"/>
    <w:rsid w:val="00165208"/>
    <w:rsid w:val="00165344"/>
    <w:rsid w:val="00166BE1"/>
    <w:rsid w:val="00172ADF"/>
    <w:rsid w:val="00173465"/>
    <w:rsid w:val="00175D2F"/>
    <w:rsid w:val="00176F68"/>
    <w:rsid w:val="00177832"/>
    <w:rsid w:val="00181459"/>
    <w:rsid w:val="00184D30"/>
    <w:rsid w:val="00186489"/>
    <w:rsid w:val="00186D09"/>
    <w:rsid w:val="00190285"/>
    <w:rsid w:val="00190DF5"/>
    <w:rsid w:val="0019684D"/>
    <w:rsid w:val="001A20B0"/>
    <w:rsid w:val="001B14A1"/>
    <w:rsid w:val="001B3F00"/>
    <w:rsid w:val="001B48A4"/>
    <w:rsid w:val="001C281C"/>
    <w:rsid w:val="001C567A"/>
    <w:rsid w:val="001C5C7C"/>
    <w:rsid w:val="001D6573"/>
    <w:rsid w:val="001E4F0E"/>
    <w:rsid w:val="001F3CE3"/>
    <w:rsid w:val="001F5006"/>
    <w:rsid w:val="001F6C88"/>
    <w:rsid w:val="001F6F17"/>
    <w:rsid w:val="001F772B"/>
    <w:rsid w:val="00201A0A"/>
    <w:rsid w:val="0020432B"/>
    <w:rsid w:val="00211B31"/>
    <w:rsid w:val="00220C78"/>
    <w:rsid w:val="00222EE6"/>
    <w:rsid w:val="00224B09"/>
    <w:rsid w:val="002257EA"/>
    <w:rsid w:val="00230179"/>
    <w:rsid w:val="00231F76"/>
    <w:rsid w:val="0023522B"/>
    <w:rsid w:val="002371D0"/>
    <w:rsid w:val="0025332A"/>
    <w:rsid w:val="00253E57"/>
    <w:rsid w:val="002602EF"/>
    <w:rsid w:val="002603DD"/>
    <w:rsid w:val="002641F9"/>
    <w:rsid w:val="00272D6B"/>
    <w:rsid w:val="00277C65"/>
    <w:rsid w:val="00283134"/>
    <w:rsid w:val="002833F9"/>
    <w:rsid w:val="00284C68"/>
    <w:rsid w:val="002878C5"/>
    <w:rsid w:val="00294E47"/>
    <w:rsid w:val="00295648"/>
    <w:rsid w:val="002A4061"/>
    <w:rsid w:val="002A681E"/>
    <w:rsid w:val="002B3ED8"/>
    <w:rsid w:val="002B5EFD"/>
    <w:rsid w:val="002C1165"/>
    <w:rsid w:val="002C13A4"/>
    <w:rsid w:val="002D3932"/>
    <w:rsid w:val="002D6318"/>
    <w:rsid w:val="002E09BE"/>
    <w:rsid w:val="002E2A51"/>
    <w:rsid w:val="002E73A4"/>
    <w:rsid w:val="002E758A"/>
    <w:rsid w:val="002E79FC"/>
    <w:rsid w:val="002F283C"/>
    <w:rsid w:val="002F33A1"/>
    <w:rsid w:val="002F3A86"/>
    <w:rsid w:val="002F3FEB"/>
    <w:rsid w:val="0030005D"/>
    <w:rsid w:val="00300E88"/>
    <w:rsid w:val="00302688"/>
    <w:rsid w:val="003049AC"/>
    <w:rsid w:val="00310759"/>
    <w:rsid w:val="00311D19"/>
    <w:rsid w:val="003126A0"/>
    <w:rsid w:val="00312C5D"/>
    <w:rsid w:val="00314205"/>
    <w:rsid w:val="003165F3"/>
    <w:rsid w:val="003213DF"/>
    <w:rsid w:val="00325D23"/>
    <w:rsid w:val="00330220"/>
    <w:rsid w:val="00330D28"/>
    <w:rsid w:val="0033156C"/>
    <w:rsid w:val="00331773"/>
    <w:rsid w:val="0033527E"/>
    <w:rsid w:val="003403D6"/>
    <w:rsid w:val="00340FCD"/>
    <w:rsid w:val="00343ABE"/>
    <w:rsid w:val="003474D0"/>
    <w:rsid w:val="00350052"/>
    <w:rsid w:val="00351BBE"/>
    <w:rsid w:val="0035503E"/>
    <w:rsid w:val="00356718"/>
    <w:rsid w:val="003572AD"/>
    <w:rsid w:val="003610D4"/>
    <w:rsid w:val="00365303"/>
    <w:rsid w:val="00371110"/>
    <w:rsid w:val="00371A36"/>
    <w:rsid w:val="003737D1"/>
    <w:rsid w:val="0037397C"/>
    <w:rsid w:val="003751B7"/>
    <w:rsid w:val="00380C03"/>
    <w:rsid w:val="00381EDE"/>
    <w:rsid w:val="00383774"/>
    <w:rsid w:val="00384996"/>
    <w:rsid w:val="003875D4"/>
    <w:rsid w:val="0039131F"/>
    <w:rsid w:val="00395230"/>
    <w:rsid w:val="003A2E9D"/>
    <w:rsid w:val="003A46F8"/>
    <w:rsid w:val="003A689D"/>
    <w:rsid w:val="003A7EFF"/>
    <w:rsid w:val="003B58B3"/>
    <w:rsid w:val="003B5B25"/>
    <w:rsid w:val="003C26EA"/>
    <w:rsid w:val="003C7595"/>
    <w:rsid w:val="003D22CF"/>
    <w:rsid w:val="003D3A50"/>
    <w:rsid w:val="003D4494"/>
    <w:rsid w:val="003D5DD6"/>
    <w:rsid w:val="003E39A9"/>
    <w:rsid w:val="003E62AD"/>
    <w:rsid w:val="003F1B19"/>
    <w:rsid w:val="003F4309"/>
    <w:rsid w:val="003F67E6"/>
    <w:rsid w:val="003F682E"/>
    <w:rsid w:val="003F6C89"/>
    <w:rsid w:val="00402B7C"/>
    <w:rsid w:val="00404738"/>
    <w:rsid w:val="0040503F"/>
    <w:rsid w:val="00405B63"/>
    <w:rsid w:val="0040758D"/>
    <w:rsid w:val="00412501"/>
    <w:rsid w:val="00414D42"/>
    <w:rsid w:val="0042265A"/>
    <w:rsid w:val="0042532B"/>
    <w:rsid w:val="0043005B"/>
    <w:rsid w:val="00434316"/>
    <w:rsid w:val="00442F5B"/>
    <w:rsid w:val="00450B98"/>
    <w:rsid w:val="004517D8"/>
    <w:rsid w:val="00457BB5"/>
    <w:rsid w:val="00467D8F"/>
    <w:rsid w:val="004744C1"/>
    <w:rsid w:val="00477F02"/>
    <w:rsid w:val="00480801"/>
    <w:rsid w:val="00484B17"/>
    <w:rsid w:val="004851D2"/>
    <w:rsid w:val="00487351"/>
    <w:rsid w:val="00487358"/>
    <w:rsid w:val="004973B3"/>
    <w:rsid w:val="00497F46"/>
    <w:rsid w:val="004A0637"/>
    <w:rsid w:val="004A20AD"/>
    <w:rsid w:val="004A2DA2"/>
    <w:rsid w:val="004A3AD6"/>
    <w:rsid w:val="004B1B58"/>
    <w:rsid w:val="004B5FBF"/>
    <w:rsid w:val="004B7227"/>
    <w:rsid w:val="004C095A"/>
    <w:rsid w:val="004C3BF3"/>
    <w:rsid w:val="004C6342"/>
    <w:rsid w:val="004D23DF"/>
    <w:rsid w:val="004D2FA8"/>
    <w:rsid w:val="004D3671"/>
    <w:rsid w:val="004D3D51"/>
    <w:rsid w:val="004D4C12"/>
    <w:rsid w:val="004D567E"/>
    <w:rsid w:val="004E21B6"/>
    <w:rsid w:val="004E3BCC"/>
    <w:rsid w:val="004E4C0E"/>
    <w:rsid w:val="004F19CE"/>
    <w:rsid w:val="00500083"/>
    <w:rsid w:val="00500FC8"/>
    <w:rsid w:val="005016C9"/>
    <w:rsid w:val="00511ED7"/>
    <w:rsid w:val="00515749"/>
    <w:rsid w:val="0052446F"/>
    <w:rsid w:val="00524C47"/>
    <w:rsid w:val="005278F4"/>
    <w:rsid w:val="0053029D"/>
    <w:rsid w:val="005328F3"/>
    <w:rsid w:val="00532A68"/>
    <w:rsid w:val="00533D1B"/>
    <w:rsid w:val="00535511"/>
    <w:rsid w:val="0053596C"/>
    <w:rsid w:val="00537E6A"/>
    <w:rsid w:val="00544438"/>
    <w:rsid w:val="00546CFD"/>
    <w:rsid w:val="005516BB"/>
    <w:rsid w:val="005517A6"/>
    <w:rsid w:val="00551C99"/>
    <w:rsid w:val="00564524"/>
    <w:rsid w:val="00564C46"/>
    <w:rsid w:val="00564D73"/>
    <w:rsid w:val="00571851"/>
    <w:rsid w:val="00581D07"/>
    <w:rsid w:val="00582D88"/>
    <w:rsid w:val="00593F77"/>
    <w:rsid w:val="005941B0"/>
    <w:rsid w:val="00594DE4"/>
    <w:rsid w:val="00597A8F"/>
    <w:rsid w:val="005A1DC3"/>
    <w:rsid w:val="005A3513"/>
    <w:rsid w:val="005A413B"/>
    <w:rsid w:val="005A4C0F"/>
    <w:rsid w:val="005A5BA9"/>
    <w:rsid w:val="005B01AE"/>
    <w:rsid w:val="005B667E"/>
    <w:rsid w:val="005C0A8B"/>
    <w:rsid w:val="005C2004"/>
    <w:rsid w:val="005C2795"/>
    <w:rsid w:val="005C5B3A"/>
    <w:rsid w:val="005C685D"/>
    <w:rsid w:val="005C758A"/>
    <w:rsid w:val="005D1CDF"/>
    <w:rsid w:val="005D2E48"/>
    <w:rsid w:val="005D37D6"/>
    <w:rsid w:val="005D3CE9"/>
    <w:rsid w:val="005D584F"/>
    <w:rsid w:val="005E38F4"/>
    <w:rsid w:val="005E5247"/>
    <w:rsid w:val="005E67F7"/>
    <w:rsid w:val="005F032E"/>
    <w:rsid w:val="005F0DE1"/>
    <w:rsid w:val="005F1209"/>
    <w:rsid w:val="005F26CE"/>
    <w:rsid w:val="005F6E79"/>
    <w:rsid w:val="00602F77"/>
    <w:rsid w:val="0060300F"/>
    <w:rsid w:val="00605DE6"/>
    <w:rsid w:val="0061326C"/>
    <w:rsid w:val="00613961"/>
    <w:rsid w:val="00621D26"/>
    <w:rsid w:val="00624882"/>
    <w:rsid w:val="00627A37"/>
    <w:rsid w:val="00635A99"/>
    <w:rsid w:val="00636AA0"/>
    <w:rsid w:val="00637271"/>
    <w:rsid w:val="006376FF"/>
    <w:rsid w:val="00641B89"/>
    <w:rsid w:val="006536FB"/>
    <w:rsid w:val="00654C46"/>
    <w:rsid w:val="00660225"/>
    <w:rsid w:val="00663249"/>
    <w:rsid w:val="00670EB5"/>
    <w:rsid w:val="0067353F"/>
    <w:rsid w:val="00674CAD"/>
    <w:rsid w:val="00676C0A"/>
    <w:rsid w:val="00680720"/>
    <w:rsid w:val="00682256"/>
    <w:rsid w:val="006832E5"/>
    <w:rsid w:val="0068648D"/>
    <w:rsid w:val="006934D6"/>
    <w:rsid w:val="00694188"/>
    <w:rsid w:val="00696295"/>
    <w:rsid w:val="006967F8"/>
    <w:rsid w:val="006A0CC0"/>
    <w:rsid w:val="006B2458"/>
    <w:rsid w:val="006C4120"/>
    <w:rsid w:val="006C6629"/>
    <w:rsid w:val="006C69D6"/>
    <w:rsid w:val="006C6CEB"/>
    <w:rsid w:val="006D2F4C"/>
    <w:rsid w:val="006E0CA6"/>
    <w:rsid w:val="006E13DE"/>
    <w:rsid w:val="006E21EB"/>
    <w:rsid w:val="006F14ED"/>
    <w:rsid w:val="006F2145"/>
    <w:rsid w:val="006F216E"/>
    <w:rsid w:val="00701ED6"/>
    <w:rsid w:val="00707F04"/>
    <w:rsid w:val="0071233D"/>
    <w:rsid w:val="007138AF"/>
    <w:rsid w:val="00723349"/>
    <w:rsid w:val="00725C9A"/>
    <w:rsid w:val="00726DFC"/>
    <w:rsid w:val="0072755D"/>
    <w:rsid w:val="00727BB3"/>
    <w:rsid w:val="00742085"/>
    <w:rsid w:val="007429C0"/>
    <w:rsid w:val="007521D4"/>
    <w:rsid w:val="00752F20"/>
    <w:rsid w:val="0076069B"/>
    <w:rsid w:val="0077471D"/>
    <w:rsid w:val="007815F2"/>
    <w:rsid w:val="00781F3F"/>
    <w:rsid w:val="007877FA"/>
    <w:rsid w:val="00797579"/>
    <w:rsid w:val="007B69C2"/>
    <w:rsid w:val="007B7E17"/>
    <w:rsid w:val="007C12F0"/>
    <w:rsid w:val="007C1A43"/>
    <w:rsid w:val="007C63D1"/>
    <w:rsid w:val="007C7138"/>
    <w:rsid w:val="007C7E0C"/>
    <w:rsid w:val="007D04FA"/>
    <w:rsid w:val="007D1D60"/>
    <w:rsid w:val="007D2D55"/>
    <w:rsid w:val="007E06F3"/>
    <w:rsid w:val="007E1974"/>
    <w:rsid w:val="007E74C9"/>
    <w:rsid w:val="007E76B0"/>
    <w:rsid w:val="007F1636"/>
    <w:rsid w:val="007F5434"/>
    <w:rsid w:val="007F5ECC"/>
    <w:rsid w:val="00802B8F"/>
    <w:rsid w:val="00803D3C"/>
    <w:rsid w:val="008109AE"/>
    <w:rsid w:val="008117A4"/>
    <w:rsid w:val="0081364D"/>
    <w:rsid w:val="008137F4"/>
    <w:rsid w:val="00813871"/>
    <w:rsid w:val="0081506D"/>
    <w:rsid w:val="0082126B"/>
    <w:rsid w:val="00825EA9"/>
    <w:rsid w:val="00826220"/>
    <w:rsid w:val="00835504"/>
    <w:rsid w:val="00835A09"/>
    <w:rsid w:val="008445CE"/>
    <w:rsid w:val="00845132"/>
    <w:rsid w:val="00846454"/>
    <w:rsid w:val="008516C5"/>
    <w:rsid w:val="008516E7"/>
    <w:rsid w:val="008648FA"/>
    <w:rsid w:val="00880470"/>
    <w:rsid w:val="00884DAA"/>
    <w:rsid w:val="00886BDC"/>
    <w:rsid w:val="00887222"/>
    <w:rsid w:val="00887E9F"/>
    <w:rsid w:val="0089172F"/>
    <w:rsid w:val="0089222E"/>
    <w:rsid w:val="00892866"/>
    <w:rsid w:val="00893E39"/>
    <w:rsid w:val="008940E1"/>
    <w:rsid w:val="008A34EF"/>
    <w:rsid w:val="008A735D"/>
    <w:rsid w:val="008B4813"/>
    <w:rsid w:val="008B50FB"/>
    <w:rsid w:val="008B71B1"/>
    <w:rsid w:val="008C2087"/>
    <w:rsid w:val="008C494D"/>
    <w:rsid w:val="008C7EFD"/>
    <w:rsid w:val="008D011A"/>
    <w:rsid w:val="008D19A3"/>
    <w:rsid w:val="008D211E"/>
    <w:rsid w:val="008E58CA"/>
    <w:rsid w:val="008F50AA"/>
    <w:rsid w:val="008F573D"/>
    <w:rsid w:val="00900A95"/>
    <w:rsid w:val="00904203"/>
    <w:rsid w:val="00906DFF"/>
    <w:rsid w:val="00912AE2"/>
    <w:rsid w:val="00912AE3"/>
    <w:rsid w:val="00913684"/>
    <w:rsid w:val="00921F68"/>
    <w:rsid w:val="00924A32"/>
    <w:rsid w:val="00933435"/>
    <w:rsid w:val="00933822"/>
    <w:rsid w:val="00936E7E"/>
    <w:rsid w:val="00937728"/>
    <w:rsid w:val="00940B80"/>
    <w:rsid w:val="00943E14"/>
    <w:rsid w:val="00944B47"/>
    <w:rsid w:val="00944CFA"/>
    <w:rsid w:val="00944FE4"/>
    <w:rsid w:val="00946400"/>
    <w:rsid w:val="00946DE2"/>
    <w:rsid w:val="00951161"/>
    <w:rsid w:val="00957FFB"/>
    <w:rsid w:val="00960F2C"/>
    <w:rsid w:val="009635B7"/>
    <w:rsid w:val="00963FCF"/>
    <w:rsid w:val="00964DA7"/>
    <w:rsid w:val="0096606D"/>
    <w:rsid w:val="00970804"/>
    <w:rsid w:val="00984BED"/>
    <w:rsid w:val="00994CE5"/>
    <w:rsid w:val="009B5E0F"/>
    <w:rsid w:val="009C0C9A"/>
    <w:rsid w:val="009C1BE8"/>
    <w:rsid w:val="009C31DA"/>
    <w:rsid w:val="009C4565"/>
    <w:rsid w:val="009E02CB"/>
    <w:rsid w:val="009E1FCF"/>
    <w:rsid w:val="009E42D7"/>
    <w:rsid w:val="009E613D"/>
    <w:rsid w:val="009F11B1"/>
    <w:rsid w:val="009F3CB7"/>
    <w:rsid w:val="009F4F54"/>
    <w:rsid w:val="009F537F"/>
    <w:rsid w:val="009F5BE1"/>
    <w:rsid w:val="009F6E1B"/>
    <w:rsid w:val="00A027AB"/>
    <w:rsid w:val="00A12E28"/>
    <w:rsid w:val="00A12E3A"/>
    <w:rsid w:val="00A137DE"/>
    <w:rsid w:val="00A155BF"/>
    <w:rsid w:val="00A233A7"/>
    <w:rsid w:val="00A24DDA"/>
    <w:rsid w:val="00A3086A"/>
    <w:rsid w:val="00A40715"/>
    <w:rsid w:val="00A41A2B"/>
    <w:rsid w:val="00A44AF0"/>
    <w:rsid w:val="00A53FC3"/>
    <w:rsid w:val="00A54024"/>
    <w:rsid w:val="00A5780E"/>
    <w:rsid w:val="00A64888"/>
    <w:rsid w:val="00A673B6"/>
    <w:rsid w:val="00A7051A"/>
    <w:rsid w:val="00A711B5"/>
    <w:rsid w:val="00A765A7"/>
    <w:rsid w:val="00A77828"/>
    <w:rsid w:val="00A80143"/>
    <w:rsid w:val="00A80C21"/>
    <w:rsid w:val="00A90FCC"/>
    <w:rsid w:val="00A919A4"/>
    <w:rsid w:val="00A9393B"/>
    <w:rsid w:val="00AA173D"/>
    <w:rsid w:val="00AA4E2C"/>
    <w:rsid w:val="00AC01F3"/>
    <w:rsid w:val="00AC762F"/>
    <w:rsid w:val="00AC7BF9"/>
    <w:rsid w:val="00AC7EA8"/>
    <w:rsid w:val="00AD17C8"/>
    <w:rsid w:val="00AD6514"/>
    <w:rsid w:val="00AD7900"/>
    <w:rsid w:val="00AD79CF"/>
    <w:rsid w:val="00AE0DB6"/>
    <w:rsid w:val="00AE55BB"/>
    <w:rsid w:val="00AE64E9"/>
    <w:rsid w:val="00AE6A0B"/>
    <w:rsid w:val="00AF73A1"/>
    <w:rsid w:val="00B0233D"/>
    <w:rsid w:val="00B13F9C"/>
    <w:rsid w:val="00B14BC5"/>
    <w:rsid w:val="00B21015"/>
    <w:rsid w:val="00B214BF"/>
    <w:rsid w:val="00B2284D"/>
    <w:rsid w:val="00B30BDD"/>
    <w:rsid w:val="00B326E5"/>
    <w:rsid w:val="00B35759"/>
    <w:rsid w:val="00B444E9"/>
    <w:rsid w:val="00B45B7C"/>
    <w:rsid w:val="00B51E08"/>
    <w:rsid w:val="00B52772"/>
    <w:rsid w:val="00B52BA0"/>
    <w:rsid w:val="00B575C5"/>
    <w:rsid w:val="00B64DDE"/>
    <w:rsid w:val="00B6559D"/>
    <w:rsid w:val="00B731E6"/>
    <w:rsid w:val="00B75854"/>
    <w:rsid w:val="00B75AB6"/>
    <w:rsid w:val="00B766C4"/>
    <w:rsid w:val="00B86DB6"/>
    <w:rsid w:val="00B900D7"/>
    <w:rsid w:val="00B91195"/>
    <w:rsid w:val="00B919B7"/>
    <w:rsid w:val="00B95272"/>
    <w:rsid w:val="00B97C78"/>
    <w:rsid w:val="00BA2A91"/>
    <w:rsid w:val="00BA2B45"/>
    <w:rsid w:val="00BA2B8A"/>
    <w:rsid w:val="00BA31AA"/>
    <w:rsid w:val="00BA70F7"/>
    <w:rsid w:val="00BB2127"/>
    <w:rsid w:val="00BB25E9"/>
    <w:rsid w:val="00BB3D39"/>
    <w:rsid w:val="00BB46C8"/>
    <w:rsid w:val="00BC086D"/>
    <w:rsid w:val="00BC2D98"/>
    <w:rsid w:val="00BC51E3"/>
    <w:rsid w:val="00BD09FD"/>
    <w:rsid w:val="00BD0E47"/>
    <w:rsid w:val="00BD0E4C"/>
    <w:rsid w:val="00BD31E0"/>
    <w:rsid w:val="00BD324A"/>
    <w:rsid w:val="00BD44A6"/>
    <w:rsid w:val="00BD52DC"/>
    <w:rsid w:val="00BE11C7"/>
    <w:rsid w:val="00BE4B09"/>
    <w:rsid w:val="00BF5E62"/>
    <w:rsid w:val="00BF6FB4"/>
    <w:rsid w:val="00C0211E"/>
    <w:rsid w:val="00C079F9"/>
    <w:rsid w:val="00C103F9"/>
    <w:rsid w:val="00C13F89"/>
    <w:rsid w:val="00C209F0"/>
    <w:rsid w:val="00C21D91"/>
    <w:rsid w:val="00C23123"/>
    <w:rsid w:val="00C2517C"/>
    <w:rsid w:val="00C27538"/>
    <w:rsid w:val="00C35DA6"/>
    <w:rsid w:val="00C4062E"/>
    <w:rsid w:val="00C41544"/>
    <w:rsid w:val="00C44390"/>
    <w:rsid w:val="00C525ED"/>
    <w:rsid w:val="00C52D98"/>
    <w:rsid w:val="00C52FD7"/>
    <w:rsid w:val="00C56A6D"/>
    <w:rsid w:val="00C578C4"/>
    <w:rsid w:val="00C5796D"/>
    <w:rsid w:val="00C57CF6"/>
    <w:rsid w:val="00C6251E"/>
    <w:rsid w:val="00C62EA4"/>
    <w:rsid w:val="00C65294"/>
    <w:rsid w:val="00C67078"/>
    <w:rsid w:val="00C75BEC"/>
    <w:rsid w:val="00C813F0"/>
    <w:rsid w:val="00C827BB"/>
    <w:rsid w:val="00C87E1C"/>
    <w:rsid w:val="00CA1F2D"/>
    <w:rsid w:val="00CA3733"/>
    <w:rsid w:val="00CA63C9"/>
    <w:rsid w:val="00CA72BB"/>
    <w:rsid w:val="00CA7714"/>
    <w:rsid w:val="00CB0443"/>
    <w:rsid w:val="00CB4A43"/>
    <w:rsid w:val="00CB6704"/>
    <w:rsid w:val="00CC028D"/>
    <w:rsid w:val="00CC2E20"/>
    <w:rsid w:val="00CD1467"/>
    <w:rsid w:val="00CD1B70"/>
    <w:rsid w:val="00CD350F"/>
    <w:rsid w:val="00CD3AB2"/>
    <w:rsid w:val="00CD4C65"/>
    <w:rsid w:val="00CD556C"/>
    <w:rsid w:val="00CD6523"/>
    <w:rsid w:val="00CE630F"/>
    <w:rsid w:val="00CF033A"/>
    <w:rsid w:val="00CF065B"/>
    <w:rsid w:val="00D02CDB"/>
    <w:rsid w:val="00D03F8B"/>
    <w:rsid w:val="00D0739D"/>
    <w:rsid w:val="00D12D30"/>
    <w:rsid w:val="00D14C54"/>
    <w:rsid w:val="00D175A6"/>
    <w:rsid w:val="00D213CF"/>
    <w:rsid w:val="00D23D76"/>
    <w:rsid w:val="00D26872"/>
    <w:rsid w:val="00D30D79"/>
    <w:rsid w:val="00D31102"/>
    <w:rsid w:val="00D33FBF"/>
    <w:rsid w:val="00D3751C"/>
    <w:rsid w:val="00D414A5"/>
    <w:rsid w:val="00D41C0C"/>
    <w:rsid w:val="00D513C0"/>
    <w:rsid w:val="00D565E0"/>
    <w:rsid w:val="00D66026"/>
    <w:rsid w:val="00D66C03"/>
    <w:rsid w:val="00D67F44"/>
    <w:rsid w:val="00D74213"/>
    <w:rsid w:val="00D74B89"/>
    <w:rsid w:val="00D7752F"/>
    <w:rsid w:val="00D86EB3"/>
    <w:rsid w:val="00D87F6A"/>
    <w:rsid w:val="00D92087"/>
    <w:rsid w:val="00D92C32"/>
    <w:rsid w:val="00D9536D"/>
    <w:rsid w:val="00DA01BC"/>
    <w:rsid w:val="00DA23B0"/>
    <w:rsid w:val="00DA54BA"/>
    <w:rsid w:val="00DB5035"/>
    <w:rsid w:val="00DB6408"/>
    <w:rsid w:val="00DB6EE7"/>
    <w:rsid w:val="00DC3C81"/>
    <w:rsid w:val="00DC49A5"/>
    <w:rsid w:val="00DC6F3D"/>
    <w:rsid w:val="00DD0229"/>
    <w:rsid w:val="00DD78B2"/>
    <w:rsid w:val="00DE027D"/>
    <w:rsid w:val="00DE617B"/>
    <w:rsid w:val="00E15BBD"/>
    <w:rsid w:val="00E17973"/>
    <w:rsid w:val="00E2136D"/>
    <w:rsid w:val="00E22534"/>
    <w:rsid w:val="00E233D5"/>
    <w:rsid w:val="00E27279"/>
    <w:rsid w:val="00E2757C"/>
    <w:rsid w:val="00E27A77"/>
    <w:rsid w:val="00E30323"/>
    <w:rsid w:val="00E34495"/>
    <w:rsid w:val="00E34D39"/>
    <w:rsid w:val="00E34F33"/>
    <w:rsid w:val="00E36D61"/>
    <w:rsid w:val="00E37693"/>
    <w:rsid w:val="00E422D4"/>
    <w:rsid w:val="00E432C4"/>
    <w:rsid w:val="00E46B70"/>
    <w:rsid w:val="00E534FB"/>
    <w:rsid w:val="00E53AD7"/>
    <w:rsid w:val="00E56347"/>
    <w:rsid w:val="00E56C4B"/>
    <w:rsid w:val="00E56FE0"/>
    <w:rsid w:val="00E75D2D"/>
    <w:rsid w:val="00E77E02"/>
    <w:rsid w:val="00E82493"/>
    <w:rsid w:val="00E84A65"/>
    <w:rsid w:val="00E911E5"/>
    <w:rsid w:val="00EA1D6B"/>
    <w:rsid w:val="00EA1DD2"/>
    <w:rsid w:val="00EA649F"/>
    <w:rsid w:val="00EA6FAE"/>
    <w:rsid w:val="00EB0631"/>
    <w:rsid w:val="00EB2A9E"/>
    <w:rsid w:val="00EC33D4"/>
    <w:rsid w:val="00EE4F55"/>
    <w:rsid w:val="00EF0904"/>
    <w:rsid w:val="00EF2C48"/>
    <w:rsid w:val="00F015A7"/>
    <w:rsid w:val="00F03C3B"/>
    <w:rsid w:val="00F03CD6"/>
    <w:rsid w:val="00F04D35"/>
    <w:rsid w:val="00F07C8A"/>
    <w:rsid w:val="00F10FE6"/>
    <w:rsid w:val="00F11A87"/>
    <w:rsid w:val="00F1595E"/>
    <w:rsid w:val="00F1668D"/>
    <w:rsid w:val="00F21C2C"/>
    <w:rsid w:val="00F2217B"/>
    <w:rsid w:val="00F23C8F"/>
    <w:rsid w:val="00F247B7"/>
    <w:rsid w:val="00F2482C"/>
    <w:rsid w:val="00F30516"/>
    <w:rsid w:val="00F33D12"/>
    <w:rsid w:val="00F34C25"/>
    <w:rsid w:val="00F370F1"/>
    <w:rsid w:val="00F423BC"/>
    <w:rsid w:val="00F45670"/>
    <w:rsid w:val="00F52E9E"/>
    <w:rsid w:val="00F53001"/>
    <w:rsid w:val="00F555DA"/>
    <w:rsid w:val="00F6543D"/>
    <w:rsid w:val="00F701F9"/>
    <w:rsid w:val="00F7029E"/>
    <w:rsid w:val="00F70717"/>
    <w:rsid w:val="00F75FE7"/>
    <w:rsid w:val="00F76602"/>
    <w:rsid w:val="00F81B9D"/>
    <w:rsid w:val="00F825B2"/>
    <w:rsid w:val="00F82DB4"/>
    <w:rsid w:val="00F86BA1"/>
    <w:rsid w:val="00F97814"/>
    <w:rsid w:val="00FA04CA"/>
    <w:rsid w:val="00FA04FF"/>
    <w:rsid w:val="00FA0F44"/>
    <w:rsid w:val="00FA158A"/>
    <w:rsid w:val="00FA240F"/>
    <w:rsid w:val="00FA260F"/>
    <w:rsid w:val="00FA30BF"/>
    <w:rsid w:val="00FA42FB"/>
    <w:rsid w:val="00FA6D0D"/>
    <w:rsid w:val="00FB09B2"/>
    <w:rsid w:val="00FB2B2E"/>
    <w:rsid w:val="00FB2B39"/>
    <w:rsid w:val="00FB2D41"/>
    <w:rsid w:val="00FB5C45"/>
    <w:rsid w:val="00FC00CF"/>
    <w:rsid w:val="00FC0B7E"/>
    <w:rsid w:val="00FC55B3"/>
    <w:rsid w:val="00FC6F26"/>
    <w:rsid w:val="00FD102F"/>
    <w:rsid w:val="00FD24EB"/>
    <w:rsid w:val="00FD2A1F"/>
    <w:rsid w:val="00FD2F1D"/>
    <w:rsid w:val="00FD6EE1"/>
    <w:rsid w:val="00FE1E47"/>
    <w:rsid w:val="00FE3074"/>
    <w:rsid w:val="00FE4FD1"/>
    <w:rsid w:val="00FE5645"/>
    <w:rsid w:val="00FE590A"/>
    <w:rsid w:val="00FE5D31"/>
    <w:rsid w:val="00FF2E0F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BF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autoRedefine/>
    <w:qFormat/>
    <w:rsid w:val="00DB6408"/>
    <w:pPr>
      <w:keepNext/>
      <w:tabs>
        <w:tab w:val="left" w:pos="-851"/>
      </w:tabs>
      <w:spacing w:before="240" w:after="120" w:line="360" w:lineRule="auto"/>
      <w:jc w:val="both"/>
      <w:outlineLvl w:val="0"/>
    </w:pPr>
    <w:rPr>
      <w:rFonts w:cs="Arial"/>
      <w:bCs/>
      <w:i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">
    <w:name w:val="Estilo Título 1 +"/>
    <w:basedOn w:val="Ttulo1"/>
    <w:rsid w:val="00DB6408"/>
    <w:pPr>
      <w:keepNext w:val="0"/>
      <w:spacing w:before="0" w:after="0"/>
    </w:pPr>
    <w:rPr>
      <w:rFonts w:cs="Times New Roman"/>
      <w:bCs w:val="0"/>
      <w:iCs/>
      <w:kern w:val="0"/>
      <w:szCs w:val="24"/>
    </w:rPr>
  </w:style>
  <w:style w:type="paragraph" w:customStyle="1" w:styleId="Prrafodelista1">
    <w:name w:val="Párrafo de lista1"/>
    <w:basedOn w:val="Normal"/>
    <w:rsid w:val="004B5FBF"/>
    <w:pPr>
      <w:ind w:left="720"/>
      <w:contextualSpacing/>
    </w:pPr>
  </w:style>
  <w:style w:type="character" w:customStyle="1" w:styleId="apple-style-span">
    <w:name w:val="apple-style-span"/>
    <w:rsid w:val="004B5FBF"/>
    <w:rPr>
      <w:rFonts w:cs="Times New Roman"/>
    </w:rPr>
  </w:style>
  <w:style w:type="paragraph" w:styleId="Textonotapie">
    <w:name w:val="footnote text"/>
    <w:basedOn w:val="Normal"/>
    <w:semiHidden/>
    <w:rsid w:val="004B5FBF"/>
    <w:rPr>
      <w:sz w:val="20"/>
      <w:szCs w:val="20"/>
    </w:rPr>
  </w:style>
  <w:style w:type="character" w:styleId="Refdenotaalpie">
    <w:name w:val="footnote reference"/>
    <w:semiHidden/>
    <w:rsid w:val="004B5FBF"/>
    <w:rPr>
      <w:vertAlign w:val="superscript"/>
    </w:rPr>
  </w:style>
  <w:style w:type="paragraph" w:styleId="Encabezado">
    <w:name w:val="header"/>
    <w:basedOn w:val="Normal"/>
    <w:rsid w:val="00EA64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649F"/>
  </w:style>
  <w:style w:type="paragraph" w:styleId="Prrafodelista">
    <w:name w:val="List Paragraph"/>
    <w:basedOn w:val="Normal"/>
    <w:uiPriority w:val="34"/>
    <w:qFormat/>
    <w:rsid w:val="00284C68"/>
    <w:pPr>
      <w:ind w:left="708"/>
    </w:pPr>
  </w:style>
  <w:style w:type="paragraph" w:styleId="Piedepgina">
    <w:name w:val="footer"/>
    <w:basedOn w:val="Normal"/>
    <w:link w:val="PiedepginaCar"/>
    <w:uiPriority w:val="99"/>
    <w:rsid w:val="008A34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A34EF"/>
    <w:rPr>
      <w:rFonts w:ascii="Calibri" w:hAnsi="Calibri"/>
      <w:sz w:val="22"/>
      <w:szCs w:val="22"/>
      <w:lang w:val="es-ES" w:eastAsia="en-US"/>
    </w:rPr>
  </w:style>
  <w:style w:type="paragraph" w:customStyle="1" w:styleId="yiv8986058459msonormal">
    <w:name w:val="yiv8986058459msonormal"/>
    <w:basedOn w:val="Normal"/>
    <w:rsid w:val="00906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BF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autoRedefine/>
    <w:qFormat/>
    <w:rsid w:val="00DB6408"/>
    <w:pPr>
      <w:keepNext/>
      <w:tabs>
        <w:tab w:val="left" w:pos="-851"/>
      </w:tabs>
      <w:spacing w:before="240" w:after="120" w:line="360" w:lineRule="auto"/>
      <w:jc w:val="both"/>
      <w:outlineLvl w:val="0"/>
    </w:pPr>
    <w:rPr>
      <w:rFonts w:cs="Arial"/>
      <w:bCs/>
      <w:i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">
    <w:name w:val="Estilo Título 1 +"/>
    <w:basedOn w:val="Ttulo1"/>
    <w:rsid w:val="00DB6408"/>
    <w:pPr>
      <w:keepNext w:val="0"/>
      <w:spacing w:before="0" w:after="0"/>
    </w:pPr>
    <w:rPr>
      <w:rFonts w:cs="Times New Roman"/>
      <w:bCs w:val="0"/>
      <w:iCs/>
      <w:kern w:val="0"/>
      <w:szCs w:val="24"/>
    </w:rPr>
  </w:style>
  <w:style w:type="paragraph" w:customStyle="1" w:styleId="Prrafodelista1">
    <w:name w:val="Párrafo de lista1"/>
    <w:basedOn w:val="Normal"/>
    <w:rsid w:val="004B5FBF"/>
    <w:pPr>
      <w:ind w:left="720"/>
      <w:contextualSpacing/>
    </w:pPr>
  </w:style>
  <w:style w:type="character" w:customStyle="1" w:styleId="apple-style-span">
    <w:name w:val="apple-style-span"/>
    <w:rsid w:val="004B5FBF"/>
    <w:rPr>
      <w:rFonts w:cs="Times New Roman"/>
    </w:rPr>
  </w:style>
  <w:style w:type="paragraph" w:styleId="Textonotapie">
    <w:name w:val="footnote text"/>
    <w:basedOn w:val="Normal"/>
    <w:semiHidden/>
    <w:rsid w:val="004B5FBF"/>
    <w:rPr>
      <w:sz w:val="20"/>
      <w:szCs w:val="20"/>
    </w:rPr>
  </w:style>
  <w:style w:type="character" w:styleId="Refdenotaalpie">
    <w:name w:val="footnote reference"/>
    <w:semiHidden/>
    <w:rsid w:val="004B5FBF"/>
    <w:rPr>
      <w:vertAlign w:val="superscript"/>
    </w:rPr>
  </w:style>
  <w:style w:type="paragraph" w:styleId="Encabezado">
    <w:name w:val="header"/>
    <w:basedOn w:val="Normal"/>
    <w:rsid w:val="00EA64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649F"/>
  </w:style>
  <w:style w:type="paragraph" w:styleId="Prrafodelista">
    <w:name w:val="List Paragraph"/>
    <w:basedOn w:val="Normal"/>
    <w:uiPriority w:val="34"/>
    <w:qFormat/>
    <w:rsid w:val="00284C68"/>
    <w:pPr>
      <w:ind w:left="708"/>
    </w:pPr>
  </w:style>
  <w:style w:type="paragraph" w:styleId="Piedepgina">
    <w:name w:val="footer"/>
    <w:basedOn w:val="Normal"/>
    <w:link w:val="PiedepginaCar"/>
    <w:uiPriority w:val="99"/>
    <w:rsid w:val="008A34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A34EF"/>
    <w:rPr>
      <w:rFonts w:ascii="Calibri" w:hAnsi="Calibri"/>
      <w:sz w:val="22"/>
      <w:szCs w:val="22"/>
      <w:lang w:val="es-ES" w:eastAsia="en-US"/>
    </w:rPr>
  </w:style>
  <w:style w:type="paragraph" w:customStyle="1" w:styleId="yiv8986058459msonormal">
    <w:name w:val="yiv8986058459msonormal"/>
    <w:basedOn w:val="Normal"/>
    <w:rsid w:val="00906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5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1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7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Publico</cp:lastModifiedBy>
  <cp:revision>2</cp:revision>
  <cp:lastPrinted>2019-04-17T14:17:00Z</cp:lastPrinted>
  <dcterms:created xsi:type="dcterms:W3CDTF">2019-04-17T14:23:00Z</dcterms:created>
  <dcterms:modified xsi:type="dcterms:W3CDTF">2019-04-17T14:23:00Z</dcterms:modified>
</cp:coreProperties>
</file>