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D4" w:rsidRDefault="005B71BC" w:rsidP="00D60B7E">
      <w:pPr>
        <w:spacing w:after="120" w:line="240" w:lineRule="auto"/>
        <w:jc w:val="both"/>
        <w:rPr>
          <w:rFonts w:ascii="Times New Roman" w:hAnsi="Times New Roman" w:cs="Times New Roman"/>
          <w:b/>
          <w:sz w:val="24"/>
          <w:szCs w:val="24"/>
          <w:u w:val="single"/>
        </w:rPr>
      </w:pPr>
      <w:bookmarkStart w:id="0" w:name="_GoBack"/>
      <w:bookmarkEnd w:id="0"/>
      <w:r w:rsidRPr="005B71BC">
        <w:rPr>
          <w:rFonts w:ascii="Times New Roman" w:hAnsi="Times New Roman" w:cs="Times New Roman"/>
          <w:b/>
          <w:sz w:val="24"/>
          <w:szCs w:val="24"/>
          <w:u w:val="single"/>
        </w:rPr>
        <w:t xml:space="preserve">Acta de la sesión </w:t>
      </w:r>
      <w:r>
        <w:rPr>
          <w:rFonts w:ascii="Times New Roman" w:hAnsi="Times New Roman" w:cs="Times New Roman"/>
          <w:b/>
          <w:sz w:val="24"/>
          <w:szCs w:val="24"/>
          <w:u w:val="single"/>
        </w:rPr>
        <w:t>extra</w:t>
      </w:r>
      <w:r w:rsidRPr="005B71BC">
        <w:rPr>
          <w:rFonts w:ascii="Times New Roman" w:hAnsi="Times New Roman" w:cs="Times New Roman"/>
          <w:b/>
          <w:sz w:val="24"/>
          <w:szCs w:val="24"/>
          <w:u w:val="single"/>
        </w:rPr>
        <w:t>ordinaria del 1</w:t>
      </w:r>
      <w:r>
        <w:rPr>
          <w:rFonts w:ascii="Times New Roman" w:hAnsi="Times New Roman" w:cs="Times New Roman"/>
          <w:b/>
          <w:sz w:val="24"/>
          <w:szCs w:val="24"/>
          <w:u w:val="single"/>
        </w:rPr>
        <w:t>9</w:t>
      </w:r>
      <w:r w:rsidRPr="005B71BC">
        <w:rPr>
          <w:rFonts w:ascii="Times New Roman" w:hAnsi="Times New Roman" w:cs="Times New Roman"/>
          <w:b/>
          <w:sz w:val="24"/>
          <w:szCs w:val="24"/>
          <w:u w:val="single"/>
        </w:rPr>
        <w:t xml:space="preserve"> de noviembre de 2019</w:t>
      </w:r>
    </w:p>
    <w:p w:rsidR="005B71BC" w:rsidRDefault="005B71BC" w:rsidP="00D60B7E">
      <w:pPr>
        <w:spacing w:line="240" w:lineRule="auto"/>
        <w:jc w:val="both"/>
        <w:rPr>
          <w:rFonts w:ascii="Times New Roman" w:hAnsi="Times New Roman" w:cs="Times New Roman"/>
          <w:sz w:val="24"/>
          <w:szCs w:val="24"/>
        </w:rPr>
      </w:pPr>
      <w:r w:rsidRPr="005B71BC">
        <w:rPr>
          <w:rFonts w:ascii="Times New Roman" w:hAnsi="Times New Roman" w:cs="Times New Roman"/>
          <w:sz w:val="24"/>
          <w:szCs w:val="24"/>
        </w:rPr>
        <w:t>En Buenos Aires, a los 1</w:t>
      </w:r>
      <w:r>
        <w:rPr>
          <w:rFonts w:ascii="Times New Roman" w:hAnsi="Times New Roman" w:cs="Times New Roman"/>
          <w:sz w:val="24"/>
          <w:szCs w:val="24"/>
        </w:rPr>
        <w:t>9</w:t>
      </w:r>
      <w:r w:rsidRPr="005B71BC">
        <w:rPr>
          <w:rFonts w:ascii="Times New Roman" w:hAnsi="Times New Roman" w:cs="Times New Roman"/>
          <w:sz w:val="24"/>
          <w:szCs w:val="24"/>
        </w:rPr>
        <w:t xml:space="preserve"> días del mes de noviembre de 2019, se reúne el Consejo Directivo del IES en Lenguas Vivas “Juan Ramón Fernández”. Preside la vicerrectora Fabia Arrossi. Se encuentran presentes la secretaria académica Mónica Herrero, los consejeros docentes Paula López Cano, Lucía Dorin, </w:t>
      </w:r>
      <w:r w:rsidR="00AB2A18">
        <w:rPr>
          <w:rFonts w:ascii="Times New Roman" w:hAnsi="Times New Roman" w:cs="Times New Roman"/>
          <w:sz w:val="24"/>
          <w:szCs w:val="24"/>
        </w:rPr>
        <w:t>Paula Galdeano, María de los Ángeles Rodrígue</w:t>
      </w:r>
      <w:r>
        <w:rPr>
          <w:rFonts w:ascii="Times New Roman" w:hAnsi="Times New Roman" w:cs="Times New Roman"/>
          <w:sz w:val="24"/>
          <w:szCs w:val="24"/>
        </w:rPr>
        <w:t xml:space="preserve">z </w:t>
      </w:r>
      <w:r w:rsidRPr="005B71BC">
        <w:rPr>
          <w:rFonts w:ascii="Times New Roman" w:hAnsi="Times New Roman" w:cs="Times New Roman"/>
          <w:sz w:val="24"/>
          <w:szCs w:val="24"/>
        </w:rPr>
        <w:t xml:space="preserve">y Cecilia Bertrán, y las consejeras estudiantiles Marta Fanti, Surya Martínez Bek, Andrea Forés Tacca, </w:t>
      </w:r>
      <w:r>
        <w:rPr>
          <w:rFonts w:ascii="Times New Roman" w:hAnsi="Times New Roman" w:cs="Times New Roman"/>
          <w:sz w:val="24"/>
          <w:szCs w:val="24"/>
        </w:rPr>
        <w:t xml:space="preserve">Juliana García y </w:t>
      </w:r>
      <w:r w:rsidRPr="005B71BC">
        <w:rPr>
          <w:rFonts w:ascii="Times New Roman" w:hAnsi="Times New Roman" w:cs="Times New Roman"/>
          <w:sz w:val="24"/>
          <w:szCs w:val="24"/>
        </w:rPr>
        <w:t>Lourdes Figueroa</w:t>
      </w:r>
      <w:r>
        <w:rPr>
          <w:rFonts w:ascii="Times New Roman" w:hAnsi="Times New Roman" w:cs="Times New Roman"/>
          <w:sz w:val="24"/>
          <w:szCs w:val="24"/>
        </w:rPr>
        <w:t>.</w:t>
      </w:r>
    </w:p>
    <w:p w:rsidR="005B71BC" w:rsidRDefault="005B71BC" w:rsidP="00D60B7E">
      <w:pPr>
        <w:spacing w:line="240" w:lineRule="auto"/>
        <w:jc w:val="both"/>
        <w:rPr>
          <w:rFonts w:ascii="Times New Roman" w:hAnsi="Times New Roman" w:cs="Times New Roman"/>
          <w:sz w:val="24"/>
          <w:szCs w:val="24"/>
        </w:rPr>
      </w:pPr>
      <w:r w:rsidRPr="005B71BC">
        <w:rPr>
          <w:rFonts w:ascii="Times New Roman" w:hAnsi="Times New Roman" w:cs="Times New Roman"/>
          <w:sz w:val="24"/>
          <w:szCs w:val="24"/>
        </w:rPr>
        <w:t xml:space="preserve">A las </w:t>
      </w:r>
      <w:r>
        <w:rPr>
          <w:rFonts w:ascii="Times New Roman" w:hAnsi="Times New Roman" w:cs="Times New Roman"/>
          <w:sz w:val="24"/>
          <w:szCs w:val="24"/>
        </w:rPr>
        <w:t>18:45</w:t>
      </w:r>
      <w:r w:rsidRPr="005B71BC">
        <w:rPr>
          <w:rFonts w:ascii="Times New Roman" w:hAnsi="Times New Roman" w:cs="Times New Roman"/>
          <w:sz w:val="24"/>
          <w:szCs w:val="24"/>
        </w:rPr>
        <w:t xml:space="preserve"> ingresa el consejero docente Guillermo Hortas.</w:t>
      </w:r>
    </w:p>
    <w:p w:rsidR="005B71BC" w:rsidRDefault="005B71BC" w:rsidP="00D60B7E">
      <w:pPr>
        <w:spacing w:line="240" w:lineRule="auto"/>
        <w:jc w:val="both"/>
        <w:rPr>
          <w:rFonts w:ascii="Times New Roman" w:hAnsi="Times New Roman" w:cs="Times New Roman"/>
          <w:sz w:val="24"/>
          <w:szCs w:val="24"/>
        </w:rPr>
      </w:pPr>
      <w:r w:rsidRPr="005B71BC">
        <w:rPr>
          <w:rFonts w:ascii="Times New Roman" w:hAnsi="Times New Roman" w:cs="Times New Roman"/>
          <w:sz w:val="24"/>
          <w:szCs w:val="24"/>
        </w:rPr>
        <w:t xml:space="preserve">Asegurado el </w:t>
      </w:r>
      <w:r w:rsidRPr="00AB2A18">
        <w:rPr>
          <w:rFonts w:ascii="Times New Roman" w:hAnsi="Times New Roman" w:cs="Times New Roman"/>
          <w:i/>
          <w:sz w:val="24"/>
          <w:szCs w:val="24"/>
        </w:rPr>
        <w:t>quorum</w:t>
      </w:r>
      <w:r w:rsidRPr="005B71BC">
        <w:rPr>
          <w:rFonts w:ascii="Times New Roman" w:hAnsi="Times New Roman" w:cs="Times New Roman"/>
          <w:sz w:val="24"/>
          <w:szCs w:val="24"/>
        </w:rPr>
        <w:t xml:space="preserve"> con la presencia de diez consejeros, comienza la reunión a las 18:</w:t>
      </w:r>
      <w:r>
        <w:rPr>
          <w:rFonts w:ascii="Times New Roman" w:hAnsi="Times New Roman" w:cs="Times New Roman"/>
          <w:sz w:val="24"/>
          <w:szCs w:val="24"/>
        </w:rPr>
        <w:t>30</w:t>
      </w:r>
      <w:r w:rsidRPr="005B71BC">
        <w:rPr>
          <w:rFonts w:ascii="Times New Roman" w:hAnsi="Times New Roman" w:cs="Times New Roman"/>
          <w:sz w:val="24"/>
          <w:szCs w:val="24"/>
        </w:rPr>
        <w:t xml:space="preserve"> h</w:t>
      </w:r>
      <w:r>
        <w:rPr>
          <w:rFonts w:ascii="Times New Roman" w:hAnsi="Times New Roman" w:cs="Times New Roman"/>
          <w:sz w:val="24"/>
          <w:szCs w:val="24"/>
        </w:rPr>
        <w:t>.</w:t>
      </w:r>
    </w:p>
    <w:p w:rsidR="00FD7E1B" w:rsidRDefault="005B71BC" w:rsidP="00D60B7E">
      <w:pPr>
        <w:spacing w:line="240" w:lineRule="auto"/>
        <w:jc w:val="both"/>
        <w:rPr>
          <w:rFonts w:ascii="Times New Roman" w:hAnsi="Times New Roman" w:cs="Times New Roman"/>
          <w:sz w:val="24"/>
          <w:szCs w:val="24"/>
        </w:rPr>
      </w:pPr>
      <w:r>
        <w:rPr>
          <w:rFonts w:ascii="Times New Roman" w:hAnsi="Times New Roman" w:cs="Times New Roman"/>
          <w:sz w:val="24"/>
          <w:szCs w:val="24"/>
        </w:rPr>
        <w:t>La vicerrectora Arro</w:t>
      </w:r>
      <w:r w:rsidR="00AB2A18">
        <w:rPr>
          <w:rFonts w:ascii="Times New Roman" w:hAnsi="Times New Roman" w:cs="Times New Roman"/>
          <w:sz w:val="24"/>
          <w:szCs w:val="24"/>
        </w:rPr>
        <w:t>s</w:t>
      </w:r>
      <w:r>
        <w:rPr>
          <w:rFonts w:ascii="Times New Roman" w:hAnsi="Times New Roman" w:cs="Times New Roman"/>
          <w:sz w:val="24"/>
          <w:szCs w:val="24"/>
        </w:rPr>
        <w:t>si comenta que hizo la consulta con la Directora de Escuelas Normales</w:t>
      </w:r>
      <w:r w:rsidR="001D251F">
        <w:rPr>
          <w:rFonts w:ascii="Times New Roman" w:hAnsi="Times New Roman" w:cs="Times New Roman"/>
          <w:sz w:val="24"/>
          <w:szCs w:val="24"/>
        </w:rPr>
        <w:t xml:space="preserve"> respecto de</w:t>
      </w:r>
      <w:r w:rsidR="00AB2A18">
        <w:rPr>
          <w:rFonts w:ascii="Times New Roman" w:hAnsi="Times New Roman" w:cs="Times New Roman"/>
          <w:sz w:val="24"/>
          <w:szCs w:val="24"/>
        </w:rPr>
        <w:t xml:space="preserve"> implementar un</w:t>
      </w:r>
      <w:r w:rsidR="001D251F">
        <w:rPr>
          <w:rFonts w:ascii="Times New Roman" w:hAnsi="Times New Roman" w:cs="Times New Roman"/>
          <w:sz w:val="24"/>
          <w:szCs w:val="24"/>
        </w:rPr>
        <w:t xml:space="preserve"> cronograma abreviado</w:t>
      </w:r>
      <w:r w:rsidR="00AB2A18">
        <w:rPr>
          <w:rFonts w:ascii="Times New Roman" w:hAnsi="Times New Roman" w:cs="Times New Roman"/>
          <w:sz w:val="24"/>
          <w:szCs w:val="24"/>
        </w:rPr>
        <w:t xml:space="preserve">, pero que se </w:t>
      </w:r>
      <w:r w:rsidR="001D251F">
        <w:rPr>
          <w:rFonts w:ascii="Times New Roman" w:hAnsi="Times New Roman" w:cs="Times New Roman"/>
          <w:sz w:val="24"/>
          <w:szCs w:val="24"/>
        </w:rPr>
        <w:t xml:space="preserve">le </w:t>
      </w:r>
      <w:r w:rsidR="00FD7E1B">
        <w:rPr>
          <w:rFonts w:ascii="Times New Roman" w:hAnsi="Times New Roman" w:cs="Times New Roman"/>
          <w:sz w:val="24"/>
          <w:szCs w:val="24"/>
        </w:rPr>
        <w:t>respondió que no corresponde</w:t>
      </w:r>
      <w:r>
        <w:rPr>
          <w:rFonts w:ascii="Times New Roman" w:hAnsi="Times New Roman" w:cs="Times New Roman"/>
          <w:sz w:val="24"/>
          <w:szCs w:val="24"/>
        </w:rPr>
        <w:t xml:space="preserve"> </w:t>
      </w:r>
      <w:r w:rsidR="00FD7E1B">
        <w:rPr>
          <w:rFonts w:ascii="Times New Roman" w:hAnsi="Times New Roman" w:cs="Times New Roman"/>
          <w:sz w:val="24"/>
          <w:szCs w:val="24"/>
        </w:rPr>
        <w:t>porque no respeta los plazos del ROI</w:t>
      </w:r>
      <w:r w:rsidR="00AB2A18">
        <w:rPr>
          <w:rFonts w:ascii="Times New Roman" w:hAnsi="Times New Roman" w:cs="Times New Roman"/>
          <w:sz w:val="24"/>
          <w:szCs w:val="24"/>
        </w:rPr>
        <w:t>.</w:t>
      </w:r>
      <w:r w:rsidR="00FD7E1B">
        <w:rPr>
          <w:rFonts w:ascii="Times New Roman" w:hAnsi="Times New Roman" w:cs="Times New Roman"/>
          <w:sz w:val="24"/>
          <w:szCs w:val="24"/>
        </w:rPr>
        <w:t xml:space="preserve"> Agrega que también le fue sugerido por la Directora </w:t>
      </w:r>
      <w:r w:rsidR="00AB2A18">
        <w:rPr>
          <w:rFonts w:ascii="Times New Roman" w:hAnsi="Times New Roman" w:cs="Times New Roman"/>
          <w:sz w:val="24"/>
          <w:szCs w:val="24"/>
        </w:rPr>
        <w:t xml:space="preserve">un par de modificaciones a la propuesta que ella presentara. </w:t>
      </w:r>
    </w:p>
    <w:p w:rsidR="00FD1DC1" w:rsidRDefault="009829C9" w:rsidP="00D60B7E">
      <w:pPr>
        <w:spacing w:line="240" w:lineRule="auto"/>
        <w:jc w:val="both"/>
        <w:rPr>
          <w:rFonts w:ascii="Times New Roman" w:hAnsi="Times New Roman" w:cs="Times New Roman"/>
          <w:sz w:val="24"/>
          <w:szCs w:val="24"/>
        </w:rPr>
      </w:pPr>
      <w:r w:rsidRPr="00AB2A18">
        <w:rPr>
          <w:rFonts w:ascii="Times New Roman" w:hAnsi="Times New Roman" w:cs="Times New Roman"/>
          <w:sz w:val="24"/>
          <w:szCs w:val="24"/>
        </w:rPr>
        <w:t>Se da lectura del cronograma electoral</w:t>
      </w:r>
      <w:r w:rsidR="00EC1A0B">
        <w:rPr>
          <w:rFonts w:ascii="Times New Roman" w:hAnsi="Times New Roman" w:cs="Times New Roman"/>
          <w:sz w:val="24"/>
          <w:szCs w:val="24"/>
        </w:rPr>
        <w:t>,</w:t>
      </w:r>
      <w:r w:rsidR="00AB2A18">
        <w:rPr>
          <w:rFonts w:ascii="Times New Roman" w:hAnsi="Times New Roman" w:cs="Times New Roman"/>
          <w:sz w:val="24"/>
          <w:szCs w:val="24"/>
        </w:rPr>
        <w:t xml:space="preserve"> incluyendo las sugerencias de la Directora de Escuelas Normales</w:t>
      </w:r>
      <w:r w:rsidR="00EC1A0B">
        <w:rPr>
          <w:rFonts w:ascii="Times New Roman" w:hAnsi="Times New Roman" w:cs="Times New Roman"/>
          <w:sz w:val="24"/>
          <w:szCs w:val="24"/>
        </w:rPr>
        <w:t>, según el cual el/la vicerrector/a electo/a asumiría el 3 de marzo de 2020.</w:t>
      </w:r>
    </w:p>
    <w:p w:rsidR="00FD1DC1" w:rsidRDefault="007E13D4" w:rsidP="00D60B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00EC1A0B">
        <w:rPr>
          <w:rFonts w:ascii="Times New Roman" w:hAnsi="Times New Roman" w:cs="Times New Roman"/>
          <w:sz w:val="24"/>
          <w:szCs w:val="24"/>
        </w:rPr>
        <w:t>C</w:t>
      </w:r>
      <w:r>
        <w:rPr>
          <w:rFonts w:ascii="Times New Roman" w:hAnsi="Times New Roman" w:cs="Times New Roman"/>
          <w:sz w:val="24"/>
          <w:szCs w:val="24"/>
        </w:rPr>
        <w:t>ons</w:t>
      </w:r>
      <w:proofErr w:type="spellEnd"/>
      <w:r>
        <w:rPr>
          <w:rFonts w:ascii="Times New Roman" w:hAnsi="Times New Roman" w:cs="Times New Roman"/>
          <w:sz w:val="24"/>
          <w:szCs w:val="24"/>
        </w:rPr>
        <w:t>. Ló</w:t>
      </w:r>
      <w:r w:rsidR="00FD1DC1">
        <w:rPr>
          <w:rFonts w:ascii="Times New Roman" w:hAnsi="Times New Roman" w:cs="Times New Roman"/>
          <w:sz w:val="24"/>
          <w:szCs w:val="24"/>
        </w:rPr>
        <w:t>pez Cano consulta si es necesario que se cumpla con estas fechas, ya que a su parecer, no habrá muchos alumnos para votar</w:t>
      </w:r>
      <w:r w:rsidR="00FD1DC1" w:rsidRPr="00FD1DC1">
        <w:rPr>
          <w:rFonts w:ascii="Times New Roman" w:hAnsi="Times New Roman" w:cs="Times New Roman"/>
          <w:sz w:val="24"/>
          <w:szCs w:val="24"/>
        </w:rPr>
        <w:t xml:space="preserve"> </w:t>
      </w:r>
      <w:r w:rsidR="00FD1DC1">
        <w:rPr>
          <w:rFonts w:ascii="Times New Roman" w:hAnsi="Times New Roman" w:cs="Times New Roman"/>
          <w:sz w:val="24"/>
          <w:szCs w:val="24"/>
        </w:rPr>
        <w:t xml:space="preserve">ya que solo vendrán aquellos que tienen que rendir </w:t>
      </w:r>
      <w:r>
        <w:rPr>
          <w:rFonts w:ascii="Times New Roman" w:hAnsi="Times New Roman" w:cs="Times New Roman"/>
          <w:sz w:val="24"/>
          <w:szCs w:val="24"/>
        </w:rPr>
        <w:t>exámenes</w:t>
      </w:r>
      <w:r w:rsidR="00FD1DC1">
        <w:rPr>
          <w:rFonts w:ascii="Times New Roman" w:hAnsi="Times New Roman" w:cs="Times New Roman"/>
          <w:sz w:val="24"/>
          <w:szCs w:val="24"/>
        </w:rPr>
        <w:t>. A su criterio, la poca participación del alumnado será vista como un signo de debilidad de la nueva autoridad, cuando sean elevadas las cifras a las autoridades correspondientes.</w:t>
      </w:r>
      <w:r w:rsidR="00EC1A0B">
        <w:rPr>
          <w:rFonts w:ascii="Times New Roman" w:hAnsi="Times New Roman" w:cs="Times New Roman"/>
          <w:sz w:val="24"/>
          <w:szCs w:val="24"/>
        </w:rPr>
        <w:t xml:space="preserve"> </w:t>
      </w:r>
      <w:r w:rsidR="00FD1DC1">
        <w:rPr>
          <w:rFonts w:ascii="Times New Roman" w:hAnsi="Times New Roman" w:cs="Times New Roman"/>
          <w:sz w:val="24"/>
          <w:szCs w:val="24"/>
        </w:rPr>
        <w:t xml:space="preserve">La </w:t>
      </w:r>
      <w:proofErr w:type="spellStart"/>
      <w:r w:rsidR="00EC1A0B">
        <w:rPr>
          <w:rFonts w:ascii="Times New Roman" w:hAnsi="Times New Roman" w:cs="Times New Roman"/>
          <w:sz w:val="24"/>
          <w:szCs w:val="24"/>
        </w:rPr>
        <w:t>C</w:t>
      </w:r>
      <w:r w:rsidR="00FD1DC1">
        <w:rPr>
          <w:rFonts w:ascii="Times New Roman" w:hAnsi="Times New Roman" w:cs="Times New Roman"/>
          <w:sz w:val="24"/>
          <w:szCs w:val="24"/>
        </w:rPr>
        <w:t>ons</w:t>
      </w:r>
      <w:proofErr w:type="spellEnd"/>
      <w:r w:rsidR="00FD1DC1">
        <w:rPr>
          <w:rFonts w:ascii="Times New Roman" w:hAnsi="Times New Roman" w:cs="Times New Roman"/>
          <w:sz w:val="24"/>
          <w:szCs w:val="24"/>
        </w:rPr>
        <w:t xml:space="preserve">. </w:t>
      </w:r>
      <w:r>
        <w:rPr>
          <w:rFonts w:ascii="Times New Roman" w:hAnsi="Times New Roman" w:cs="Times New Roman"/>
          <w:sz w:val="24"/>
          <w:szCs w:val="24"/>
        </w:rPr>
        <w:t>García</w:t>
      </w:r>
      <w:r w:rsidR="00FD1DC1">
        <w:rPr>
          <w:rFonts w:ascii="Times New Roman" w:hAnsi="Times New Roman" w:cs="Times New Roman"/>
          <w:sz w:val="24"/>
          <w:szCs w:val="24"/>
        </w:rPr>
        <w:t xml:space="preserve"> </w:t>
      </w:r>
      <w:r w:rsidR="00EC1A0B">
        <w:rPr>
          <w:rFonts w:ascii="Times New Roman" w:hAnsi="Times New Roman" w:cs="Times New Roman"/>
          <w:sz w:val="24"/>
          <w:szCs w:val="24"/>
        </w:rPr>
        <w:t xml:space="preserve">responde </w:t>
      </w:r>
      <w:r w:rsidR="00FD1DC1">
        <w:rPr>
          <w:rFonts w:ascii="Times New Roman" w:hAnsi="Times New Roman" w:cs="Times New Roman"/>
          <w:sz w:val="24"/>
          <w:szCs w:val="24"/>
        </w:rPr>
        <w:t xml:space="preserve">que no siempre los alumnos </w:t>
      </w:r>
      <w:r w:rsidR="00EC1A0B">
        <w:rPr>
          <w:rFonts w:ascii="Times New Roman" w:hAnsi="Times New Roman" w:cs="Times New Roman"/>
          <w:sz w:val="24"/>
          <w:szCs w:val="24"/>
        </w:rPr>
        <w:t xml:space="preserve">se comprometen con la votación; que incluso </w:t>
      </w:r>
      <w:r w:rsidR="00FD1DC1">
        <w:rPr>
          <w:rFonts w:ascii="Times New Roman" w:hAnsi="Times New Roman" w:cs="Times New Roman"/>
          <w:sz w:val="24"/>
          <w:szCs w:val="24"/>
        </w:rPr>
        <w:t xml:space="preserve">cuando la votación es en época de clases regulares, hay muy poca intervención de los alumnos. Según la consejera, hay que evaluar la importancia de la votación y que se cumplan los plazos correspondientes ya que es necesaria la elección de una nueva autoridad. </w:t>
      </w:r>
    </w:p>
    <w:p w:rsidR="007E13D4" w:rsidRDefault="007E13D4" w:rsidP="00D60B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vicerrectora Arrossi </w:t>
      </w:r>
      <w:r w:rsidR="0006437C">
        <w:rPr>
          <w:rFonts w:ascii="Times New Roman" w:hAnsi="Times New Roman" w:cs="Times New Roman"/>
          <w:sz w:val="24"/>
          <w:szCs w:val="24"/>
        </w:rPr>
        <w:t>plantea</w:t>
      </w:r>
      <w:r>
        <w:rPr>
          <w:rFonts w:ascii="Times New Roman" w:hAnsi="Times New Roman" w:cs="Times New Roman"/>
          <w:sz w:val="24"/>
          <w:szCs w:val="24"/>
        </w:rPr>
        <w:t xml:space="preserve"> que a ella no le parece tan preocupante que a las autoridades les lleguen bajas cifras de participación</w:t>
      </w:r>
      <w:r w:rsidR="005305B0">
        <w:rPr>
          <w:rFonts w:ascii="Times New Roman" w:hAnsi="Times New Roman" w:cs="Times New Roman"/>
          <w:sz w:val="24"/>
          <w:szCs w:val="24"/>
        </w:rPr>
        <w:t>,</w:t>
      </w:r>
      <w:r>
        <w:rPr>
          <w:rFonts w:ascii="Times New Roman" w:hAnsi="Times New Roman" w:cs="Times New Roman"/>
          <w:sz w:val="24"/>
          <w:szCs w:val="24"/>
        </w:rPr>
        <w:t xml:space="preserve"> dado que </w:t>
      </w:r>
      <w:r w:rsidR="0006437C">
        <w:rPr>
          <w:rFonts w:ascii="Times New Roman" w:hAnsi="Times New Roman" w:cs="Times New Roman"/>
          <w:sz w:val="24"/>
          <w:szCs w:val="24"/>
        </w:rPr>
        <w:t>es entendible por la época del año en que se llevarían a cabo los comicios</w:t>
      </w:r>
      <w:r>
        <w:rPr>
          <w:rFonts w:ascii="Times New Roman" w:hAnsi="Times New Roman" w:cs="Times New Roman"/>
          <w:sz w:val="24"/>
          <w:szCs w:val="24"/>
        </w:rPr>
        <w:t xml:space="preserve">, </w:t>
      </w:r>
      <w:r w:rsidR="00EC1A0B">
        <w:rPr>
          <w:rFonts w:ascii="Times New Roman" w:hAnsi="Times New Roman" w:cs="Times New Roman"/>
          <w:sz w:val="24"/>
          <w:szCs w:val="24"/>
        </w:rPr>
        <w:t xml:space="preserve">aunque sí </w:t>
      </w:r>
      <w:r>
        <w:rPr>
          <w:rFonts w:ascii="Times New Roman" w:hAnsi="Times New Roman" w:cs="Times New Roman"/>
          <w:sz w:val="24"/>
          <w:szCs w:val="24"/>
        </w:rPr>
        <w:t>le preocupa la representatividad</w:t>
      </w:r>
      <w:r w:rsidR="00EC1A0B">
        <w:rPr>
          <w:rFonts w:ascii="Times New Roman" w:hAnsi="Times New Roman" w:cs="Times New Roman"/>
          <w:sz w:val="24"/>
          <w:szCs w:val="24"/>
        </w:rPr>
        <w:t xml:space="preserve">. </w:t>
      </w:r>
      <w:r w:rsidR="005305B0">
        <w:rPr>
          <w:rFonts w:ascii="Times New Roman" w:hAnsi="Times New Roman" w:cs="Times New Roman"/>
          <w:sz w:val="24"/>
          <w:szCs w:val="24"/>
        </w:rPr>
        <w:t>Pero a</w:t>
      </w:r>
      <w:r w:rsidR="00EC1A0B">
        <w:rPr>
          <w:rFonts w:ascii="Times New Roman" w:hAnsi="Times New Roman" w:cs="Times New Roman"/>
          <w:sz w:val="24"/>
          <w:szCs w:val="24"/>
        </w:rPr>
        <w:t xml:space="preserve">grega que más aún le preocupa </w:t>
      </w:r>
      <w:r w:rsidRPr="00EC1A0B">
        <w:rPr>
          <w:rFonts w:ascii="Times New Roman" w:hAnsi="Times New Roman" w:cs="Times New Roman"/>
          <w:sz w:val="24"/>
          <w:szCs w:val="24"/>
        </w:rPr>
        <w:t>estar sola para resolver todas las cuestiones importan</w:t>
      </w:r>
      <w:r w:rsidR="008501B7" w:rsidRPr="00EC1A0B">
        <w:rPr>
          <w:rFonts w:ascii="Times New Roman" w:hAnsi="Times New Roman" w:cs="Times New Roman"/>
          <w:sz w:val="24"/>
          <w:szCs w:val="24"/>
        </w:rPr>
        <w:t>tes que hay en la institución</w:t>
      </w:r>
      <w:r w:rsidR="00EC1A0B">
        <w:rPr>
          <w:rFonts w:ascii="Times New Roman" w:hAnsi="Times New Roman" w:cs="Times New Roman"/>
          <w:sz w:val="24"/>
          <w:szCs w:val="24"/>
        </w:rPr>
        <w:t xml:space="preserve">, sobre todo ante la falta de certeza sobre el retorno de </w:t>
      </w:r>
      <w:r w:rsidR="008A69E0" w:rsidRPr="00EC1A0B">
        <w:rPr>
          <w:rFonts w:ascii="Times New Roman" w:hAnsi="Times New Roman" w:cs="Times New Roman"/>
          <w:sz w:val="24"/>
          <w:szCs w:val="24"/>
        </w:rPr>
        <w:t>la Rectora</w:t>
      </w:r>
      <w:r w:rsidR="00EC1A0B">
        <w:rPr>
          <w:rFonts w:ascii="Times New Roman" w:hAnsi="Times New Roman" w:cs="Times New Roman"/>
          <w:sz w:val="24"/>
          <w:szCs w:val="24"/>
        </w:rPr>
        <w:t xml:space="preserve">. Afirma que si se postergan las elecciones, </w:t>
      </w:r>
      <w:r w:rsidR="00595995" w:rsidRPr="00EC1A0B">
        <w:rPr>
          <w:rFonts w:ascii="Times New Roman" w:hAnsi="Times New Roman" w:cs="Times New Roman"/>
          <w:sz w:val="24"/>
          <w:szCs w:val="24"/>
        </w:rPr>
        <w:t>seguiría</w:t>
      </w:r>
      <w:r w:rsidR="008A69E0" w:rsidRPr="00EC1A0B">
        <w:rPr>
          <w:rFonts w:ascii="Times New Roman" w:hAnsi="Times New Roman" w:cs="Times New Roman"/>
          <w:sz w:val="24"/>
          <w:szCs w:val="24"/>
        </w:rPr>
        <w:t xml:space="preserve"> </w:t>
      </w:r>
      <w:r w:rsidR="005305B0">
        <w:rPr>
          <w:rFonts w:ascii="Times New Roman" w:hAnsi="Times New Roman" w:cs="Times New Roman"/>
          <w:sz w:val="24"/>
          <w:szCs w:val="24"/>
        </w:rPr>
        <w:t xml:space="preserve">por más tiempo </w:t>
      </w:r>
      <w:r w:rsidR="008A69E0" w:rsidRPr="00EC1A0B">
        <w:rPr>
          <w:rFonts w:ascii="Times New Roman" w:hAnsi="Times New Roman" w:cs="Times New Roman"/>
          <w:sz w:val="24"/>
          <w:szCs w:val="24"/>
        </w:rPr>
        <w:t>hacien</w:t>
      </w:r>
      <w:r w:rsidR="00595995" w:rsidRPr="00EC1A0B">
        <w:rPr>
          <w:rFonts w:ascii="Times New Roman" w:hAnsi="Times New Roman" w:cs="Times New Roman"/>
          <w:sz w:val="24"/>
          <w:szCs w:val="24"/>
        </w:rPr>
        <w:t>do el trabajo de tres personas</w:t>
      </w:r>
      <w:r w:rsidR="00EC1A0B">
        <w:rPr>
          <w:rFonts w:ascii="Times New Roman" w:hAnsi="Times New Roman" w:cs="Times New Roman"/>
          <w:sz w:val="24"/>
          <w:szCs w:val="24"/>
        </w:rPr>
        <w:t>,</w:t>
      </w:r>
      <w:r w:rsidR="00595995" w:rsidRPr="00EC1A0B">
        <w:rPr>
          <w:rFonts w:ascii="Times New Roman" w:hAnsi="Times New Roman" w:cs="Times New Roman"/>
          <w:sz w:val="24"/>
          <w:szCs w:val="24"/>
        </w:rPr>
        <w:t xml:space="preserve"> como hasta ahora</w:t>
      </w:r>
      <w:r w:rsidR="00595995">
        <w:rPr>
          <w:rFonts w:ascii="Times New Roman" w:hAnsi="Times New Roman" w:cs="Times New Roman"/>
          <w:sz w:val="24"/>
          <w:szCs w:val="24"/>
        </w:rPr>
        <w:t xml:space="preserve">. </w:t>
      </w:r>
    </w:p>
    <w:p w:rsidR="00BD3D90" w:rsidRDefault="00595995" w:rsidP="00D60B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00EC1A0B">
        <w:rPr>
          <w:rFonts w:ascii="Times New Roman" w:hAnsi="Times New Roman" w:cs="Times New Roman"/>
          <w:sz w:val="24"/>
          <w:szCs w:val="24"/>
        </w:rPr>
        <w:t>C</w:t>
      </w:r>
      <w:r>
        <w:rPr>
          <w:rFonts w:ascii="Times New Roman" w:hAnsi="Times New Roman" w:cs="Times New Roman"/>
          <w:sz w:val="24"/>
          <w:szCs w:val="24"/>
        </w:rPr>
        <w:t>ons</w:t>
      </w:r>
      <w:proofErr w:type="spellEnd"/>
      <w:r>
        <w:rPr>
          <w:rFonts w:ascii="Times New Roman" w:hAnsi="Times New Roman" w:cs="Times New Roman"/>
          <w:sz w:val="24"/>
          <w:szCs w:val="24"/>
        </w:rPr>
        <w:t>. Galdeano no está de acuerdo con modificar la fecha</w:t>
      </w:r>
      <w:r w:rsidR="00EC1A0B">
        <w:rPr>
          <w:rFonts w:ascii="Times New Roman" w:hAnsi="Times New Roman" w:cs="Times New Roman"/>
          <w:sz w:val="24"/>
          <w:szCs w:val="24"/>
        </w:rPr>
        <w:t xml:space="preserve"> propuesta</w:t>
      </w:r>
      <w:r>
        <w:rPr>
          <w:rFonts w:ascii="Times New Roman" w:hAnsi="Times New Roman" w:cs="Times New Roman"/>
          <w:sz w:val="24"/>
          <w:szCs w:val="24"/>
        </w:rPr>
        <w:t>, ya que en la</w:t>
      </w:r>
      <w:r w:rsidR="00644883">
        <w:rPr>
          <w:rFonts w:ascii="Times New Roman" w:hAnsi="Times New Roman" w:cs="Times New Roman"/>
          <w:sz w:val="24"/>
          <w:szCs w:val="24"/>
        </w:rPr>
        <w:t>s</w:t>
      </w:r>
      <w:r>
        <w:rPr>
          <w:rFonts w:ascii="Times New Roman" w:hAnsi="Times New Roman" w:cs="Times New Roman"/>
          <w:sz w:val="24"/>
          <w:szCs w:val="24"/>
        </w:rPr>
        <w:t xml:space="preserve"> </w:t>
      </w:r>
      <w:r w:rsidR="00264A3F">
        <w:rPr>
          <w:rFonts w:ascii="Times New Roman" w:hAnsi="Times New Roman" w:cs="Times New Roman"/>
          <w:sz w:val="24"/>
          <w:szCs w:val="24"/>
        </w:rPr>
        <w:t>últimas</w:t>
      </w:r>
      <w:r>
        <w:rPr>
          <w:rFonts w:ascii="Times New Roman" w:hAnsi="Times New Roman" w:cs="Times New Roman"/>
          <w:sz w:val="24"/>
          <w:szCs w:val="24"/>
        </w:rPr>
        <w:t xml:space="preserve"> elecciones celebradas durante noviembre, mes de cursada regular de los alumnos, de un total de 1000 empadronados, solo votaron 400</w:t>
      </w:r>
      <w:r w:rsidR="00BD3D90">
        <w:rPr>
          <w:rFonts w:ascii="Times New Roman" w:hAnsi="Times New Roman" w:cs="Times New Roman"/>
          <w:sz w:val="24"/>
          <w:szCs w:val="24"/>
        </w:rPr>
        <w:t xml:space="preserve">, incluso con una </w:t>
      </w:r>
      <w:r>
        <w:rPr>
          <w:rFonts w:ascii="Times New Roman" w:hAnsi="Times New Roman" w:cs="Times New Roman"/>
          <w:sz w:val="24"/>
          <w:szCs w:val="24"/>
        </w:rPr>
        <w:t>convocatoria para que los alumnos participen. Ella considera que la representatividad es un problema enorme pero que en este momento</w:t>
      </w:r>
      <w:r w:rsidR="00BD3D90">
        <w:rPr>
          <w:rFonts w:ascii="Times New Roman" w:hAnsi="Times New Roman" w:cs="Times New Roman"/>
          <w:sz w:val="24"/>
          <w:szCs w:val="24"/>
        </w:rPr>
        <w:t>,</w:t>
      </w:r>
      <w:r>
        <w:rPr>
          <w:rFonts w:ascii="Times New Roman" w:hAnsi="Times New Roman" w:cs="Times New Roman"/>
          <w:sz w:val="24"/>
          <w:szCs w:val="24"/>
        </w:rPr>
        <w:t xml:space="preserve"> con las condiciones dadas y </w:t>
      </w:r>
      <w:r w:rsidR="00BD3D90">
        <w:rPr>
          <w:rFonts w:ascii="Times New Roman" w:hAnsi="Times New Roman" w:cs="Times New Roman"/>
          <w:sz w:val="24"/>
          <w:szCs w:val="24"/>
        </w:rPr>
        <w:t xml:space="preserve">considerando que el </w:t>
      </w:r>
      <w:r>
        <w:rPr>
          <w:rFonts w:ascii="Times New Roman" w:hAnsi="Times New Roman" w:cs="Times New Roman"/>
          <w:sz w:val="24"/>
          <w:szCs w:val="24"/>
        </w:rPr>
        <w:t xml:space="preserve">cargo </w:t>
      </w:r>
      <w:r w:rsidR="00BD3D90">
        <w:rPr>
          <w:rFonts w:ascii="Times New Roman" w:hAnsi="Times New Roman" w:cs="Times New Roman"/>
          <w:sz w:val="24"/>
          <w:szCs w:val="24"/>
        </w:rPr>
        <w:t xml:space="preserve">no </w:t>
      </w:r>
      <w:r w:rsidR="00231952">
        <w:rPr>
          <w:rFonts w:ascii="Times New Roman" w:hAnsi="Times New Roman" w:cs="Times New Roman"/>
          <w:sz w:val="24"/>
          <w:szCs w:val="24"/>
        </w:rPr>
        <w:t xml:space="preserve">es </w:t>
      </w:r>
      <w:r w:rsidR="00BD3D90">
        <w:rPr>
          <w:rFonts w:ascii="Times New Roman" w:hAnsi="Times New Roman" w:cs="Times New Roman"/>
          <w:sz w:val="24"/>
          <w:szCs w:val="24"/>
        </w:rPr>
        <w:t xml:space="preserve">tan </w:t>
      </w:r>
      <w:r w:rsidR="00231952">
        <w:rPr>
          <w:rFonts w:ascii="Times New Roman" w:hAnsi="Times New Roman" w:cs="Times New Roman"/>
          <w:sz w:val="24"/>
          <w:szCs w:val="24"/>
        </w:rPr>
        <w:t>convocante para los alumnos</w:t>
      </w:r>
      <w:r>
        <w:rPr>
          <w:rFonts w:ascii="Times New Roman" w:hAnsi="Times New Roman" w:cs="Times New Roman"/>
          <w:sz w:val="24"/>
          <w:szCs w:val="24"/>
        </w:rPr>
        <w:t xml:space="preserve">, no cree que </w:t>
      </w:r>
      <w:r w:rsidR="00BD3D90">
        <w:rPr>
          <w:rFonts w:ascii="Times New Roman" w:hAnsi="Times New Roman" w:cs="Times New Roman"/>
          <w:sz w:val="24"/>
          <w:szCs w:val="24"/>
        </w:rPr>
        <w:t>postergar</w:t>
      </w:r>
      <w:r>
        <w:rPr>
          <w:rFonts w:ascii="Times New Roman" w:hAnsi="Times New Roman" w:cs="Times New Roman"/>
          <w:sz w:val="24"/>
          <w:szCs w:val="24"/>
        </w:rPr>
        <w:t xml:space="preserve"> una semana los comicios</w:t>
      </w:r>
      <w:r w:rsidR="00BD3D90">
        <w:rPr>
          <w:rFonts w:ascii="Times New Roman" w:hAnsi="Times New Roman" w:cs="Times New Roman"/>
          <w:sz w:val="24"/>
          <w:szCs w:val="24"/>
        </w:rPr>
        <w:t xml:space="preserve"> incida en </w:t>
      </w:r>
      <w:r>
        <w:rPr>
          <w:rFonts w:ascii="Times New Roman" w:hAnsi="Times New Roman" w:cs="Times New Roman"/>
          <w:sz w:val="24"/>
          <w:szCs w:val="24"/>
        </w:rPr>
        <w:t>la participación del alumnado</w:t>
      </w:r>
      <w:r w:rsidR="00231952">
        <w:rPr>
          <w:rFonts w:ascii="Times New Roman" w:hAnsi="Times New Roman" w:cs="Times New Roman"/>
          <w:sz w:val="24"/>
          <w:szCs w:val="24"/>
        </w:rPr>
        <w:t xml:space="preserve">. Agrega que la semana posterior a las elecciones es clave porque se definen los ingresos y hay muchos temas a tratar, y considera que </w:t>
      </w:r>
      <w:r w:rsidR="00BD3D90">
        <w:rPr>
          <w:rFonts w:ascii="Times New Roman" w:hAnsi="Times New Roman" w:cs="Times New Roman"/>
          <w:sz w:val="24"/>
          <w:szCs w:val="24"/>
        </w:rPr>
        <w:t>para ese momento se precisa</w:t>
      </w:r>
      <w:r w:rsidR="00264A3F">
        <w:rPr>
          <w:rFonts w:ascii="Times New Roman" w:hAnsi="Times New Roman" w:cs="Times New Roman"/>
          <w:sz w:val="24"/>
          <w:szCs w:val="24"/>
        </w:rPr>
        <w:t xml:space="preserve"> un equipo. </w:t>
      </w:r>
      <w:r w:rsidR="00BD3D90">
        <w:rPr>
          <w:rFonts w:ascii="Times New Roman" w:hAnsi="Times New Roman" w:cs="Times New Roman"/>
          <w:sz w:val="24"/>
          <w:szCs w:val="24"/>
        </w:rPr>
        <w:t>Plantea</w:t>
      </w:r>
      <w:r w:rsidR="00264A3F">
        <w:rPr>
          <w:rFonts w:ascii="Times New Roman" w:hAnsi="Times New Roman" w:cs="Times New Roman"/>
          <w:sz w:val="24"/>
          <w:szCs w:val="24"/>
        </w:rPr>
        <w:t xml:space="preserve"> que es mucho más grave tener</w:t>
      </w:r>
      <w:r w:rsidR="00BD3D90">
        <w:rPr>
          <w:rFonts w:ascii="Times New Roman" w:hAnsi="Times New Roman" w:cs="Times New Roman"/>
          <w:sz w:val="24"/>
          <w:szCs w:val="24"/>
        </w:rPr>
        <w:t xml:space="preserve"> una</w:t>
      </w:r>
      <w:r w:rsidR="00264A3F">
        <w:rPr>
          <w:rFonts w:ascii="Times New Roman" w:hAnsi="Times New Roman" w:cs="Times New Roman"/>
          <w:sz w:val="24"/>
          <w:szCs w:val="24"/>
        </w:rPr>
        <w:t xml:space="preserve"> sola autoridad que una menor representatividad. </w:t>
      </w:r>
    </w:p>
    <w:p w:rsidR="00644883" w:rsidRDefault="00264A3F" w:rsidP="00D60B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00BD3D90">
        <w:rPr>
          <w:rFonts w:ascii="Times New Roman" w:hAnsi="Times New Roman" w:cs="Times New Roman"/>
          <w:sz w:val="24"/>
          <w:szCs w:val="24"/>
        </w:rPr>
        <w:t>C</w:t>
      </w:r>
      <w:r>
        <w:rPr>
          <w:rFonts w:ascii="Times New Roman" w:hAnsi="Times New Roman" w:cs="Times New Roman"/>
          <w:sz w:val="24"/>
          <w:szCs w:val="24"/>
        </w:rPr>
        <w:t>ons</w:t>
      </w:r>
      <w:proofErr w:type="spellEnd"/>
      <w:r>
        <w:rPr>
          <w:rFonts w:ascii="Times New Roman" w:hAnsi="Times New Roman" w:cs="Times New Roman"/>
          <w:sz w:val="24"/>
          <w:szCs w:val="24"/>
        </w:rPr>
        <w:t xml:space="preserve">. </w:t>
      </w:r>
      <w:r w:rsidR="00644883">
        <w:rPr>
          <w:rFonts w:ascii="Times New Roman" w:hAnsi="Times New Roman" w:cs="Times New Roman"/>
          <w:sz w:val="24"/>
          <w:szCs w:val="24"/>
        </w:rPr>
        <w:t xml:space="preserve">López Cano </w:t>
      </w:r>
      <w:r w:rsidR="00BD3D90">
        <w:rPr>
          <w:rFonts w:ascii="Times New Roman" w:hAnsi="Times New Roman" w:cs="Times New Roman"/>
          <w:sz w:val="24"/>
          <w:szCs w:val="24"/>
        </w:rPr>
        <w:t>señala</w:t>
      </w:r>
      <w:r w:rsidR="00644883">
        <w:rPr>
          <w:rFonts w:ascii="Times New Roman" w:hAnsi="Times New Roman" w:cs="Times New Roman"/>
          <w:sz w:val="24"/>
          <w:szCs w:val="24"/>
        </w:rPr>
        <w:t xml:space="preserve"> que la persona que sea elegida no estaría en funciones en la semana álgida que comenta la </w:t>
      </w:r>
      <w:proofErr w:type="spellStart"/>
      <w:r w:rsidR="00BD3D90">
        <w:rPr>
          <w:rFonts w:ascii="Times New Roman" w:hAnsi="Times New Roman" w:cs="Times New Roman"/>
          <w:sz w:val="24"/>
          <w:szCs w:val="24"/>
        </w:rPr>
        <w:t>C</w:t>
      </w:r>
      <w:r w:rsidR="00644883">
        <w:rPr>
          <w:rFonts w:ascii="Times New Roman" w:hAnsi="Times New Roman" w:cs="Times New Roman"/>
          <w:sz w:val="24"/>
          <w:szCs w:val="24"/>
        </w:rPr>
        <w:t>ons</w:t>
      </w:r>
      <w:proofErr w:type="spellEnd"/>
      <w:r w:rsidR="00BD3D90">
        <w:rPr>
          <w:rFonts w:ascii="Times New Roman" w:hAnsi="Times New Roman" w:cs="Times New Roman"/>
          <w:sz w:val="24"/>
          <w:szCs w:val="24"/>
        </w:rPr>
        <w:t>.</w:t>
      </w:r>
      <w:r w:rsidR="00644883">
        <w:rPr>
          <w:rFonts w:ascii="Times New Roman" w:hAnsi="Times New Roman" w:cs="Times New Roman"/>
          <w:sz w:val="24"/>
          <w:szCs w:val="24"/>
        </w:rPr>
        <w:t xml:space="preserve"> Galdeano.</w:t>
      </w:r>
      <w:r w:rsidR="00BD3D90">
        <w:rPr>
          <w:rFonts w:ascii="Times New Roman" w:hAnsi="Times New Roman" w:cs="Times New Roman"/>
          <w:sz w:val="24"/>
          <w:szCs w:val="24"/>
        </w:rPr>
        <w:t xml:space="preserve"> </w:t>
      </w:r>
      <w:r w:rsidR="00644883">
        <w:rPr>
          <w:rFonts w:ascii="Times New Roman" w:hAnsi="Times New Roman" w:cs="Times New Roman"/>
          <w:sz w:val="24"/>
          <w:szCs w:val="24"/>
        </w:rPr>
        <w:t xml:space="preserve">La vicerrectora </w:t>
      </w:r>
      <w:r w:rsidR="00BD3D90">
        <w:rPr>
          <w:rFonts w:ascii="Times New Roman" w:hAnsi="Times New Roman" w:cs="Times New Roman"/>
          <w:sz w:val="24"/>
          <w:szCs w:val="24"/>
        </w:rPr>
        <w:t xml:space="preserve">responde </w:t>
      </w:r>
      <w:r w:rsidR="00644883">
        <w:rPr>
          <w:rFonts w:ascii="Times New Roman" w:hAnsi="Times New Roman" w:cs="Times New Roman"/>
          <w:sz w:val="24"/>
          <w:szCs w:val="24"/>
        </w:rPr>
        <w:t xml:space="preserve">que </w:t>
      </w:r>
      <w:r w:rsidR="00BD3D90">
        <w:rPr>
          <w:rFonts w:ascii="Times New Roman" w:hAnsi="Times New Roman" w:cs="Times New Roman"/>
          <w:sz w:val="24"/>
          <w:szCs w:val="24"/>
        </w:rPr>
        <w:t xml:space="preserve">el </w:t>
      </w:r>
      <w:r w:rsidR="00644883">
        <w:rPr>
          <w:rFonts w:ascii="Times New Roman" w:hAnsi="Times New Roman" w:cs="Times New Roman"/>
          <w:sz w:val="24"/>
          <w:szCs w:val="24"/>
        </w:rPr>
        <w:t>3 de marzo ya estaría en funciones la nueva autoridad</w:t>
      </w:r>
      <w:r w:rsidR="00BD3D90">
        <w:rPr>
          <w:rFonts w:ascii="Times New Roman" w:hAnsi="Times New Roman" w:cs="Times New Roman"/>
          <w:sz w:val="24"/>
          <w:szCs w:val="24"/>
        </w:rPr>
        <w:t xml:space="preserve">, en pleno proceso de </w:t>
      </w:r>
      <w:r w:rsidR="00644883">
        <w:rPr>
          <w:rFonts w:ascii="Times New Roman" w:hAnsi="Times New Roman" w:cs="Times New Roman"/>
          <w:sz w:val="24"/>
          <w:szCs w:val="24"/>
        </w:rPr>
        <w:t>exámenes de ingreso.</w:t>
      </w:r>
    </w:p>
    <w:p w:rsidR="006551A8" w:rsidRDefault="00644883" w:rsidP="00D60B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sidR="00BD3D90">
        <w:rPr>
          <w:rFonts w:ascii="Times New Roman" w:hAnsi="Times New Roman" w:cs="Times New Roman"/>
          <w:sz w:val="24"/>
          <w:szCs w:val="24"/>
        </w:rPr>
        <w:t>C</w:t>
      </w:r>
      <w:r>
        <w:rPr>
          <w:rFonts w:ascii="Times New Roman" w:hAnsi="Times New Roman" w:cs="Times New Roman"/>
          <w:sz w:val="24"/>
          <w:szCs w:val="24"/>
        </w:rPr>
        <w:t>ons</w:t>
      </w:r>
      <w:proofErr w:type="spellEnd"/>
      <w:r w:rsidR="00BD3D90">
        <w:rPr>
          <w:rFonts w:ascii="Times New Roman" w:hAnsi="Times New Roman" w:cs="Times New Roman"/>
          <w:sz w:val="24"/>
          <w:szCs w:val="24"/>
        </w:rPr>
        <w:t>.</w:t>
      </w:r>
      <w:r>
        <w:rPr>
          <w:rFonts w:ascii="Times New Roman" w:hAnsi="Times New Roman" w:cs="Times New Roman"/>
          <w:sz w:val="24"/>
          <w:szCs w:val="24"/>
        </w:rPr>
        <w:t xml:space="preserve"> Hortas considera que hay que encuadrar la situación en el marco de la actualidad, que al recaer toda la responsabilidad sobre una persona, la autoridad se encuentra </w:t>
      </w:r>
      <w:r w:rsidR="00672BA0">
        <w:rPr>
          <w:rFonts w:ascii="Times New Roman" w:hAnsi="Times New Roman" w:cs="Times New Roman"/>
          <w:sz w:val="24"/>
          <w:szCs w:val="24"/>
        </w:rPr>
        <w:t xml:space="preserve">en una situación crítica, </w:t>
      </w:r>
      <w:r>
        <w:rPr>
          <w:rFonts w:ascii="Times New Roman" w:hAnsi="Times New Roman" w:cs="Times New Roman"/>
          <w:sz w:val="24"/>
          <w:szCs w:val="24"/>
        </w:rPr>
        <w:t>frágil</w:t>
      </w:r>
      <w:r w:rsidR="00672BA0">
        <w:rPr>
          <w:rFonts w:ascii="Times New Roman" w:hAnsi="Times New Roman" w:cs="Times New Roman"/>
          <w:sz w:val="24"/>
          <w:szCs w:val="24"/>
        </w:rPr>
        <w:t xml:space="preserve"> y complicada</w:t>
      </w:r>
      <w:r w:rsidR="00BD3D90">
        <w:rPr>
          <w:rFonts w:ascii="Times New Roman" w:hAnsi="Times New Roman" w:cs="Times New Roman"/>
          <w:sz w:val="24"/>
          <w:szCs w:val="24"/>
        </w:rPr>
        <w:t xml:space="preserve"> y que deja en una situación sensible a la institución</w:t>
      </w:r>
      <w:r w:rsidR="00672BA0">
        <w:rPr>
          <w:rFonts w:ascii="Times New Roman" w:hAnsi="Times New Roman" w:cs="Times New Roman"/>
          <w:sz w:val="24"/>
          <w:szCs w:val="24"/>
        </w:rPr>
        <w:t xml:space="preserve">, más cerca de una posible intervención. Agrega que hay que lograr que haya compromiso y participación por parte de la </w:t>
      </w:r>
    </w:p>
    <w:p w:rsidR="006551A8" w:rsidRDefault="006551A8" w:rsidP="00D60B7E">
      <w:pPr>
        <w:spacing w:line="240" w:lineRule="auto"/>
        <w:jc w:val="both"/>
        <w:rPr>
          <w:rFonts w:ascii="Times New Roman" w:hAnsi="Times New Roman" w:cs="Times New Roman"/>
          <w:sz w:val="24"/>
          <w:szCs w:val="24"/>
        </w:rPr>
      </w:pPr>
    </w:p>
    <w:p w:rsidR="00D60B7E" w:rsidRDefault="00672BA0" w:rsidP="00D60B7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comunidad</w:t>
      </w:r>
      <w:proofErr w:type="gramEnd"/>
      <w:r>
        <w:rPr>
          <w:rFonts w:ascii="Times New Roman" w:hAnsi="Times New Roman" w:cs="Times New Roman"/>
          <w:sz w:val="24"/>
          <w:szCs w:val="24"/>
        </w:rPr>
        <w:t xml:space="preserve"> y que las elecciones sean lo antes posible y de la forma más representativa. Cree que lo único que se puede asegurar es transparencia en el procedimiento. </w:t>
      </w:r>
    </w:p>
    <w:p w:rsidR="0029609B" w:rsidRDefault="0029609B" w:rsidP="00D60B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D60B7E">
        <w:rPr>
          <w:rFonts w:ascii="Times New Roman" w:hAnsi="Times New Roman" w:cs="Times New Roman"/>
          <w:sz w:val="24"/>
          <w:szCs w:val="24"/>
        </w:rPr>
        <w:t>S</w:t>
      </w:r>
      <w:r>
        <w:rPr>
          <w:rFonts w:ascii="Times New Roman" w:hAnsi="Times New Roman" w:cs="Times New Roman"/>
          <w:sz w:val="24"/>
          <w:szCs w:val="24"/>
        </w:rPr>
        <w:t xml:space="preserve">ecretaria </w:t>
      </w:r>
      <w:r w:rsidR="00D60B7E">
        <w:rPr>
          <w:rFonts w:ascii="Times New Roman" w:hAnsi="Times New Roman" w:cs="Times New Roman"/>
          <w:sz w:val="24"/>
          <w:szCs w:val="24"/>
        </w:rPr>
        <w:t>A</w:t>
      </w:r>
      <w:r>
        <w:rPr>
          <w:rFonts w:ascii="Times New Roman" w:hAnsi="Times New Roman" w:cs="Times New Roman"/>
          <w:sz w:val="24"/>
          <w:szCs w:val="24"/>
        </w:rPr>
        <w:t>cadémica agrega que este cronograma está aprobado por la DG</w:t>
      </w:r>
      <w:r w:rsidR="00D60B7E">
        <w:rPr>
          <w:rFonts w:ascii="Times New Roman" w:hAnsi="Times New Roman" w:cs="Times New Roman"/>
          <w:sz w:val="24"/>
          <w:szCs w:val="24"/>
        </w:rPr>
        <w:t>ENY</w:t>
      </w:r>
      <w:r>
        <w:rPr>
          <w:rFonts w:ascii="Times New Roman" w:hAnsi="Times New Roman" w:cs="Times New Roman"/>
          <w:sz w:val="24"/>
          <w:szCs w:val="24"/>
        </w:rPr>
        <w:t>A</w:t>
      </w:r>
      <w:r w:rsidR="00D60B7E">
        <w:rPr>
          <w:rFonts w:ascii="Times New Roman" w:hAnsi="Times New Roman" w:cs="Times New Roman"/>
          <w:sz w:val="24"/>
          <w:szCs w:val="24"/>
        </w:rPr>
        <w:t xml:space="preserve">, que </w:t>
      </w:r>
      <w:r>
        <w:rPr>
          <w:rFonts w:ascii="Times New Roman" w:hAnsi="Times New Roman" w:cs="Times New Roman"/>
          <w:sz w:val="24"/>
          <w:szCs w:val="24"/>
        </w:rPr>
        <w:t xml:space="preserve">solicitar una modificación </w:t>
      </w:r>
      <w:r w:rsidR="00D60B7E">
        <w:rPr>
          <w:rFonts w:ascii="Times New Roman" w:hAnsi="Times New Roman" w:cs="Times New Roman"/>
          <w:sz w:val="24"/>
          <w:szCs w:val="24"/>
        </w:rPr>
        <w:t xml:space="preserve">implicaría dilatar los tiempos </w:t>
      </w:r>
      <w:r>
        <w:rPr>
          <w:rFonts w:ascii="Times New Roman" w:hAnsi="Times New Roman" w:cs="Times New Roman"/>
          <w:sz w:val="24"/>
          <w:szCs w:val="24"/>
        </w:rPr>
        <w:t>y</w:t>
      </w:r>
      <w:r w:rsidR="00D60B7E">
        <w:rPr>
          <w:rFonts w:ascii="Times New Roman" w:hAnsi="Times New Roman" w:cs="Times New Roman"/>
          <w:sz w:val="24"/>
          <w:szCs w:val="24"/>
        </w:rPr>
        <w:t xml:space="preserve"> que</w:t>
      </w:r>
      <w:r>
        <w:rPr>
          <w:rFonts w:ascii="Times New Roman" w:hAnsi="Times New Roman" w:cs="Times New Roman"/>
          <w:sz w:val="24"/>
          <w:szCs w:val="24"/>
        </w:rPr>
        <w:t xml:space="preserve"> habiendo otras situaciones complejas que tratar, no cree conveniente realizar </w:t>
      </w:r>
      <w:r w:rsidR="00D60B7E">
        <w:rPr>
          <w:rFonts w:ascii="Times New Roman" w:hAnsi="Times New Roman" w:cs="Times New Roman"/>
          <w:sz w:val="24"/>
          <w:szCs w:val="24"/>
        </w:rPr>
        <w:t>cambios</w:t>
      </w:r>
      <w:r>
        <w:rPr>
          <w:rFonts w:ascii="Times New Roman" w:hAnsi="Times New Roman" w:cs="Times New Roman"/>
          <w:sz w:val="24"/>
          <w:szCs w:val="24"/>
        </w:rPr>
        <w:t>.</w:t>
      </w:r>
    </w:p>
    <w:p w:rsidR="0029609B" w:rsidRDefault="00D60B7E" w:rsidP="00D60B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Co</w:t>
      </w:r>
      <w:r w:rsidR="0029609B">
        <w:rPr>
          <w:rFonts w:ascii="Times New Roman" w:hAnsi="Times New Roman" w:cs="Times New Roman"/>
          <w:sz w:val="24"/>
          <w:szCs w:val="24"/>
        </w:rPr>
        <w:t>ns</w:t>
      </w:r>
      <w:proofErr w:type="spellEnd"/>
      <w:r>
        <w:rPr>
          <w:rFonts w:ascii="Times New Roman" w:hAnsi="Times New Roman" w:cs="Times New Roman"/>
          <w:sz w:val="24"/>
          <w:szCs w:val="24"/>
        </w:rPr>
        <w:t>.</w:t>
      </w:r>
      <w:r w:rsidR="0029609B">
        <w:rPr>
          <w:rFonts w:ascii="Times New Roman" w:hAnsi="Times New Roman" w:cs="Times New Roman"/>
          <w:sz w:val="24"/>
          <w:szCs w:val="24"/>
        </w:rPr>
        <w:t xml:space="preserve"> Galdeano consulta cu</w:t>
      </w:r>
      <w:r>
        <w:rPr>
          <w:rFonts w:ascii="Times New Roman" w:hAnsi="Times New Roman" w:cs="Times New Roman"/>
          <w:sz w:val="24"/>
          <w:szCs w:val="24"/>
        </w:rPr>
        <w:t>á</w:t>
      </w:r>
      <w:r w:rsidR="0029609B">
        <w:rPr>
          <w:rFonts w:ascii="Times New Roman" w:hAnsi="Times New Roman" w:cs="Times New Roman"/>
          <w:sz w:val="24"/>
          <w:szCs w:val="24"/>
        </w:rPr>
        <w:t>nto tiempo dura el mandato de la nueva autoridad, para entender la importancia de la representatividad.</w:t>
      </w:r>
      <w:r>
        <w:rPr>
          <w:rFonts w:ascii="Times New Roman" w:hAnsi="Times New Roman" w:cs="Times New Roman"/>
          <w:sz w:val="24"/>
          <w:szCs w:val="24"/>
        </w:rPr>
        <w:t xml:space="preserve"> </w:t>
      </w:r>
      <w:r w:rsidR="0029609B">
        <w:rPr>
          <w:rFonts w:ascii="Times New Roman" w:hAnsi="Times New Roman" w:cs="Times New Roman"/>
          <w:sz w:val="24"/>
          <w:szCs w:val="24"/>
        </w:rPr>
        <w:t>La vicerrectora Arrossi responde que la duración es de 2 años, que sería hasta completar el periodo, febrero de 2022.</w:t>
      </w:r>
    </w:p>
    <w:p w:rsidR="006551A8" w:rsidRDefault="0029609B" w:rsidP="006551A8">
      <w:pPr>
        <w:tabs>
          <w:tab w:val="left" w:pos="18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00D60B7E">
        <w:rPr>
          <w:rFonts w:ascii="Times New Roman" w:hAnsi="Times New Roman" w:cs="Times New Roman"/>
          <w:sz w:val="24"/>
          <w:szCs w:val="24"/>
        </w:rPr>
        <w:t>C</w:t>
      </w:r>
      <w:r>
        <w:rPr>
          <w:rFonts w:ascii="Times New Roman" w:hAnsi="Times New Roman" w:cs="Times New Roman"/>
          <w:sz w:val="24"/>
          <w:szCs w:val="24"/>
        </w:rPr>
        <w:t>ons</w:t>
      </w:r>
      <w:proofErr w:type="spellEnd"/>
      <w:r w:rsidR="00D60B7E">
        <w:rPr>
          <w:rFonts w:ascii="Times New Roman" w:hAnsi="Times New Roman" w:cs="Times New Roman"/>
          <w:sz w:val="24"/>
          <w:szCs w:val="24"/>
        </w:rPr>
        <w:t>.</w:t>
      </w:r>
      <w:r>
        <w:rPr>
          <w:rFonts w:ascii="Times New Roman" w:hAnsi="Times New Roman" w:cs="Times New Roman"/>
          <w:sz w:val="24"/>
          <w:szCs w:val="24"/>
        </w:rPr>
        <w:t xml:space="preserve"> López Cano comenta que entiende cu</w:t>
      </w:r>
      <w:r w:rsidR="00D60B7E">
        <w:rPr>
          <w:rFonts w:ascii="Times New Roman" w:hAnsi="Times New Roman" w:cs="Times New Roman"/>
          <w:sz w:val="24"/>
          <w:szCs w:val="24"/>
        </w:rPr>
        <w:t>á</w:t>
      </w:r>
      <w:r>
        <w:rPr>
          <w:rFonts w:ascii="Times New Roman" w:hAnsi="Times New Roman" w:cs="Times New Roman"/>
          <w:sz w:val="24"/>
          <w:szCs w:val="24"/>
        </w:rPr>
        <w:t xml:space="preserve">l es la complejidad de que haya una sola persona como autoridad pero también sabe que en otras instituciones hubo vacancias de  por seis meses. </w:t>
      </w:r>
      <w:r w:rsidR="00D60B7E">
        <w:rPr>
          <w:rFonts w:ascii="Times New Roman" w:hAnsi="Times New Roman" w:cs="Times New Roman"/>
          <w:sz w:val="24"/>
          <w:szCs w:val="24"/>
        </w:rPr>
        <w:t>A</w:t>
      </w:r>
      <w:r>
        <w:rPr>
          <w:rFonts w:ascii="Times New Roman" w:hAnsi="Times New Roman" w:cs="Times New Roman"/>
          <w:sz w:val="24"/>
          <w:szCs w:val="24"/>
        </w:rPr>
        <w:t xml:space="preserve"> su entender, se puede gestionar las instituciones con menos autoridades. Agrega que le preocupa que haya poca información o que los alumnos no se enteren de las elecci</w:t>
      </w:r>
      <w:r w:rsidR="008B03AA">
        <w:rPr>
          <w:rFonts w:ascii="Times New Roman" w:hAnsi="Times New Roman" w:cs="Times New Roman"/>
          <w:sz w:val="24"/>
          <w:szCs w:val="24"/>
        </w:rPr>
        <w:t xml:space="preserve">ones y que </w:t>
      </w:r>
      <w:r w:rsidR="00D60B7E">
        <w:rPr>
          <w:rFonts w:ascii="Times New Roman" w:hAnsi="Times New Roman" w:cs="Times New Roman"/>
          <w:sz w:val="24"/>
          <w:szCs w:val="24"/>
        </w:rPr>
        <w:t xml:space="preserve">no </w:t>
      </w:r>
      <w:r w:rsidR="008B03AA">
        <w:rPr>
          <w:rFonts w:ascii="Times New Roman" w:hAnsi="Times New Roman" w:cs="Times New Roman"/>
          <w:sz w:val="24"/>
          <w:szCs w:val="24"/>
        </w:rPr>
        <w:t xml:space="preserve">se acerquen a votar. Explica que lo ideal sería </w:t>
      </w:r>
      <w:r w:rsidR="00D60B7E">
        <w:rPr>
          <w:rFonts w:ascii="Times New Roman" w:hAnsi="Times New Roman" w:cs="Times New Roman"/>
          <w:sz w:val="24"/>
          <w:szCs w:val="24"/>
        </w:rPr>
        <w:t xml:space="preserve">que </w:t>
      </w:r>
      <w:r w:rsidR="008B03AA">
        <w:rPr>
          <w:rFonts w:ascii="Times New Roman" w:hAnsi="Times New Roman" w:cs="Times New Roman"/>
          <w:sz w:val="24"/>
          <w:szCs w:val="24"/>
        </w:rPr>
        <w:t>se presenten los candidatos</w:t>
      </w:r>
      <w:r w:rsidR="00D60B7E">
        <w:rPr>
          <w:rFonts w:ascii="Times New Roman" w:hAnsi="Times New Roman" w:cs="Times New Roman"/>
          <w:sz w:val="24"/>
          <w:szCs w:val="24"/>
        </w:rPr>
        <w:t xml:space="preserve"> </w:t>
      </w:r>
      <w:r w:rsidR="008B03AA">
        <w:rPr>
          <w:rFonts w:ascii="Times New Roman" w:hAnsi="Times New Roman" w:cs="Times New Roman"/>
          <w:sz w:val="24"/>
          <w:szCs w:val="24"/>
        </w:rPr>
        <w:t>al retorno del receso escolar y que a partir de ahí se contabilicen los 60 días.</w:t>
      </w:r>
    </w:p>
    <w:p w:rsidR="006551A8" w:rsidRDefault="006551A8" w:rsidP="006551A8">
      <w:pPr>
        <w:tabs>
          <w:tab w:val="left" w:pos="18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Cons</w:t>
      </w:r>
      <w:proofErr w:type="spellEnd"/>
      <w:r>
        <w:rPr>
          <w:rFonts w:ascii="Times New Roman" w:hAnsi="Times New Roman" w:cs="Times New Roman"/>
          <w:sz w:val="24"/>
          <w:szCs w:val="24"/>
        </w:rPr>
        <w:t xml:space="preserve">. Dorin hace referencia al comentario del </w:t>
      </w:r>
      <w:proofErr w:type="spellStart"/>
      <w:r>
        <w:rPr>
          <w:rFonts w:ascii="Times New Roman" w:hAnsi="Times New Roman" w:cs="Times New Roman"/>
          <w:sz w:val="24"/>
          <w:szCs w:val="24"/>
        </w:rPr>
        <w:t>Cons</w:t>
      </w:r>
      <w:proofErr w:type="spellEnd"/>
      <w:r>
        <w:rPr>
          <w:rFonts w:ascii="Times New Roman" w:hAnsi="Times New Roman" w:cs="Times New Roman"/>
          <w:sz w:val="24"/>
          <w:szCs w:val="24"/>
        </w:rPr>
        <w:t>. Hortas y coincide en que al existir un cambio de gobierno de la ciudad, aunque no haya muchas modificaciones en cuanto a las autoridades, y con un receso escolar en el verano donde se pueden gestionar cambios sin que la institución esté enterada, cree que es importante estar institucionalmente más armados.</w:t>
      </w:r>
    </w:p>
    <w:p w:rsidR="006551A8" w:rsidRDefault="006551A8" w:rsidP="006551A8">
      <w:pPr>
        <w:tabs>
          <w:tab w:val="left" w:pos="1890"/>
        </w:tabs>
        <w:spacing w:line="240" w:lineRule="auto"/>
        <w:jc w:val="both"/>
        <w:rPr>
          <w:rFonts w:ascii="Times New Roman" w:hAnsi="Times New Roman" w:cs="Times New Roman"/>
          <w:sz w:val="24"/>
          <w:szCs w:val="24"/>
        </w:rPr>
      </w:pPr>
      <w:r>
        <w:rPr>
          <w:rFonts w:ascii="Times New Roman" w:hAnsi="Times New Roman" w:cs="Times New Roman"/>
          <w:sz w:val="24"/>
          <w:szCs w:val="24"/>
        </w:rPr>
        <w:t>La vicerrectora Arrossi lee una parte del artículo 17 del ROI:</w:t>
      </w:r>
    </w:p>
    <w:p w:rsidR="006551A8" w:rsidRDefault="006551A8" w:rsidP="006551A8">
      <w:pPr>
        <w:tabs>
          <w:tab w:val="left" w:pos="189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“Si el mandato finalizara después de los seis meses, el Rector solicitará en forma inmediata al Consejo Directivo que convoque dentro de un plazo no mayor de treinta días a elecciones de un nuevo vicerrector para completar el mandato”.</w:t>
      </w:r>
    </w:p>
    <w:p w:rsidR="006551A8" w:rsidRDefault="006551A8" w:rsidP="006551A8">
      <w:pPr>
        <w:tabs>
          <w:tab w:val="left" w:pos="18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 lee nuevamente el cronograma. </w:t>
      </w:r>
      <w:r w:rsidRPr="00A05A41">
        <w:rPr>
          <w:rFonts w:ascii="Times New Roman" w:hAnsi="Times New Roman" w:cs="Times New Roman"/>
          <w:sz w:val="24"/>
          <w:szCs w:val="24"/>
        </w:rPr>
        <w:t xml:space="preserve">Se controlan las fechas para cumplir con todas las normas. </w:t>
      </w:r>
      <w:r w:rsidRPr="009829C9">
        <w:rPr>
          <w:rFonts w:ascii="Times New Roman" w:hAnsi="Times New Roman" w:cs="Times New Roman"/>
          <w:sz w:val="24"/>
          <w:szCs w:val="24"/>
        </w:rPr>
        <w:t>Se fija una sesión extraordinaria para el día 1</w:t>
      </w:r>
      <w:r>
        <w:rPr>
          <w:rFonts w:ascii="Times New Roman" w:hAnsi="Times New Roman" w:cs="Times New Roman"/>
          <w:sz w:val="24"/>
          <w:szCs w:val="24"/>
        </w:rPr>
        <w:t>7 de diciembre para cumplir la oficialización de los padrones.</w:t>
      </w:r>
    </w:p>
    <w:p w:rsidR="006551A8" w:rsidRDefault="006551A8" w:rsidP="006551A8">
      <w:pPr>
        <w:tabs>
          <w:tab w:val="left" w:pos="1890"/>
        </w:tabs>
        <w:spacing w:line="240" w:lineRule="auto"/>
        <w:jc w:val="both"/>
        <w:rPr>
          <w:rFonts w:ascii="Times New Roman" w:hAnsi="Times New Roman" w:cs="Times New Roman"/>
          <w:sz w:val="24"/>
          <w:szCs w:val="24"/>
        </w:rPr>
      </w:pPr>
      <w:r>
        <w:rPr>
          <w:rFonts w:ascii="Times New Roman" w:hAnsi="Times New Roman" w:cs="Times New Roman"/>
          <w:sz w:val="24"/>
          <w:szCs w:val="24"/>
        </w:rPr>
        <w:t>Se vota la aprobación del cronograma electoral:</w:t>
      </w:r>
    </w:p>
    <w:p w:rsidR="0029609B" w:rsidRDefault="0029609B" w:rsidP="00D60B7E">
      <w:pPr>
        <w:spacing w:line="240" w:lineRule="auto"/>
        <w:jc w:val="both"/>
        <w:rPr>
          <w:rFonts w:ascii="Times New Roman" w:hAnsi="Times New Roman" w:cs="Times New Roman"/>
          <w:sz w:val="24"/>
          <w:szCs w:val="24"/>
        </w:rPr>
      </w:pPr>
    </w:p>
    <w:p w:rsidR="00D60B7E" w:rsidRDefault="00D60B7E" w:rsidP="00D60B7E">
      <w:pPr>
        <w:tabs>
          <w:tab w:val="left" w:pos="1890"/>
        </w:tabs>
        <w:spacing w:line="240" w:lineRule="auto"/>
        <w:jc w:val="both"/>
        <w:rPr>
          <w:rFonts w:ascii="Times New Roman" w:hAnsi="Times New Roman" w:cs="Times New Roman"/>
          <w:sz w:val="24"/>
          <w:szCs w:val="24"/>
        </w:rPr>
      </w:pPr>
    </w:p>
    <w:p w:rsidR="006551A8" w:rsidRDefault="006551A8" w:rsidP="00D60B7E">
      <w:pPr>
        <w:tabs>
          <w:tab w:val="left" w:pos="1890"/>
        </w:tabs>
        <w:spacing w:line="240" w:lineRule="auto"/>
        <w:jc w:val="both"/>
        <w:rPr>
          <w:rFonts w:ascii="Times New Roman" w:hAnsi="Times New Roman" w:cs="Times New Roman"/>
          <w:sz w:val="24"/>
          <w:szCs w:val="24"/>
        </w:rPr>
      </w:pPr>
    </w:p>
    <w:p w:rsidR="006551A8" w:rsidRDefault="006551A8" w:rsidP="00D60B7E">
      <w:pPr>
        <w:tabs>
          <w:tab w:val="left" w:pos="1890"/>
        </w:tabs>
        <w:spacing w:line="240" w:lineRule="auto"/>
        <w:jc w:val="both"/>
        <w:rPr>
          <w:rFonts w:ascii="Times New Roman" w:hAnsi="Times New Roman" w:cs="Times New Roman"/>
          <w:sz w:val="24"/>
          <w:szCs w:val="24"/>
        </w:rPr>
      </w:pPr>
    </w:p>
    <w:p w:rsidR="006551A8" w:rsidRDefault="006551A8" w:rsidP="00D60B7E">
      <w:pPr>
        <w:tabs>
          <w:tab w:val="left" w:pos="1890"/>
        </w:tabs>
        <w:spacing w:line="240" w:lineRule="auto"/>
        <w:jc w:val="both"/>
        <w:rPr>
          <w:rFonts w:ascii="Times New Roman" w:hAnsi="Times New Roman" w:cs="Times New Roman"/>
          <w:sz w:val="24"/>
          <w:szCs w:val="24"/>
        </w:rPr>
      </w:pPr>
    </w:p>
    <w:p w:rsidR="006551A8" w:rsidRDefault="006551A8" w:rsidP="00D60B7E">
      <w:pPr>
        <w:tabs>
          <w:tab w:val="left" w:pos="1890"/>
        </w:tabs>
        <w:spacing w:line="240" w:lineRule="auto"/>
        <w:jc w:val="both"/>
        <w:rPr>
          <w:rFonts w:ascii="Times New Roman" w:hAnsi="Times New Roman" w:cs="Times New Roman"/>
          <w:sz w:val="24"/>
          <w:szCs w:val="24"/>
        </w:rPr>
      </w:pPr>
    </w:p>
    <w:p w:rsidR="006551A8" w:rsidRDefault="006551A8" w:rsidP="00D60B7E">
      <w:pPr>
        <w:tabs>
          <w:tab w:val="left" w:pos="1890"/>
        </w:tabs>
        <w:spacing w:line="240" w:lineRule="auto"/>
        <w:jc w:val="both"/>
        <w:rPr>
          <w:rFonts w:ascii="Times New Roman" w:hAnsi="Times New Roman" w:cs="Times New Roman"/>
          <w:sz w:val="24"/>
          <w:szCs w:val="24"/>
        </w:rPr>
      </w:pPr>
    </w:p>
    <w:p w:rsidR="006551A8" w:rsidRDefault="006551A8" w:rsidP="00D60B7E">
      <w:pPr>
        <w:tabs>
          <w:tab w:val="left" w:pos="1890"/>
        </w:tabs>
        <w:spacing w:line="240" w:lineRule="auto"/>
        <w:jc w:val="both"/>
        <w:rPr>
          <w:rFonts w:ascii="Times New Roman" w:hAnsi="Times New Roman" w:cs="Times New Roman"/>
          <w:sz w:val="24"/>
          <w:szCs w:val="24"/>
        </w:rPr>
      </w:pPr>
    </w:p>
    <w:p w:rsidR="006551A8" w:rsidRDefault="006551A8" w:rsidP="00D60B7E">
      <w:pPr>
        <w:tabs>
          <w:tab w:val="left" w:pos="1890"/>
        </w:tabs>
        <w:spacing w:line="240" w:lineRule="auto"/>
        <w:jc w:val="both"/>
        <w:rPr>
          <w:rFonts w:ascii="Times New Roman" w:hAnsi="Times New Roman" w:cs="Times New Roman"/>
          <w:sz w:val="24"/>
          <w:szCs w:val="24"/>
        </w:rPr>
      </w:pPr>
    </w:p>
    <w:p w:rsidR="006551A8" w:rsidRDefault="006551A8" w:rsidP="00D60B7E">
      <w:pPr>
        <w:tabs>
          <w:tab w:val="left" w:pos="1890"/>
        </w:tabs>
        <w:spacing w:line="240" w:lineRule="auto"/>
        <w:jc w:val="both"/>
        <w:rPr>
          <w:rFonts w:ascii="Times New Roman" w:hAnsi="Times New Roman" w:cs="Times New Roman"/>
          <w:sz w:val="24"/>
          <w:szCs w:val="24"/>
        </w:rPr>
      </w:pPr>
    </w:p>
    <w:p w:rsidR="006551A8" w:rsidRDefault="006551A8" w:rsidP="00D60B7E">
      <w:pPr>
        <w:tabs>
          <w:tab w:val="left" w:pos="1890"/>
        </w:tabs>
        <w:spacing w:line="240" w:lineRule="auto"/>
        <w:jc w:val="both"/>
        <w:rPr>
          <w:rFonts w:ascii="Times New Roman" w:hAnsi="Times New Roman" w:cs="Times New Roman"/>
          <w:sz w:val="24"/>
          <w:szCs w:val="24"/>
        </w:rPr>
      </w:pPr>
    </w:p>
    <w:tbl>
      <w:tblPr>
        <w:tblStyle w:val="Listaclara-nfasis1"/>
        <w:tblpPr w:leftFromText="141" w:rightFromText="141" w:vertAnchor="page" w:horzAnchor="margin" w:tblpY="976"/>
        <w:tblW w:w="10207" w:type="dxa"/>
        <w:tblLayout w:type="fixed"/>
        <w:tblLook w:val="0000" w:firstRow="0" w:lastRow="0" w:firstColumn="0" w:lastColumn="0" w:noHBand="0" w:noVBand="0"/>
      </w:tblPr>
      <w:tblGrid>
        <w:gridCol w:w="5104"/>
        <w:gridCol w:w="5103"/>
      </w:tblGrid>
      <w:tr w:rsidR="006551A8" w:rsidRPr="00586578" w:rsidTr="006551A8">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0207" w:type="dxa"/>
            <w:gridSpan w:val="2"/>
          </w:tcPr>
          <w:p w:rsidR="006551A8" w:rsidRPr="00BD36BB" w:rsidRDefault="006551A8" w:rsidP="006551A8">
            <w:pPr>
              <w:pStyle w:val="Default"/>
              <w:spacing w:after="120"/>
              <w:ind w:left="284"/>
              <w:jc w:val="center"/>
              <w:rPr>
                <w:b/>
                <w:sz w:val="28"/>
                <w:szCs w:val="22"/>
              </w:rPr>
            </w:pPr>
            <w:r w:rsidRPr="003949DD">
              <w:rPr>
                <w:b/>
                <w:sz w:val="28"/>
                <w:szCs w:val="22"/>
              </w:rPr>
              <w:lastRenderedPageBreak/>
              <w:t xml:space="preserve">Cronograma electoral </w:t>
            </w:r>
            <w:r>
              <w:rPr>
                <w:b/>
                <w:sz w:val="28"/>
                <w:szCs w:val="22"/>
              </w:rPr>
              <w:t xml:space="preserve"> </w:t>
            </w:r>
          </w:p>
        </w:tc>
      </w:tr>
      <w:tr w:rsidR="006551A8" w:rsidTr="006551A8">
        <w:trPr>
          <w:trHeight w:val="243"/>
        </w:trPr>
        <w:tc>
          <w:tcPr>
            <w:cnfStyle w:val="000010000000" w:firstRow="0" w:lastRow="0" w:firstColumn="0" w:lastColumn="0" w:oddVBand="1" w:evenVBand="0" w:oddHBand="0" w:evenHBand="0" w:firstRowFirstColumn="0" w:firstRowLastColumn="0" w:lastRowFirstColumn="0" w:lastRowLastColumn="0"/>
            <w:tcW w:w="5104" w:type="dxa"/>
          </w:tcPr>
          <w:p w:rsidR="006551A8" w:rsidRDefault="006551A8" w:rsidP="006551A8">
            <w:pPr>
              <w:pStyle w:val="Default"/>
              <w:spacing w:after="120"/>
              <w:rPr>
                <w:sz w:val="22"/>
                <w:szCs w:val="22"/>
              </w:rPr>
            </w:pPr>
            <w:r>
              <w:rPr>
                <w:b/>
                <w:bCs/>
                <w:sz w:val="22"/>
                <w:szCs w:val="22"/>
              </w:rPr>
              <w:t>Martes 19 de noviembre de 2019</w:t>
            </w:r>
          </w:p>
          <w:p w:rsidR="006551A8" w:rsidRDefault="006551A8" w:rsidP="006551A8">
            <w:pPr>
              <w:pStyle w:val="Default"/>
              <w:spacing w:after="120"/>
              <w:rPr>
                <w:sz w:val="22"/>
                <w:szCs w:val="22"/>
              </w:rPr>
            </w:pPr>
            <w:r>
              <w:rPr>
                <w:sz w:val="22"/>
                <w:szCs w:val="22"/>
              </w:rPr>
              <w:t xml:space="preserve">Sesión extraordinaria de CD </w:t>
            </w:r>
          </w:p>
        </w:tc>
        <w:tc>
          <w:tcPr>
            <w:tcW w:w="5103" w:type="dxa"/>
          </w:tcPr>
          <w:p w:rsidR="006551A8" w:rsidRDefault="006551A8" w:rsidP="006551A8">
            <w:pPr>
              <w:pStyle w:val="Default"/>
              <w:spacing w:after="120"/>
              <w:cnfStyle w:val="000000000000" w:firstRow="0" w:lastRow="0" w:firstColumn="0" w:lastColumn="0" w:oddVBand="0" w:evenVBand="0" w:oddHBand="0" w:evenHBand="0" w:firstRowFirstColumn="0" w:firstRowLastColumn="0" w:lastRowFirstColumn="0" w:lastRowLastColumn="0"/>
              <w:rPr>
                <w:sz w:val="22"/>
                <w:szCs w:val="22"/>
              </w:rPr>
            </w:pPr>
            <w:r>
              <w:rPr>
                <w:rFonts w:cs="Calibri"/>
                <w:sz w:val="22"/>
                <w:szCs w:val="22"/>
              </w:rPr>
              <w:t xml:space="preserve">• </w:t>
            </w:r>
            <w:r>
              <w:rPr>
                <w:sz w:val="22"/>
                <w:szCs w:val="22"/>
              </w:rPr>
              <w:t xml:space="preserve">Aprobación del cronograma electoral y de la Junta Electoral por el CD </w:t>
            </w:r>
          </w:p>
          <w:p w:rsidR="006551A8" w:rsidRDefault="006551A8" w:rsidP="006551A8">
            <w:pPr>
              <w:pStyle w:val="Default"/>
              <w:cnfStyle w:val="000000000000" w:firstRow="0" w:lastRow="0" w:firstColumn="0" w:lastColumn="0" w:oddVBand="0" w:evenVBand="0" w:oddHBand="0" w:evenHBand="0" w:firstRowFirstColumn="0" w:firstRowLastColumn="0" w:lastRowFirstColumn="0" w:lastRowLastColumn="0"/>
              <w:rPr>
                <w:sz w:val="22"/>
                <w:szCs w:val="22"/>
              </w:rPr>
            </w:pPr>
            <w:r>
              <w:rPr>
                <w:rFonts w:cs="Calibri"/>
                <w:sz w:val="22"/>
                <w:szCs w:val="22"/>
              </w:rPr>
              <w:t xml:space="preserve">• </w:t>
            </w:r>
            <w:r>
              <w:rPr>
                <w:sz w:val="22"/>
                <w:szCs w:val="22"/>
              </w:rPr>
              <w:t xml:space="preserve">Constitución de la Junta Electoral </w:t>
            </w:r>
          </w:p>
          <w:p w:rsidR="006551A8" w:rsidRDefault="006551A8" w:rsidP="006551A8">
            <w:pPr>
              <w:pStyle w:val="Default"/>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Convocatoria a elecciones (60 días corridos antes)</w:t>
            </w:r>
          </w:p>
        </w:tc>
      </w:tr>
      <w:tr w:rsidR="006551A8" w:rsidTr="006551A8">
        <w:trPr>
          <w:cnfStyle w:val="000000100000" w:firstRow="0" w:lastRow="0" w:firstColumn="0" w:lastColumn="0" w:oddVBand="0" w:evenVBand="0" w:oddHBand="1" w:evenHBand="0" w:firstRowFirstColumn="0" w:firstRowLastColumn="0" w:lastRowFirstColumn="0" w:lastRowLastColumn="0"/>
          <w:trHeight w:val="496"/>
        </w:trPr>
        <w:tc>
          <w:tcPr>
            <w:cnfStyle w:val="000010000000" w:firstRow="0" w:lastRow="0" w:firstColumn="0" w:lastColumn="0" w:oddVBand="1" w:evenVBand="0" w:oddHBand="0" w:evenHBand="0" w:firstRowFirstColumn="0" w:firstRowLastColumn="0" w:lastRowFirstColumn="0" w:lastRowLastColumn="0"/>
            <w:tcW w:w="5104" w:type="dxa"/>
          </w:tcPr>
          <w:p w:rsidR="006551A8" w:rsidRDefault="006551A8" w:rsidP="006551A8">
            <w:pPr>
              <w:pStyle w:val="Default"/>
              <w:spacing w:after="120"/>
              <w:rPr>
                <w:sz w:val="22"/>
                <w:szCs w:val="22"/>
              </w:rPr>
            </w:pPr>
            <w:r>
              <w:rPr>
                <w:b/>
                <w:bCs/>
                <w:sz w:val="22"/>
                <w:szCs w:val="22"/>
              </w:rPr>
              <w:t xml:space="preserve">Jueves 21 de noviembre – 18 h </w:t>
            </w:r>
          </w:p>
        </w:tc>
        <w:tc>
          <w:tcPr>
            <w:tcW w:w="5103" w:type="dxa"/>
          </w:tcPr>
          <w:p w:rsidR="006551A8" w:rsidRDefault="006551A8" w:rsidP="006551A8">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 Exhibición de padrones provisorios, por claustro</w:t>
            </w:r>
          </w:p>
          <w:p w:rsidR="006551A8" w:rsidRDefault="006551A8" w:rsidP="006551A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6551A8" w:rsidTr="006551A8">
        <w:trPr>
          <w:trHeight w:val="252"/>
        </w:trPr>
        <w:tc>
          <w:tcPr>
            <w:cnfStyle w:val="000010000000" w:firstRow="0" w:lastRow="0" w:firstColumn="0" w:lastColumn="0" w:oddVBand="1" w:evenVBand="0" w:oddHBand="0" w:evenHBand="0" w:firstRowFirstColumn="0" w:firstRowLastColumn="0" w:lastRowFirstColumn="0" w:lastRowLastColumn="0"/>
            <w:tcW w:w="5104" w:type="dxa"/>
          </w:tcPr>
          <w:p w:rsidR="006551A8" w:rsidRDefault="006551A8" w:rsidP="006551A8">
            <w:pPr>
              <w:pStyle w:val="Default"/>
              <w:spacing w:after="120"/>
              <w:rPr>
                <w:sz w:val="22"/>
                <w:szCs w:val="22"/>
              </w:rPr>
            </w:pPr>
            <w:r>
              <w:rPr>
                <w:b/>
                <w:bCs/>
                <w:sz w:val="22"/>
                <w:szCs w:val="22"/>
              </w:rPr>
              <w:t>Miércoles 11  de diciembre – 16 h</w:t>
            </w:r>
          </w:p>
        </w:tc>
        <w:tc>
          <w:tcPr>
            <w:tcW w:w="5103" w:type="dxa"/>
          </w:tcPr>
          <w:p w:rsidR="006551A8" w:rsidRDefault="006551A8" w:rsidP="006551A8">
            <w:pPr>
              <w:pStyle w:val="Defaul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 xml:space="preserve">• Límite para reclamos de padrones </w:t>
            </w:r>
          </w:p>
          <w:p w:rsidR="006551A8" w:rsidRDefault="006551A8" w:rsidP="006551A8">
            <w:pPr>
              <w:pStyle w:val="Default"/>
              <w:cnfStyle w:val="000000000000" w:firstRow="0" w:lastRow="0" w:firstColumn="0" w:lastColumn="0" w:oddVBand="0" w:evenVBand="0" w:oddHBand="0" w:evenHBand="0" w:firstRowFirstColumn="0" w:firstRowLastColumn="0" w:lastRowFirstColumn="0" w:lastRowLastColumn="0"/>
              <w:rPr>
                <w:sz w:val="22"/>
                <w:szCs w:val="22"/>
              </w:rPr>
            </w:pPr>
            <w:r>
              <w:rPr>
                <w:rFonts w:cs="Calibri"/>
                <w:sz w:val="22"/>
                <w:szCs w:val="22"/>
              </w:rPr>
              <w:t xml:space="preserve">• </w:t>
            </w:r>
            <w:r>
              <w:rPr>
                <w:sz w:val="22"/>
                <w:szCs w:val="22"/>
              </w:rPr>
              <w:t xml:space="preserve">Cierre de padrones (35 días corridos antes) </w:t>
            </w:r>
          </w:p>
          <w:p w:rsidR="006551A8" w:rsidRDefault="006551A8" w:rsidP="006551A8">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6551A8" w:rsidTr="006551A8">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104" w:type="dxa"/>
          </w:tcPr>
          <w:p w:rsidR="006551A8" w:rsidRDefault="006551A8" w:rsidP="006551A8">
            <w:pPr>
              <w:pStyle w:val="Default"/>
              <w:spacing w:after="120"/>
              <w:rPr>
                <w:sz w:val="22"/>
                <w:szCs w:val="22"/>
              </w:rPr>
            </w:pPr>
            <w:r>
              <w:rPr>
                <w:b/>
                <w:bCs/>
                <w:sz w:val="22"/>
                <w:szCs w:val="22"/>
              </w:rPr>
              <w:t xml:space="preserve">Martes 17 de diciembre – 18 h </w:t>
            </w:r>
          </w:p>
          <w:p w:rsidR="006551A8" w:rsidRDefault="006551A8" w:rsidP="006551A8">
            <w:pPr>
              <w:pStyle w:val="Default"/>
              <w:spacing w:after="120"/>
              <w:rPr>
                <w:sz w:val="22"/>
                <w:szCs w:val="22"/>
              </w:rPr>
            </w:pPr>
            <w:r>
              <w:rPr>
                <w:sz w:val="22"/>
                <w:szCs w:val="22"/>
              </w:rPr>
              <w:t xml:space="preserve">Sesión extraordinaria de CD </w:t>
            </w:r>
          </w:p>
        </w:tc>
        <w:tc>
          <w:tcPr>
            <w:tcW w:w="5103" w:type="dxa"/>
          </w:tcPr>
          <w:p w:rsidR="006551A8" w:rsidRDefault="006551A8" w:rsidP="006551A8">
            <w:pPr>
              <w:pStyle w:val="Default"/>
              <w:cnfStyle w:val="000000100000" w:firstRow="0" w:lastRow="0" w:firstColumn="0" w:lastColumn="0" w:oddVBand="0" w:evenVBand="0" w:oddHBand="1" w:evenHBand="0" w:firstRowFirstColumn="0" w:firstRowLastColumn="0" w:lastRowFirstColumn="0" w:lastRowLastColumn="0"/>
              <w:rPr>
                <w:sz w:val="22"/>
                <w:szCs w:val="22"/>
              </w:rPr>
            </w:pPr>
            <w:r>
              <w:rPr>
                <w:rFonts w:cs="Calibri"/>
                <w:sz w:val="22"/>
                <w:szCs w:val="22"/>
              </w:rPr>
              <w:t xml:space="preserve">• </w:t>
            </w:r>
            <w:r>
              <w:rPr>
                <w:sz w:val="22"/>
                <w:szCs w:val="22"/>
              </w:rPr>
              <w:t xml:space="preserve">Oficialización de padrones por Consejo Directivo </w:t>
            </w:r>
          </w:p>
          <w:p w:rsidR="006551A8" w:rsidRPr="00BB7280" w:rsidRDefault="006551A8" w:rsidP="006551A8">
            <w:pPr>
              <w:pStyle w:val="Defaul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 xml:space="preserve">• </w:t>
            </w:r>
            <w:r w:rsidRPr="003B1EAB">
              <w:rPr>
                <w:rFonts w:cs="Calibri"/>
                <w:sz w:val="22"/>
                <w:szCs w:val="22"/>
              </w:rPr>
              <w:t>Exhibición de padrones definitivos</w:t>
            </w:r>
          </w:p>
        </w:tc>
      </w:tr>
      <w:tr w:rsidR="006551A8" w:rsidTr="006551A8">
        <w:trPr>
          <w:trHeight w:val="361"/>
        </w:trPr>
        <w:tc>
          <w:tcPr>
            <w:cnfStyle w:val="000010000000" w:firstRow="0" w:lastRow="0" w:firstColumn="0" w:lastColumn="0" w:oddVBand="1" w:evenVBand="0" w:oddHBand="0" w:evenHBand="0" w:firstRowFirstColumn="0" w:firstRowLastColumn="0" w:lastRowFirstColumn="0" w:lastRowLastColumn="0"/>
            <w:tcW w:w="5104" w:type="dxa"/>
          </w:tcPr>
          <w:p w:rsidR="006551A8" w:rsidRDefault="006551A8" w:rsidP="006551A8">
            <w:pPr>
              <w:pStyle w:val="Default"/>
              <w:spacing w:after="120"/>
              <w:rPr>
                <w:sz w:val="22"/>
                <w:szCs w:val="22"/>
              </w:rPr>
            </w:pPr>
            <w:r>
              <w:rPr>
                <w:b/>
                <w:bCs/>
                <w:sz w:val="22"/>
                <w:szCs w:val="22"/>
              </w:rPr>
              <w:t xml:space="preserve">Miércoles 18  de diciembre – 16 h </w:t>
            </w:r>
          </w:p>
        </w:tc>
        <w:tc>
          <w:tcPr>
            <w:tcW w:w="5103" w:type="dxa"/>
          </w:tcPr>
          <w:p w:rsidR="006551A8" w:rsidRDefault="006551A8" w:rsidP="006551A8">
            <w:pPr>
              <w:pStyle w:val="Default"/>
              <w:spacing w:after="120"/>
              <w:cnfStyle w:val="000000000000" w:firstRow="0" w:lastRow="0" w:firstColumn="0" w:lastColumn="0" w:oddVBand="0" w:evenVBand="0" w:oddHBand="0" w:evenHBand="0" w:firstRowFirstColumn="0" w:firstRowLastColumn="0" w:lastRowFirstColumn="0" w:lastRowLastColumn="0"/>
              <w:rPr>
                <w:sz w:val="20"/>
                <w:szCs w:val="20"/>
              </w:rPr>
            </w:pPr>
            <w:r>
              <w:rPr>
                <w:rFonts w:cs="Calibri"/>
                <w:sz w:val="22"/>
                <w:szCs w:val="22"/>
              </w:rPr>
              <w:t xml:space="preserve">• </w:t>
            </w:r>
            <w:r>
              <w:rPr>
                <w:sz w:val="22"/>
                <w:szCs w:val="22"/>
              </w:rPr>
              <w:t xml:space="preserve">Cierre de presentación de candidatos a vicerrector </w:t>
            </w:r>
            <w:r w:rsidRPr="003B1EAB">
              <w:rPr>
                <w:sz w:val="22"/>
                <w:szCs w:val="22"/>
              </w:rPr>
              <w:t>(hasta 30 días corridos desde la convocatoria a elecciones)</w:t>
            </w:r>
            <w:r>
              <w:rPr>
                <w:sz w:val="20"/>
                <w:szCs w:val="20"/>
              </w:rPr>
              <w:t xml:space="preserve"> </w:t>
            </w:r>
          </w:p>
        </w:tc>
      </w:tr>
      <w:tr w:rsidR="006551A8" w:rsidTr="006551A8">
        <w:trPr>
          <w:cnfStyle w:val="000000100000" w:firstRow="0" w:lastRow="0" w:firstColumn="0" w:lastColumn="0" w:oddVBand="0" w:evenVBand="0" w:oddHBand="1" w:evenHBand="0" w:firstRowFirstColumn="0" w:firstRowLastColumn="0" w:lastRowFirstColumn="0" w:lastRowLastColumn="0"/>
          <w:trHeight w:val="115"/>
        </w:trPr>
        <w:tc>
          <w:tcPr>
            <w:cnfStyle w:val="000010000000" w:firstRow="0" w:lastRow="0" w:firstColumn="0" w:lastColumn="0" w:oddVBand="1" w:evenVBand="0" w:oddHBand="0" w:evenHBand="0" w:firstRowFirstColumn="0" w:firstRowLastColumn="0" w:lastRowFirstColumn="0" w:lastRowLastColumn="0"/>
            <w:tcW w:w="5104" w:type="dxa"/>
          </w:tcPr>
          <w:p w:rsidR="006551A8" w:rsidRPr="00D9538A" w:rsidRDefault="006551A8" w:rsidP="006551A8">
            <w:pPr>
              <w:pStyle w:val="Default"/>
              <w:spacing w:after="120"/>
              <w:rPr>
                <w:b/>
                <w:bCs/>
                <w:sz w:val="22"/>
                <w:szCs w:val="22"/>
              </w:rPr>
            </w:pPr>
            <w:r>
              <w:rPr>
                <w:b/>
                <w:bCs/>
                <w:sz w:val="22"/>
                <w:szCs w:val="22"/>
              </w:rPr>
              <w:t xml:space="preserve">Martes 18 de febrero de 2020– 16 h </w:t>
            </w:r>
          </w:p>
        </w:tc>
        <w:tc>
          <w:tcPr>
            <w:tcW w:w="5103" w:type="dxa"/>
          </w:tcPr>
          <w:p w:rsidR="006551A8" w:rsidRDefault="006551A8" w:rsidP="006551A8">
            <w:pPr>
              <w:pStyle w:val="Default"/>
              <w:spacing w:after="120"/>
              <w:cnfStyle w:val="000000100000" w:firstRow="0" w:lastRow="0" w:firstColumn="0" w:lastColumn="0" w:oddVBand="0" w:evenVBand="0" w:oddHBand="1" w:evenHBand="0" w:firstRowFirstColumn="0" w:firstRowLastColumn="0" w:lastRowFirstColumn="0" w:lastRowLastColumn="0"/>
              <w:rPr>
                <w:sz w:val="22"/>
                <w:szCs w:val="22"/>
              </w:rPr>
            </w:pPr>
            <w:r>
              <w:rPr>
                <w:rFonts w:cs="Calibri"/>
                <w:sz w:val="22"/>
                <w:szCs w:val="22"/>
              </w:rPr>
              <w:t xml:space="preserve">• </w:t>
            </w:r>
            <w:r>
              <w:rPr>
                <w:sz w:val="22"/>
                <w:szCs w:val="22"/>
              </w:rPr>
              <w:t xml:space="preserve">Límite de impugnación de candidatos </w:t>
            </w:r>
          </w:p>
        </w:tc>
      </w:tr>
      <w:tr w:rsidR="006551A8" w:rsidTr="006551A8">
        <w:trPr>
          <w:trHeight w:val="246"/>
        </w:trPr>
        <w:tc>
          <w:tcPr>
            <w:cnfStyle w:val="000010000000" w:firstRow="0" w:lastRow="0" w:firstColumn="0" w:lastColumn="0" w:oddVBand="1" w:evenVBand="0" w:oddHBand="0" w:evenHBand="0" w:firstRowFirstColumn="0" w:firstRowLastColumn="0" w:lastRowFirstColumn="0" w:lastRowLastColumn="0"/>
            <w:tcW w:w="5104" w:type="dxa"/>
          </w:tcPr>
          <w:p w:rsidR="006551A8" w:rsidRDefault="006551A8" w:rsidP="006551A8">
            <w:pPr>
              <w:pStyle w:val="Default"/>
              <w:spacing w:after="120"/>
              <w:rPr>
                <w:sz w:val="22"/>
                <w:szCs w:val="22"/>
              </w:rPr>
            </w:pPr>
            <w:r>
              <w:rPr>
                <w:b/>
                <w:bCs/>
                <w:sz w:val="22"/>
                <w:szCs w:val="22"/>
              </w:rPr>
              <w:t xml:space="preserve">Martes 18 de febrero – 18 h </w:t>
            </w:r>
          </w:p>
          <w:p w:rsidR="006551A8" w:rsidRDefault="006551A8" w:rsidP="006551A8">
            <w:pPr>
              <w:pStyle w:val="Default"/>
              <w:spacing w:after="120"/>
              <w:rPr>
                <w:sz w:val="22"/>
                <w:szCs w:val="22"/>
              </w:rPr>
            </w:pPr>
            <w:r>
              <w:rPr>
                <w:sz w:val="22"/>
                <w:szCs w:val="22"/>
              </w:rPr>
              <w:t xml:space="preserve">Reunión de Junta Electoral </w:t>
            </w:r>
          </w:p>
        </w:tc>
        <w:tc>
          <w:tcPr>
            <w:tcW w:w="5103" w:type="dxa"/>
          </w:tcPr>
          <w:p w:rsidR="006551A8" w:rsidRDefault="006551A8" w:rsidP="006551A8">
            <w:pPr>
              <w:pStyle w:val="Default"/>
              <w:spacing w:after="120"/>
              <w:cnfStyle w:val="000000000000" w:firstRow="0" w:lastRow="0" w:firstColumn="0" w:lastColumn="0" w:oddVBand="0" w:evenVBand="0" w:oddHBand="0" w:evenHBand="0" w:firstRowFirstColumn="0" w:firstRowLastColumn="0" w:lastRowFirstColumn="0" w:lastRowLastColumn="0"/>
              <w:rPr>
                <w:sz w:val="22"/>
                <w:szCs w:val="22"/>
              </w:rPr>
            </w:pPr>
            <w:r>
              <w:rPr>
                <w:rFonts w:cs="Calibri"/>
                <w:sz w:val="22"/>
                <w:szCs w:val="22"/>
              </w:rPr>
              <w:t xml:space="preserve">• </w:t>
            </w:r>
            <w:r>
              <w:rPr>
                <w:sz w:val="22"/>
                <w:szCs w:val="22"/>
              </w:rPr>
              <w:t xml:space="preserve">Oficialización de candidatos por la Junta Electoral </w:t>
            </w:r>
          </w:p>
        </w:tc>
      </w:tr>
      <w:tr w:rsidR="006551A8" w:rsidTr="006551A8">
        <w:trPr>
          <w:cnfStyle w:val="000000100000" w:firstRow="0" w:lastRow="0" w:firstColumn="0" w:lastColumn="0" w:oddVBand="0" w:evenVBand="0" w:oddHBand="1" w:evenHBand="0" w:firstRowFirstColumn="0" w:firstRowLastColumn="0" w:lastRowFirstColumn="0" w:lastRowLastColumn="0"/>
          <w:trHeight w:val="117"/>
        </w:trPr>
        <w:tc>
          <w:tcPr>
            <w:cnfStyle w:val="000010000000" w:firstRow="0" w:lastRow="0" w:firstColumn="0" w:lastColumn="0" w:oddVBand="1" w:evenVBand="0" w:oddHBand="0" w:evenHBand="0" w:firstRowFirstColumn="0" w:firstRowLastColumn="0" w:lastRowFirstColumn="0" w:lastRowLastColumn="0"/>
            <w:tcW w:w="5104" w:type="dxa"/>
          </w:tcPr>
          <w:p w:rsidR="006551A8" w:rsidRPr="00D9538A" w:rsidRDefault="006551A8" w:rsidP="006551A8">
            <w:pPr>
              <w:pStyle w:val="Default"/>
              <w:spacing w:after="120"/>
              <w:rPr>
                <w:b/>
                <w:bCs/>
                <w:sz w:val="22"/>
                <w:szCs w:val="22"/>
              </w:rPr>
            </w:pPr>
            <w:r>
              <w:rPr>
                <w:b/>
                <w:bCs/>
                <w:sz w:val="22"/>
                <w:szCs w:val="22"/>
              </w:rPr>
              <w:t xml:space="preserve">Miércoles 19 de febrero </w:t>
            </w:r>
          </w:p>
        </w:tc>
        <w:tc>
          <w:tcPr>
            <w:tcW w:w="5103" w:type="dxa"/>
          </w:tcPr>
          <w:p w:rsidR="006551A8" w:rsidRDefault="006551A8" w:rsidP="006551A8">
            <w:pPr>
              <w:pStyle w:val="Default"/>
              <w:spacing w:after="120"/>
              <w:cnfStyle w:val="000000100000" w:firstRow="0" w:lastRow="0" w:firstColumn="0" w:lastColumn="0" w:oddVBand="0" w:evenVBand="0" w:oddHBand="1" w:evenHBand="0" w:firstRowFirstColumn="0" w:firstRowLastColumn="0" w:lastRowFirstColumn="0" w:lastRowLastColumn="0"/>
              <w:rPr>
                <w:sz w:val="22"/>
                <w:szCs w:val="22"/>
              </w:rPr>
            </w:pPr>
            <w:r>
              <w:rPr>
                <w:rFonts w:cs="Calibri"/>
                <w:sz w:val="22"/>
                <w:szCs w:val="22"/>
              </w:rPr>
              <w:t xml:space="preserve">• </w:t>
            </w:r>
            <w:r>
              <w:rPr>
                <w:sz w:val="22"/>
                <w:szCs w:val="22"/>
              </w:rPr>
              <w:t xml:space="preserve">Publicación de listas oficializadas </w:t>
            </w:r>
          </w:p>
        </w:tc>
      </w:tr>
      <w:tr w:rsidR="006551A8" w:rsidTr="006551A8">
        <w:trPr>
          <w:trHeight w:val="115"/>
        </w:trPr>
        <w:tc>
          <w:tcPr>
            <w:cnfStyle w:val="000010000000" w:firstRow="0" w:lastRow="0" w:firstColumn="0" w:lastColumn="0" w:oddVBand="1" w:evenVBand="0" w:oddHBand="0" w:evenHBand="0" w:firstRowFirstColumn="0" w:firstRowLastColumn="0" w:lastRowFirstColumn="0" w:lastRowLastColumn="0"/>
            <w:tcW w:w="5104" w:type="dxa"/>
          </w:tcPr>
          <w:p w:rsidR="006551A8" w:rsidRPr="00D9538A" w:rsidRDefault="006551A8" w:rsidP="006551A8">
            <w:pPr>
              <w:pStyle w:val="Default"/>
              <w:spacing w:after="120"/>
              <w:rPr>
                <w:b/>
                <w:bCs/>
                <w:sz w:val="22"/>
                <w:szCs w:val="22"/>
              </w:rPr>
            </w:pPr>
            <w:r>
              <w:rPr>
                <w:b/>
                <w:bCs/>
                <w:sz w:val="22"/>
                <w:szCs w:val="22"/>
              </w:rPr>
              <w:t xml:space="preserve">Miércoles 26 de febrero – 20 h </w:t>
            </w:r>
          </w:p>
        </w:tc>
        <w:tc>
          <w:tcPr>
            <w:tcW w:w="5103" w:type="dxa"/>
          </w:tcPr>
          <w:p w:rsidR="006551A8" w:rsidRDefault="006551A8" w:rsidP="006551A8">
            <w:pPr>
              <w:pStyle w:val="Default"/>
              <w:spacing w:after="120"/>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 xml:space="preserve">• Cierre de campaña electoral </w:t>
            </w:r>
          </w:p>
        </w:tc>
      </w:tr>
      <w:tr w:rsidR="006551A8" w:rsidTr="006551A8">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5104" w:type="dxa"/>
          </w:tcPr>
          <w:p w:rsidR="006551A8" w:rsidRDefault="006551A8" w:rsidP="006551A8">
            <w:pPr>
              <w:pStyle w:val="Default"/>
              <w:spacing w:after="120"/>
              <w:rPr>
                <w:sz w:val="22"/>
                <w:szCs w:val="22"/>
              </w:rPr>
            </w:pPr>
            <w:r>
              <w:rPr>
                <w:b/>
                <w:bCs/>
                <w:sz w:val="22"/>
                <w:szCs w:val="22"/>
              </w:rPr>
              <w:t xml:space="preserve">Miércoles 26 de febrero –20 h </w:t>
            </w:r>
          </w:p>
        </w:tc>
        <w:tc>
          <w:tcPr>
            <w:tcW w:w="5103" w:type="dxa"/>
          </w:tcPr>
          <w:p w:rsidR="006551A8" w:rsidRDefault="006551A8" w:rsidP="006551A8">
            <w:pPr>
              <w:pStyle w:val="Default"/>
              <w:spacing w:after="120"/>
              <w:cnfStyle w:val="000000100000" w:firstRow="0" w:lastRow="0" w:firstColumn="0" w:lastColumn="0" w:oddVBand="0" w:evenVBand="0" w:oddHBand="1" w:evenHBand="0" w:firstRowFirstColumn="0" w:firstRowLastColumn="0" w:lastRowFirstColumn="0" w:lastRowLastColumn="0"/>
              <w:rPr>
                <w:sz w:val="22"/>
                <w:szCs w:val="22"/>
              </w:rPr>
            </w:pPr>
            <w:r>
              <w:rPr>
                <w:rFonts w:cs="Calibri"/>
                <w:sz w:val="22"/>
                <w:szCs w:val="22"/>
              </w:rPr>
              <w:t xml:space="preserve">• </w:t>
            </w:r>
            <w:r>
              <w:rPr>
                <w:sz w:val="22"/>
                <w:szCs w:val="22"/>
              </w:rPr>
              <w:t xml:space="preserve">Comunicación de la designación de fiscales de mesa por el apoderado de las listas </w:t>
            </w:r>
          </w:p>
        </w:tc>
      </w:tr>
      <w:tr w:rsidR="006551A8" w:rsidTr="006551A8">
        <w:trPr>
          <w:trHeight w:val="626"/>
        </w:trPr>
        <w:tc>
          <w:tcPr>
            <w:cnfStyle w:val="000010000000" w:firstRow="0" w:lastRow="0" w:firstColumn="0" w:lastColumn="0" w:oddVBand="1" w:evenVBand="0" w:oddHBand="0" w:evenHBand="0" w:firstRowFirstColumn="0" w:firstRowLastColumn="0" w:lastRowFirstColumn="0" w:lastRowLastColumn="0"/>
            <w:tcW w:w="5104" w:type="dxa"/>
          </w:tcPr>
          <w:p w:rsidR="006551A8" w:rsidRDefault="006551A8" w:rsidP="006551A8">
            <w:pPr>
              <w:pStyle w:val="Default"/>
              <w:spacing w:after="120"/>
              <w:rPr>
                <w:sz w:val="22"/>
                <w:szCs w:val="22"/>
              </w:rPr>
            </w:pPr>
            <w:r>
              <w:rPr>
                <w:b/>
                <w:bCs/>
                <w:sz w:val="22"/>
                <w:szCs w:val="22"/>
              </w:rPr>
              <w:t>Jueves 27, viernes 28 de febrero  y  lunes 2 de marzo</w:t>
            </w:r>
          </w:p>
          <w:p w:rsidR="006551A8" w:rsidRPr="006328FC" w:rsidRDefault="006551A8" w:rsidP="006551A8">
            <w:pPr>
              <w:pStyle w:val="Default"/>
              <w:rPr>
                <w:sz w:val="22"/>
                <w:szCs w:val="22"/>
                <w:lang w:val="en-US"/>
              </w:rPr>
            </w:pPr>
            <w:r w:rsidRPr="006328FC">
              <w:rPr>
                <w:sz w:val="22"/>
                <w:szCs w:val="22"/>
                <w:lang w:val="en-US"/>
              </w:rPr>
              <w:t xml:space="preserve">T.M.: 9:00 a 11:30 h </w:t>
            </w:r>
          </w:p>
          <w:p w:rsidR="006551A8" w:rsidRPr="006328FC" w:rsidRDefault="006551A8" w:rsidP="006551A8">
            <w:pPr>
              <w:pStyle w:val="Default"/>
              <w:rPr>
                <w:sz w:val="22"/>
                <w:szCs w:val="22"/>
                <w:lang w:val="en-US"/>
              </w:rPr>
            </w:pPr>
            <w:r w:rsidRPr="006328FC">
              <w:rPr>
                <w:sz w:val="22"/>
                <w:szCs w:val="22"/>
                <w:lang w:val="en-US"/>
              </w:rPr>
              <w:t xml:space="preserve">T.T.: 14:00 a 16:30 h </w:t>
            </w:r>
          </w:p>
          <w:p w:rsidR="006551A8" w:rsidRPr="006328FC" w:rsidRDefault="006551A8" w:rsidP="006551A8">
            <w:pPr>
              <w:pStyle w:val="Default"/>
              <w:rPr>
                <w:sz w:val="22"/>
                <w:szCs w:val="22"/>
                <w:lang w:val="en-US"/>
              </w:rPr>
            </w:pPr>
            <w:r w:rsidRPr="006328FC">
              <w:rPr>
                <w:sz w:val="22"/>
                <w:szCs w:val="22"/>
                <w:lang w:val="en-US"/>
              </w:rPr>
              <w:t xml:space="preserve">T.V.: 18:00 a 20:30 h </w:t>
            </w:r>
          </w:p>
        </w:tc>
        <w:tc>
          <w:tcPr>
            <w:tcW w:w="5103" w:type="dxa"/>
          </w:tcPr>
          <w:p w:rsidR="006551A8" w:rsidRDefault="006551A8" w:rsidP="006551A8">
            <w:pPr>
              <w:pStyle w:val="Default"/>
              <w:spacing w:after="120"/>
              <w:cnfStyle w:val="000000000000" w:firstRow="0" w:lastRow="0" w:firstColumn="0" w:lastColumn="0" w:oddVBand="0" w:evenVBand="0" w:oddHBand="0" w:evenHBand="0" w:firstRowFirstColumn="0" w:firstRowLastColumn="0" w:lastRowFirstColumn="0" w:lastRowLastColumn="0"/>
              <w:rPr>
                <w:sz w:val="22"/>
                <w:szCs w:val="22"/>
              </w:rPr>
            </w:pPr>
            <w:r>
              <w:rPr>
                <w:rFonts w:cs="Calibri"/>
                <w:sz w:val="22"/>
                <w:szCs w:val="22"/>
              </w:rPr>
              <w:t xml:space="preserve">• </w:t>
            </w:r>
            <w:r>
              <w:rPr>
                <w:sz w:val="22"/>
                <w:szCs w:val="22"/>
              </w:rPr>
              <w:t xml:space="preserve">Elecciones en sede Retiro </w:t>
            </w:r>
          </w:p>
          <w:p w:rsidR="006551A8" w:rsidRDefault="006551A8" w:rsidP="006551A8">
            <w:pPr>
              <w:pStyle w:val="Default"/>
              <w:spacing w:after="120"/>
              <w:cnfStyle w:val="000000000000" w:firstRow="0" w:lastRow="0" w:firstColumn="0" w:lastColumn="0" w:oddVBand="0" w:evenVBand="0" w:oddHBand="0" w:evenHBand="0" w:firstRowFirstColumn="0" w:firstRowLastColumn="0" w:lastRowFirstColumn="0" w:lastRowLastColumn="0"/>
              <w:rPr>
                <w:sz w:val="22"/>
                <w:szCs w:val="22"/>
              </w:rPr>
            </w:pPr>
          </w:p>
          <w:p w:rsidR="006551A8" w:rsidRDefault="006551A8" w:rsidP="006551A8">
            <w:pPr>
              <w:pStyle w:val="Default"/>
              <w:spacing w:after="120"/>
              <w:cnfStyle w:val="000000000000" w:firstRow="0" w:lastRow="0" w:firstColumn="0" w:lastColumn="0" w:oddVBand="0" w:evenVBand="0" w:oddHBand="0" w:evenHBand="0" w:firstRowFirstColumn="0" w:firstRowLastColumn="0" w:lastRowFirstColumn="0" w:lastRowLastColumn="0"/>
              <w:rPr>
                <w:sz w:val="22"/>
                <w:szCs w:val="22"/>
              </w:rPr>
            </w:pPr>
          </w:p>
        </w:tc>
      </w:tr>
      <w:tr w:rsidR="006551A8" w:rsidTr="006551A8">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5104" w:type="dxa"/>
          </w:tcPr>
          <w:p w:rsidR="006551A8" w:rsidRDefault="006551A8" w:rsidP="006551A8">
            <w:pPr>
              <w:pStyle w:val="Default"/>
              <w:spacing w:after="120"/>
              <w:rPr>
                <w:sz w:val="22"/>
                <w:szCs w:val="22"/>
              </w:rPr>
            </w:pPr>
            <w:r>
              <w:rPr>
                <w:b/>
                <w:bCs/>
                <w:sz w:val="22"/>
                <w:szCs w:val="22"/>
              </w:rPr>
              <w:t>Jueves 27, viernes 28 de febrero y lunes 2 de marzo</w:t>
            </w:r>
          </w:p>
          <w:p w:rsidR="006551A8" w:rsidRDefault="006551A8" w:rsidP="006551A8">
            <w:pPr>
              <w:pStyle w:val="Default"/>
              <w:spacing w:after="120"/>
              <w:rPr>
                <w:sz w:val="22"/>
                <w:szCs w:val="22"/>
              </w:rPr>
            </w:pPr>
            <w:r>
              <w:rPr>
                <w:sz w:val="22"/>
                <w:szCs w:val="22"/>
              </w:rPr>
              <w:t xml:space="preserve">T.V.: 18:00 a 20:00 h </w:t>
            </w:r>
          </w:p>
        </w:tc>
        <w:tc>
          <w:tcPr>
            <w:tcW w:w="5103" w:type="dxa"/>
          </w:tcPr>
          <w:p w:rsidR="006551A8" w:rsidRDefault="006551A8" w:rsidP="006551A8">
            <w:pPr>
              <w:pStyle w:val="Default"/>
              <w:spacing w:after="120"/>
              <w:cnfStyle w:val="000000100000" w:firstRow="0" w:lastRow="0" w:firstColumn="0" w:lastColumn="0" w:oddVBand="0" w:evenVBand="0" w:oddHBand="1" w:evenHBand="0" w:firstRowFirstColumn="0" w:firstRowLastColumn="0" w:lastRowFirstColumn="0" w:lastRowLastColumn="0"/>
              <w:rPr>
                <w:sz w:val="22"/>
                <w:szCs w:val="22"/>
              </w:rPr>
            </w:pPr>
            <w:r>
              <w:rPr>
                <w:rFonts w:cs="Calibri"/>
                <w:sz w:val="22"/>
                <w:szCs w:val="22"/>
              </w:rPr>
              <w:t xml:space="preserve">• </w:t>
            </w:r>
            <w:r>
              <w:rPr>
                <w:sz w:val="22"/>
                <w:szCs w:val="22"/>
              </w:rPr>
              <w:t xml:space="preserve">Elecciones en anexo Pompeya (solo para estudiantes y docentes que tengan su mayor carga horaria en el anexo) </w:t>
            </w:r>
          </w:p>
        </w:tc>
      </w:tr>
      <w:tr w:rsidR="006551A8" w:rsidTr="006551A8">
        <w:trPr>
          <w:trHeight w:val="117"/>
        </w:trPr>
        <w:tc>
          <w:tcPr>
            <w:cnfStyle w:val="000010000000" w:firstRow="0" w:lastRow="0" w:firstColumn="0" w:lastColumn="0" w:oddVBand="1" w:evenVBand="0" w:oddHBand="0" w:evenHBand="0" w:firstRowFirstColumn="0" w:firstRowLastColumn="0" w:lastRowFirstColumn="0" w:lastRowLastColumn="0"/>
            <w:tcW w:w="5104" w:type="dxa"/>
          </w:tcPr>
          <w:p w:rsidR="006551A8" w:rsidRPr="00D9538A" w:rsidRDefault="006551A8" w:rsidP="006551A8">
            <w:pPr>
              <w:pStyle w:val="Default"/>
              <w:spacing w:after="120"/>
              <w:rPr>
                <w:sz w:val="22"/>
                <w:szCs w:val="22"/>
              </w:rPr>
            </w:pPr>
            <w:r>
              <w:rPr>
                <w:b/>
                <w:bCs/>
                <w:sz w:val="22"/>
                <w:szCs w:val="22"/>
              </w:rPr>
              <w:t xml:space="preserve">Lunes 2 de marzo – 21 h </w:t>
            </w:r>
          </w:p>
        </w:tc>
        <w:tc>
          <w:tcPr>
            <w:tcW w:w="5103" w:type="dxa"/>
          </w:tcPr>
          <w:p w:rsidR="006551A8" w:rsidRDefault="006551A8" w:rsidP="006551A8">
            <w:pPr>
              <w:pStyle w:val="Default"/>
              <w:numPr>
                <w:ilvl w:val="0"/>
                <w:numId w:val="1"/>
              </w:numPr>
              <w:spacing w:after="120"/>
              <w:ind w:left="175" w:hanging="142"/>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E</w:t>
            </w:r>
            <w:r w:rsidRPr="006328FC">
              <w:rPr>
                <w:rFonts w:cs="Calibri"/>
                <w:sz w:val="22"/>
                <w:szCs w:val="22"/>
              </w:rPr>
              <w:t>scrutinio en sede Retiro</w:t>
            </w:r>
          </w:p>
        </w:tc>
      </w:tr>
      <w:tr w:rsidR="006551A8" w:rsidTr="006551A8">
        <w:trPr>
          <w:cnfStyle w:val="000000100000" w:firstRow="0" w:lastRow="0" w:firstColumn="0" w:lastColumn="0" w:oddVBand="0" w:evenVBand="0" w:oddHBand="1" w:evenHBand="0" w:firstRowFirstColumn="0" w:firstRowLastColumn="0" w:lastRowFirstColumn="0" w:lastRowLastColumn="0"/>
          <w:trHeight w:val="117"/>
        </w:trPr>
        <w:tc>
          <w:tcPr>
            <w:cnfStyle w:val="000010000000" w:firstRow="0" w:lastRow="0" w:firstColumn="0" w:lastColumn="0" w:oddVBand="1" w:evenVBand="0" w:oddHBand="0" w:evenHBand="0" w:firstRowFirstColumn="0" w:firstRowLastColumn="0" w:lastRowFirstColumn="0" w:lastRowLastColumn="0"/>
            <w:tcW w:w="5104" w:type="dxa"/>
          </w:tcPr>
          <w:p w:rsidR="006551A8" w:rsidRDefault="006551A8" w:rsidP="006551A8">
            <w:pPr>
              <w:pStyle w:val="Default"/>
              <w:spacing w:after="120"/>
              <w:rPr>
                <w:b/>
                <w:bCs/>
                <w:sz w:val="22"/>
                <w:szCs w:val="22"/>
              </w:rPr>
            </w:pPr>
            <w:r>
              <w:rPr>
                <w:b/>
                <w:bCs/>
                <w:sz w:val="22"/>
                <w:szCs w:val="22"/>
              </w:rPr>
              <w:t>Martes 3 de marzo 2020</w:t>
            </w:r>
          </w:p>
          <w:p w:rsidR="006551A8" w:rsidRDefault="006551A8" w:rsidP="006551A8">
            <w:pPr>
              <w:pStyle w:val="Default"/>
              <w:spacing w:after="120"/>
              <w:rPr>
                <w:sz w:val="22"/>
                <w:szCs w:val="22"/>
              </w:rPr>
            </w:pPr>
            <w:r>
              <w:rPr>
                <w:sz w:val="22"/>
                <w:szCs w:val="22"/>
              </w:rPr>
              <w:t>Sesión extraordinaria de CD</w:t>
            </w:r>
          </w:p>
        </w:tc>
        <w:tc>
          <w:tcPr>
            <w:tcW w:w="5103" w:type="dxa"/>
          </w:tcPr>
          <w:p w:rsidR="006551A8" w:rsidRDefault="006551A8" w:rsidP="006551A8">
            <w:pPr>
              <w:pStyle w:val="Default"/>
              <w:spacing w:after="120"/>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 xml:space="preserve">• Proclamación del vicerrector electo, por el CD </w:t>
            </w:r>
          </w:p>
          <w:p w:rsidR="006551A8" w:rsidRDefault="006551A8" w:rsidP="006551A8">
            <w:pPr>
              <w:pStyle w:val="Default"/>
              <w:spacing w:after="120"/>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 xml:space="preserve">• </w:t>
            </w:r>
            <w:r w:rsidRPr="007430A1">
              <w:rPr>
                <w:rFonts w:cs="Calibri"/>
                <w:sz w:val="22"/>
                <w:szCs w:val="22"/>
              </w:rPr>
              <w:t>Asunción de vicerrector</w:t>
            </w:r>
          </w:p>
        </w:tc>
      </w:tr>
    </w:tbl>
    <w:p w:rsidR="006551A8" w:rsidRDefault="006551A8" w:rsidP="00D60B7E">
      <w:pPr>
        <w:tabs>
          <w:tab w:val="left" w:pos="1890"/>
        </w:tabs>
        <w:spacing w:line="240" w:lineRule="auto"/>
        <w:jc w:val="both"/>
        <w:rPr>
          <w:rFonts w:ascii="Times New Roman" w:hAnsi="Times New Roman" w:cs="Times New Roman"/>
          <w:sz w:val="24"/>
          <w:szCs w:val="24"/>
        </w:rPr>
      </w:pPr>
    </w:p>
    <w:p w:rsidR="00D60B7E" w:rsidRDefault="00D60B7E" w:rsidP="00D60B7E">
      <w:pPr>
        <w:tabs>
          <w:tab w:val="left" w:pos="1890"/>
        </w:tabs>
        <w:spacing w:line="240" w:lineRule="auto"/>
        <w:jc w:val="center"/>
        <w:rPr>
          <w:rFonts w:ascii="Times New Roman" w:hAnsi="Times New Roman" w:cs="Times New Roman"/>
          <w:i/>
          <w:sz w:val="24"/>
          <w:szCs w:val="24"/>
          <w:u w:val="single"/>
        </w:rPr>
      </w:pPr>
      <w:r w:rsidRPr="009829C9">
        <w:rPr>
          <w:rFonts w:ascii="Times New Roman" w:hAnsi="Times New Roman" w:cs="Times New Roman"/>
          <w:i/>
          <w:sz w:val="24"/>
          <w:szCs w:val="24"/>
          <w:u w:val="single"/>
        </w:rPr>
        <w:t>Se aprueba por unanimidad</w:t>
      </w:r>
    </w:p>
    <w:p w:rsidR="009829C9" w:rsidRDefault="00D60B7E" w:rsidP="00D60B7E">
      <w:pPr>
        <w:tabs>
          <w:tab w:val="left" w:pos="18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vicerrectora </w:t>
      </w:r>
      <w:r w:rsidR="006551A8">
        <w:rPr>
          <w:rFonts w:ascii="Times New Roman" w:hAnsi="Times New Roman" w:cs="Times New Roman"/>
          <w:sz w:val="24"/>
          <w:szCs w:val="24"/>
        </w:rPr>
        <w:t xml:space="preserve">somete a votación la </w:t>
      </w:r>
      <w:r>
        <w:rPr>
          <w:rFonts w:ascii="Times New Roman" w:hAnsi="Times New Roman" w:cs="Times New Roman"/>
          <w:sz w:val="24"/>
          <w:szCs w:val="24"/>
        </w:rPr>
        <w:t>aproba</w:t>
      </w:r>
      <w:r w:rsidR="006551A8">
        <w:rPr>
          <w:rFonts w:ascii="Times New Roman" w:hAnsi="Times New Roman" w:cs="Times New Roman"/>
          <w:sz w:val="24"/>
          <w:szCs w:val="24"/>
        </w:rPr>
        <w:t>ción de</w:t>
      </w:r>
      <w:r>
        <w:rPr>
          <w:rFonts w:ascii="Times New Roman" w:hAnsi="Times New Roman" w:cs="Times New Roman"/>
          <w:sz w:val="24"/>
          <w:szCs w:val="24"/>
        </w:rPr>
        <w:t xml:space="preserve"> la </w:t>
      </w:r>
      <w:r w:rsidR="006551A8">
        <w:rPr>
          <w:rFonts w:ascii="Times New Roman" w:hAnsi="Times New Roman" w:cs="Times New Roman"/>
          <w:sz w:val="24"/>
          <w:szCs w:val="24"/>
        </w:rPr>
        <w:t>J</w:t>
      </w:r>
      <w:r>
        <w:rPr>
          <w:rFonts w:ascii="Times New Roman" w:hAnsi="Times New Roman" w:cs="Times New Roman"/>
          <w:sz w:val="24"/>
          <w:szCs w:val="24"/>
        </w:rPr>
        <w:t xml:space="preserve">unta </w:t>
      </w:r>
      <w:r w:rsidR="006551A8">
        <w:rPr>
          <w:rFonts w:ascii="Times New Roman" w:hAnsi="Times New Roman" w:cs="Times New Roman"/>
          <w:sz w:val="24"/>
          <w:szCs w:val="24"/>
        </w:rPr>
        <w:t>E</w:t>
      </w:r>
      <w:r>
        <w:rPr>
          <w:rFonts w:ascii="Times New Roman" w:hAnsi="Times New Roman" w:cs="Times New Roman"/>
          <w:sz w:val="24"/>
          <w:szCs w:val="24"/>
        </w:rPr>
        <w:t>lectoral, la cual debe estar</w:t>
      </w:r>
      <w:r w:rsidR="006551A8">
        <w:rPr>
          <w:rFonts w:ascii="Times New Roman" w:hAnsi="Times New Roman" w:cs="Times New Roman"/>
          <w:sz w:val="24"/>
          <w:szCs w:val="24"/>
        </w:rPr>
        <w:t xml:space="preserve"> </w:t>
      </w:r>
      <w:r w:rsidR="00A05A41">
        <w:rPr>
          <w:rFonts w:ascii="Times New Roman" w:hAnsi="Times New Roman" w:cs="Times New Roman"/>
          <w:sz w:val="24"/>
          <w:szCs w:val="24"/>
        </w:rPr>
        <w:t>conformada por dos representantes docentes, dos representantes estudiantes, un representante graduado y un representante del personal administrativo.</w:t>
      </w:r>
    </w:p>
    <w:p w:rsidR="00A05A41" w:rsidRDefault="00A05A41" w:rsidP="006551A8">
      <w:pPr>
        <w:tabs>
          <w:tab w:val="left" w:pos="1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Los representantes docentes: Prof. Paula Galdeano y la Prof</w:t>
      </w:r>
      <w:r w:rsidR="006551A8">
        <w:rPr>
          <w:rFonts w:ascii="Times New Roman" w:hAnsi="Times New Roman" w:cs="Times New Roman"/>
          <w:sz w:val="24"/>
          <w:szCs w:val="24"/>
        </w:rPr>
        <w:t>.</w:t>
      </w:r>
      <w:r>
        <w:rPr>
          <w:rFonts w:ascii="Times New Roman" w:hAnsi="Times New Roman" w:cs="Times New Roman"/>
          <w:sz w:val="24"/>
          <w:szCs w:val="24"/>
        </w:rPr>
        <w:t xml:space="preserve"> Ariadna García</w:t>
      </w:r>
    </w:p>
    <w:p w:rsidR="00A05A41" w:rsidRDefault="00A05A41" w:rsidP="006551A8">
      <w:pPr>
        <w:tabs>
          <w:tab w:val="left" w:pos="1890"/>
        </w:tabs>
        <w:spacing w:after="0" w:line="240" w:lineRule="auto"/>
        <w:jc w:val="both"/>
        <w:rPr>
          <w:rFonts w:ascii="Times New Roman" w:hAnsi="Times New Roman" w:cs="Times New Roman"/>
          <w:sz w:val="24"/>
          <w:szCs w:val="24"/>
        </w:rPr>
      </w:pPr>
      <w:r w:rsidRPr="00A05A41">
        <w:rPr>
          <w:rFonts w:ascii="Times New Roman" w:hAnsi="Times New Roman" w:cs="Times New Roman"/>
          <w:sz w:val="24"/>
          <w:szCs w:val="24"/>
        </w:rPr>
        <w:t xml:space="preserve">Los representantes </w:t>
      </w:r>
      <w:r>
        <w:rPr>
          <w:rFonts w:ascii="Times New Roman" w:hAnsi="Times New Roman" w:cs="Times New Roman"/>
          <w:sz w:val="24"/>
          <w:szCs w:val="24"/>
        </w:rPr>
        <w:t>estudiantes</w:t>
      </w:r>
      <w:r w:rsidRPr="00A05A41">
        <w:rPr>
          <w:rFonts w:ascii="Times New Roman" w:hAnsi="Times New Roman" w:cs="Times New Roman"/>
          <w:sz w:val="24"/>
          <w:szCs w:val="24"/>
        </w:rPr>
        <w:t>:</w:t>
      </w:r>
      <w:r>
        <w:rPr>
          <w:rFonts w:ascii="Times New Roman" w:hAnsi="Times New Roman" w:cs="Times New Roman"/>
          <w:sz w:val="24"/>
          <w:szCs w:val="24"/>
        </w:rPr>
        <w:t xml:space="preserve"> Surya Martínez Bek y Juliana García</w:t>
      </w:r>
    </w:p>
    <w:p w:rsidR="00A05A41" w:rsidRDefault="00A05A41" w:rsidP="006551A8">
      <w:pPr>
        <w:tabs>
          <w:tab w:val="left" w:pos="1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Representante graduado: Silvia </w:t>
      </w:r>
      <w:proofErr w:type="spellStart"/>
      <w:r>
        <w:rPr>
          <w:rFonts w:ascii="Times New Roman" w:hAnsi="Times New Roman" w:cs="Times New Roman"/>
          <w:sz w:val="24"/>
          <w:szCs w:val="24"/>
        </w:rPr>
        <w:t>Pérgamo</w:t>
      </w:r>
      <w:proofErr w:type="spellEnd"/>
    </w:p>
    <w:p w:rsidR="00A05A41" w:rsidRDefault="00A05A41" w:rsidP="006551A8">
      <w:pPr>
        <w:tabs>
          <w:tab w:val="left" w:pos="1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Representante personal </w:t>
      </w:r>
      <w:r w:rsidR="006551A8">
        <w:rPr>
          <w:rFonts w:ascii="Times New Roman" w:hAnsi="Times New Roman" w:cs="Times New Roman"/>
          <w:sz w:val="24"/>
          <w:szCs w:val="24"/>
        </w:rPr>
        <w:t>administrativo: Noelia Amarillo</w:t>
      </w:r>
    </w:p>
    <w:p w:rsidR="006551A8" w:rsidRDefault="006551A8" w:rsidP="006551A8">
      <w:pPr>
        <w:tabs>
          <w:tab w:val="left" w:pos="1890"/>
        </w:tabs>
        <w:spacing w:after="0" w:line="240" w:lineRule="auto"/>
        <w:jc w:val="both"/>
        <w:rPr>
          <w:rFonts w:ascii="Times New Roman" w:hAnsi="Times New Roman" w:cs="Times New Roman"/>
          <w:sz w:val="24"/>
          <w:szCs w:val="24"/>
        </w:rPr>
      </w:pPr>
    </w:p>
    <w:p w:rsidR="00FC4BC6" w:rsidRDefault="00A05A41" w:rsidP="00D60B7E">
      <w:pPr>
        <w:tabs>
          <w:tab w:val="left" w:pos="189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Por la afirmativa</w:t>
      </w:r>
      <w:r w:rsidR="00FC4BC6">
        <w:rPr>
          <w:rFonts w:ascii="Times New Roman" w:hAnsi="Times New Roman" w:cs="Times New Roman"/>
          <w:sz w:val="24"/>
          <w:szCs w:val="24"/>
        </w:rPr>
        <w:t>: Cecilia Bertr</w:t>
      </w:r>
      <w:r w:rsidR="006551A8">
        <w:rPr>
          <w:rFonts w:ascii="Times New Roman" w:hAnsi="Times New Roman" w:cs="Times New Roman"/>
          <w:sz w:val="24"/>
          <w:szCs w:val="24"/>
        </w:rPr>
        <w:t>á</w:t>
      </w:r>
      <w:r w:rsidR="00FC4BC6">
        <w:rPr>
          <w:rFonts w:ascii="Times New Roman" w:hAnsi="Times New Roman" w:cs="Times New Roman"/>
          <w:sz w:val="24"/>
          <w:szCs w:val="24"/>
        </w:rPr>
        <w:t>n, María de los Ángeles Rodríguez, Paula López Cano, Luc</w:t>
      </w:r>
      <w:r w:rsidR="006551A8">
        <w:rPr>
          <w:rFonts w:ascii="Times New Roman" w:hAnsi="Times New Roman" w:cs="Times New Roman"/>
          <w:sz w:val="24"/>
          <w:szCs w:val="24"/>
        </w:rPr>
        <w:t>í</w:t>
      </w:r>
      <w:r w:rsidR="00FC4BC6">
        <w:rPr>
          <w:rFonts w:ascii="Times New Roman" w:hAnsi="Times New Roman" w:cs="Times New Roman"/>
          <w:sz w:val="24"/>
          <w:szCs w:val="24"/>
        </w:rPr>
        <w:t>a Dorin, Marta Fanti,</w:t>
      </w:r>
      <w:r w:rsidR="006551A8">
        <w:rPr>
          <w:rFonts w:ascii="Times New Roman" w:hAnsi="Times New Roman" w:cs="Times New Roman"/>
          <w:sz w:val="24"/>
          <w:szCs w:val="24"/>
        </w:rPr>
        <w:t xml:space="preserve"> Andrea Foré</w:t>
      </w:r>
      <w:r w:rsidR="00FC4BC6">
        <w:rPr>
          <w:rFonts w:ascii="Times New Roman" w:hAnsi="Times New Roman" w:cs="Times New Roman"/>
          <w:sz w:val="24"/>
          <w:szCs w:val="24"/>
        </w:rPr>
        <w:t>s Tacca, Lourdes Figueroa.</w:t>
      </w:r>
    </w:p>
    <w:p w:rsidR="00FC4BC6" w:rsidRDefault="00FC4BC6" w:rsidP="00D60B7E">
      <w:pPr>
        <w:tabs>
          <w:tab w:val="left" w:pos="1890"/>
        </w:tabs>
        <w:spacing w:line="240" w:lineRule="auto"/>
        <w:jc w:val="both"/>
        <w:rPr>
          <w:rFonts w:ascii="Times New Roman" w:hAnsi="Times New Roman" w:cs="Times New Roman"/>
          <w:sz w:val="24"/>
          <w:szCs w:val="24"/>
        </w:rPr>
      </w:pPr>
      <w:r>
        <w:rPr>
          <w:rFonts w:ascii="Times New Roman" w:hAnsi="Times New Roman" w:cs="Times New Roman"/>
          <w:sz w:val="24"/>
          <w:szCs w:val="24"/>
        </w:rPr>
        <w:t>Por la negativa: Ningún voto</w:t>
      </w:r>
      <w:r w:rsidR="006551A8">
        <w:rPr>
          <w:rFonts w:ascii="Times New Roman" w:hAnsi="Times New Roman" w:cs="Times New Roman"/>
          <w:sz w:val="24"/>
          <w:szCs w:val="24"/>
        </w:rPr>
        <w:t>.</w:t>
      </w:r>
    </w:p>
    <w:p w:rsidR="00A05A41" w:rsidRDefault="00A05A41" w:rsidP="00D60B7E">
      <w:pPr>
        <w:tabs>
          <w:tab w:val="left" w:pos="18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 abstienen de votar por ser representantes de la </w:t>
      </w:r>
      <w:r w:rsidR="006551A8">
        <w:rPr>
          <w:rFonts w:ascii="Times New Roman" w:hAnsi="Times New Roman" w:cs="Times New Roman"/>
          <w:sz w:val="24"/>
          <w:szCs w:val="24"/>
        </w:rPr>
        <w:t>J</w:t>
      </w:r>
      <w:r>
        <w:rPr>
          <w:rFonts w:ascii="Times New Roman" w:hAnsi="Times New Roman" w:cs="Times New Roman"/>
          <w:sz w:val="24"/>
          <w:szCs w:val="24"/>
        </w:rPr>
        <w:t xml:space="preserve">unta </w:t>
      </w:r>
      <w:r w:rsidR="006551A8">
        <w:rPr>
          <w:rFonts w:ascii="Times New Roman" w:hAnsi="Times New Roman" w:cs="Times New Roman"/>
          <w:sz w:val="24"/>
          <w:szCs w:val="24"/>
        </w:rPr>
        <w:t>E</w:t>
      </w:r>
      <w:r>
        <w:rPr>
          <w:rFonts w:ascii="Times New Roman" w:hAnsi="Times New Roman" w:cs="Times New Roman"/>
          <w:sz w:val="24"/>
          <w:szCs w:val="24"/>
        </w:rPr>
        <w:t>lectoral</w:t>
      </w:r>
      <w:r w:rsidR="006551A8">
        <w:rPr>
          <w:rFonts w:ascii="Times New Roman" w:hAnsi="Times New Roman" w:cs="Times New Roman"/>
          <w:sz w:val="24"/>
          <w:szCs w:val="24"/>
        </w:rPr>
        <w:t>:</w:t>
      </w:r>
      <w:r>
        <w:rPr>
          <w:rFonts w:ascii="Times New Roman" w:hAnsi="Times New Roman" w:cs="Times New Roman"/>
          <w:sz w:val="24"/>
          <w:szCs w:val="24"/>
        </w:rPr>
        <w:t xml:space="preserve"> Juliana García</w:t>
      </w:r>
      <w:r w:rsidR="00FC4BC6">
        <w:rPr>
          <w:rFonts w:ascii="Times New Roman" w:hAnsi="Times New Roman" w:cs="Times New Roman"/>
          <w:sz w:val="24"/>
          <w:szCs w:val="24"/>
        </w:rPr>
        <w:t>, Surya Martínez Bek y Paula Galdeano.</w:t>
      </w:r>
    </w:p>
    <w:p w:rsidR="00FC4BC6" w:rsidRDefault="006551A8" w:rsidP="00D60B7E">
      <w:pPr>
        <w:tabs>
          <w:tab w:val="left" w:pos="1890"/>
        </w:tabs>
        <w:spacing w:line="240" w:lineRule="auto"/>
        <w:jc w:val="both"/>
        <w:rPr>
          <w:rFonts w:ascii="Times New Roman" w:hAnsi="Times New Roman" w:cs="Times New Roman"/>
          <w:sz w:val="24"/>
          <w:szCs w:val="24"/>
        </w:rPr>
      </w:pPr>
      <w:r>
        <w:rPr>
          <w:rFonts w:ascii="Times New Roman" w:hAnsi="Times New Roman" w:cs="Times New Roman"/>
          <w:sz w:val="24"/>
          <w:szCs w:val="24"/>
        </w:rPr>
        <w:t>Se somete a votación la m</w:t>
      </w:r>
      <w:r w:rsidR="00FC4BC6">
        <w:rPr>
          <w:rFonts w:ascii="Times New Roman" w:hAnsi="Times New Roman" w:cs="Times New Roman"/>
          <w:sz w:val="24"/>
          <w:szCs w:val="24"/>
        </w:rPr>
        <w:t xml:space="preserve">oción: </w:t>
      </w:r>
      <w:r>
        <w:rPr>
          <w:rFonts w:ascii="Times New Roman" w:hAnsi="Times New Roman" w:cs="Times New Roman"/>
          <w:sz w:val="24"/>
          <w:szCs w:val="24"/>
        </w:rPr>
        <w:t>“</w:t>
      </w:r>
      <w:r w:rsidR="00FC4BC6">
        <w:rPr>
          <w:rFonts w:ascii="Times New Roman" w:hAnsi="Times New Roman" w:cs="Times New Roman"/>
          <w:sz w:val="24"/>
          <w:szCs w:val="24"/>
        </w:rPr>
        <w:t xml:space="preserve">Habilitar a la vicerrectora a cargo de la </w:t>
      </w:r>
      <w:r>
        <w:rPr>
          <w:rFonts w:ascii="Times New Roman" w:hAnsi="Times New Roman" w:cs="Times New Roman"/>
          <w:sz w:val="24"/>
          <w:szCs w:val="24"/>
        </w:rPr>
        <w:t>R</w:t>
      </w:r>
      <w:r w:rsidR="00FC4BC6">
        <w:rPr>
          <w:rFonts w:ascii="Times New Roman" w:hAnsi="Times New Roman" w:cs="Times New Roman"/>
          <w:sz w:val="24"/>
          <w:szCs w:val="24"/>
        </w:rPr>
        <w:t>ectoría a convocar a elecciones p</w:t>
      </w:r>
      <w:r>
        <w:rPr>
          <w:rFonts w:ascii="Times New Roman" w:hAnsi="Times New Roman" w:cs="Times New Roman"/>
          <w:sz w:val="24"/>
          <w:szCs w:val="24"/>
        </w:rPr>
        <w:t>ara</w:t>
      </w:r>
      <w:r w:rsidR="00FC4BC6">
        <w:rPr>
          <w:rFonts w:ascii="Times New Roman" w:hAnsi="Times New Roman" w:cs="Times New Roman"/>
          <w:sz w:val="24"/>
          <w:szCs w:val="24"/>
        </w:rPr>
        <w:t xml:space="preserve"> el cargo de vicerrector</w:t>
      </w:r>
      <w:r>
        <w:rPr>
          <w:rFonts w:ascii="Times New Roman" w:hAnsi="Times New Roman" w:cs="Times New Roman"/>
          <w:sz w:val="24"/>
          <w:szCs w:val="24"/>
        </w:rPr>
        <w:t>”</w:t>
      </w:r>
      <w:r w:rsidR="00FC4BC6">
        <w:rPr>
          <w:rFonts w:ascii="Times New Roman" w:hAnsi="Times New Roman" w:cs="Times New Roman"/>
          <w:sz w:val="24"/>
          <w:szCs w:val="24"/>
        </w:rPr>
        <w:t>.</w:t>
      </w:r>
    </w:p>
    <w:p w:rsidR="00FC4BC6" w:rsidRPr="00FC4BC6" w:rsidRDefault="00FC4BC6" w:rsidP="00D60B7E">
      <w:pPr>
        <w:tabs>
          <w:tab w:val="left" w:pos="1890"/>
        </w:tabs>
        <w:spacing w:line="240" w:lineRule="auto"/>
        <w:jc w:val="center"/>
        <w:rPr>
          <w:rFonts w:ascii="Times New Roman" w:hAnsi="Times New Roman" w:cs="Times New Roman"/>
          <w:i/>
          <w:sz w:val="24"/>
          <w:szCs w:val="24"/>
          <w:u w:val="single"/>
        </w:rPr>
      </w:pPr>
      <w:r w:rsidRPr="00FC4BC6">
        <w:rPr>
          <w:rFonts w:ascii="Times New Roman" w:hAnsi="Times New Roman" w:cs="Times New Roman"/>
          <w:i/>
          <w:sz w:val="24"/>
          <w:szCs w:val="24"/>
          <w:u w:val="single"/>
        </w:rPr>
        <w:t>Se aprueba por unanimidad</w:t>
      </w:r>
    </w:p>
    <w:p w:rsidR="00FC4BC6" w:rsidRPr="00A05A41" w:rsidRDefault="00FC4BC6" w:rsidP="00D60B7E">
      <w:pPr>
        <w:tabs>
          <w:tab w:val="left" w:pos="1890"/>
        </w:tabs>
        <w:spacing w:line="240" w:lineRule="auto"/>
        <w:jc w:val="both"/>
        <w:rPr>
          <w:rFonts w:ascii="Times New Roman" w:hAnsi="Times New Roman" w:cs="Times New Roman"/>
          <w:sz w:val="24"/>
          <w:szCs w:val="24"/>
        </w:rPr>
      </w:pPr>
      <w:r>
        <w:rPr>
          <w:rFonts w:ascii="Times New Roman" w:hAnsi="Times New Roman" w:cs="Times New Roman"/>
          <w:sz w:val="24"/>
          <w:szCs w:val="24"/>
        </w:rPr>
        <w:t>Siendo las 19.26 h, se da por finalizada la sesión</w:t>
      </w:r>
      <w:r w:rsidR="006551A8">
        <w:rPr>
          <w:rFonts w:ascii="Times New Roman" w:hAnsi="Times New Roman" w:cs="Times New Roman"/>
          <w:sz w:val="24"/>
          <w:szCs w:val="24"/>
        </w:rPr>
        <w:t>.</w:t>
      </w:r>
    </w:p>
    <w:p w:rsidR="009829C9" w:rsidRDefault="009829C9" w:rsidP="00D60B7E">
      <w:pPr>
        <w:tabs>
          <w:tab w:val="left" w:pos="1890"/>
        </w:tabs>
        <w:spacing w:line="240" w:lineRule="auto"/>
        <w:jc w:val="both"/>
        <w:rPr>
          <w:rFonts w:ascii="Times New Roman" w:hAnsi="Times New Roman" w:cs="Times New Roman"/>
          <w:sz w:val="24"/>
          <w:szCs w:val="24"/>
        </w:rPr>
      </w:pPr>
    </w:p>
    <w:p w:rsidR="009829C9" w:rsidRDefault="009829C9" w:rsidP="00D60B7E">
      <w:pPr>
        <w:tabs>
          <w:tab w:val="left" w:pos="1890"/>
        </w:tabs>
        <w:spacing w:line="240" w:lineRule="auto"/>
        <w:jc w:val="both"/>
        <w:rPr>
          <w:rFonts w:ascii="Times New Roman" w:hAnsi="Times New Roman" w:cs="Times New Roman"/>
          <w:sz w:val="24"/>
          <w:szCs w:val="24"/>
        </w:rPr>
      </w:pPr>
    </w:p>
    <w:p w:rsidR="0029609B" w:rsidRDefault="0029609B" w:rsidP="00D60B7E">
      <w:pPr>
        <w:spacing w:line="240" w:lineRule="auto"/>
        <w:jc w:val="both"/>
        <w:rPr>
          <w:rFonts w:ascii="Times New Roman" w:hAnsi="Times New Roman" w:cs="Times New Roman"/>
          <w:sz w:val="24"/>
          <w:szCs w:val="24"/>
        </w:rPr>
      </w:pPr>
    </w:p>
    <w:p w:rsidR="00672BA0" w:rsidRPr="005B71BC" w:rsidRDefault="00672BA0" w:rsidP="00D60B7E">
      <w:pPr>
        <w:spacing w:line="240" w:lineRule="auto"/>
        <w:jc w:val="both"/>
        <w:rPr>
          <w:rFonts w:ascii="Times New Roman" w:hAnsi="Times New Roman" w:cs="Times New Roman"/>
          <w:sz w:val="24"/>
          <w:szCs w:val="24"/>
        </w:rPr>
      </w:pPr>
    </w:p>
    <w:sectPr w:rsidR="00672BA0" w:rsidRPr="005B71BC" w:rsidSect="00D60B7E">
      <w:footerReference w:type="default" r:id="rId8"/>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B0" w:rsidRDefault="00BE2EB0" w:rsidP="006551A8">
      <w:pPr>
        <w:spacing w:after="0" w:line="240" w:lineRule="auto"/>
      </w:pPr>
      <w:r>
        <w:separator/>
      </w:r>
    </w:p>
  </w:endnote>
  <w:endnote w:type="continuationSeparator" w:id="0">
    <w:p w:rsidR="00BE2EB0" w:rsidRDefault="00BE2EB0" w:rsidP="0065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A8" w:rsidRDefault="006551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B0" w:rsidRDefault="00BE2EB0" w:rsidP="006551A8">
      <w:pPr>
        <w:spacing w:after="0" w:line="240" w:lineRule="auto"/>
      </w:pPr>
      <w:r>
        <w:separator/>
      </w:r>
    </w:p>
  </w:footnote>
  <w:footnote w:type="continuationSeparator" w:id="0">
    <w:p w:rsidR="00BE2EB0" w:rsidRDefault="00BE2EB0" w:rsidP="00655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7EB"/>
    <w:multiLevelType w:val="hybridMultilevel"/>
    <w:tmpl w:val="FFCE166A"/>
    <w:lvl w:ilvl="0" w:tplc="2C0A0001">
      <w:start w:val="1"/>
      <w:numFmt w:val="bullet"/>
      <w:lvlText w:val=""/>
      <w:lvlJc w:val="left"/>
      <w:pPr>
        <w:ind w:left="753" w:hanging="360"/>
      </w:pPr>
      <w:rPr>
        <w:rFonts w:ascii="Symbol" w:hAnsi="Symbol" w:hint="default"/>
      </w:rPr>
    </w:lvl>
    <w:lvl w:ilvl="1" w:tplc="2C0A0003" w:tentative="1">
      <w:start w:val="1"/>
      <w:numFmt w:val="bullet"/>
      <w:lvlText w:val="o"/>
      <w:lvlJc w:val="left"/>
      <w:pPr>
        <w:ind w:left="1473" w:hanging="360"/>
      </w:pPr>
      <w:rPr>
        <w:rFonts w:ascii="Courier New" w:hAnsi="Courier New" w:cs="Courier New" w:hint="default"/>
      </w:rPr>
    </w:lvl>
    <w:lvl w:ilvl="2" w:tplc="2C0A0005" w:tentative="1">
      <w:start w:val="1"/>
      <w:numFmt w:val="bullet"/>
      <w:lvlText w:val=""/>
      <w:lvlJc w:val="left"/>
      <w:pPr>
        <w:ind w:left="2193" w:hanging="360"/>
      </w:pPr>
      <w:rPr>
        <w:rFonts w:ascii="Wingdings" w:hAnsi="Wingdings" w:hint="default"/>
      </w:rPr>
    </w:lvl>
    <w:lvl w:ilvl="3" w:tplc="2C0A0001" w:tentative="1">
      <w:start w:val="1"/>
      <w:numFmt w:val="bullet"/>
      <w:lvlText w:val=""/>
      <w:lvlJc w:val="left"/>
      <w:pPr>
        <w:ind w:left="2913" w:hanging="360"/>
      </w:pPr>
      <w:rPr>
        <w:rFonts w:ascii="Symbol" w:hAnsi="Symbol" w:hint="default"/>
      </w:rPr>
    </w:lvl>
    <w:lvl w:ilvl="4" w:tplc="2C0A0003" w:tentative="1">
      <w:start w:val="1"/>
      <w:numFmt w:val="bullet"/>
      <w:lvlText w:val="o"/>
      <w:lvlJc w:val="left"/>
      <w:pPr>
        <w:ind w:left="3633" w:hanging="360"/>
      </w:pPr>
      <w:rPr>
        <w:rFonts w:ascii="Courier New" w:hAnsi="Courier New" w:cs="Courier New" w:hint="default"/>
      </w:rPr>
    </w:lvl>
    <w:lvl w:ilvl="5" w:tplc="2C0A0005" w:tentative="1">
      <w:start w:val="1"/>
      <w:numFmt w:val="bullet"/>
      <w:lvlText w:val=""/>
      <w:lvlJc w:val="left"/>
      <w:pPr>
        <w:ind w:left="4353" w:hanging="360"/>
      </w:pPr>
      <w:rPr>
        <w:rFonts w:ascii="Wingdings" w:hAnsi="Wingdings" w:hint="default"/>
      </w:rPr>
    </w:lvl>
    <w:lvl w:ilvl="6" w:tplc="2C0A0001" w:tentative="1">
      <w:start w:val="1"/>
      <w:numFmt w:val="bullet"/>
      <w:lvlText w:val=""/>
      <w:lvlJc w:val="left"/>
      <w:pPr>
        <w:ind w:left="5073" w:hanging="360"/>
      </w:pPr>
      <w:rPr>
        <w:rFonts w:ascii="Symbol" w:hAnsi="Symbol" w:hint="default"/>
      </w:rPr>
    </w:lvl>
    <w:lvl w:ilvl="7" w:tplc="2C0A0003" w:tentative="1">
      <w:start w:val="1"/>
      <w:numFmt w:val="bullet"/>
      <w:lvlText w:val="o"/>
      <w:lvlJc w:val="left"/>
      <w:pPr>
        <w:ind w:left="5793" w:hanging="360"/>
      </w:pPr>
      <w:rPr>
        <w:rFonts w:ascii="Courier New" w:hAnsi="Courier New" w:cs="Courier New" w:hint="default"/>
      </w:rPr>
    </w:lvl>
    <w:lvl w:ilvl="8" w:tplc="2C0A0005" w:tentative="1">
      <w:start w:val="1"/>
      <w:numFmt w:val="bullet"/>
      <w:lvlText w:val=""/>
      <w:lvlJc w:val="left"/>
      <w:pPr>
        <w:ind w:left="65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BC"/>
    <w:rsid w:val="0006437C"/>
    <w:rsid w:val="000B07C2"/>
    <w:rsid w:val="001D251F"/>
    <w:rsid w:val="00231952"/>
    <w:rsid w:val="00264A3F"/>
    <w:rsid w:val="0029609B"/>
    <w:rsid w:val="005305B0"/>
    <w:rsid w:val="00595995"/>
    <w:rsid w:val="005A3A3E"/>
    <w:rsid w:val="005B0044"/>
    <w:rsid w:val="005B71BC"/>
    <w:rsid w:val="00644883"/>
    <w:rsid w:val="006551A8"/>
    <w:rsid w:val="00672BA0"/>
    <w:rsid w:val="0073585B"/>
    <w:rsid w:val="00783292"/>
    <w:rsid w:val="007E13D4"/>
    <w:rsid w:val="008501B7"/>
    <w:rsid w:val="008A69E0"/>
    <w:rsid w:val="008B03AA"/>
    <w:rsid w:val="009829C9"/>
    <w:rsid w:val="00A05A41"/>
    <w:rsid w:val="00AB2A18"/>
    <w:rsid w:val="00BD3D90"/>
    <w:rsid w:val="00BE2EB0"/>
    <w:rsid w:val="00D60B7E"/>
    <w:rsid w:val="00EC1A0B"/>
    <w:rsid w:val="00F521D4"/>
    <w:rsid w:val="00FC4BC6"/>
    <w:rsid w:val="00FD1DC1"/>
    <w:rsid w:val="00FD7E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staclara-nfasis11">
    <w:name w:val="Lista clara - Énfasis 11"/>
    <w:basedOn w:val="Tablanormal"/>
    <w:next w:val="Listaclara-nfasis12"/>
    <w:uiPriority w:val="61"/>
    <w:rsid w:val="00FD1DC1"/>
    <w:pPr>
      <w:spacing w:after="0" w:line="240" w:lineRule="auto"/>
    </w:pPr>
    <w:rPr>
      <w:rFonts w:ascii="Calibri" w:eastAsia="Calibri" w:hAnsi="Calibri"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
    <w:name w:val="Lista clara - Énfasis 12"/>
    <w:basedOn w:val="Tablanormal"/>
    <w:uiPriority w:val="61"/>
    <w:rsid w:val="00FD1D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C1A0B"/>
    <w:pPr>
      <w:autoSpaceDE w:val="0"/>
      <w:autoSpaceDN w:val="0"/>
      <w:adjustRightInd w:val="0"/>
      <w:spacing w:after="0" w:line="240" w:lineRule="auto"/>
    </w:pPr>
    <w:rPr>
      <w:rFonts w:ascii="Cambria" w:eastAsia="Calibri" w:hAnsi="Cambria" w:cs="Cambria"/>
      <w:color w:val="000000"/>
      <w:sz w:val="24"/>
      <w:szCs w:val="24"/>
      <w:lang w:val="es-ES"/>
    </w:rPr>
  </w:style>
  <w:style w:type="table" w:styleId="Listaclara-nfasis1">
    <w:name w:val="Light List Accent 1"/>
    <w:basedOn w:val="Tablanormal"/>
    <w:uiPriority w:val="61"/>
    <w:rsid w:val="006551A8"/>
    <w:pPr>
      <w:spacing w:after="0" w:line="240" w:lineRule="auto"/>
    </w:pPr>
    <w:rPr>
      <w:rFonts w:ascii="Calibri" w:eastAsia="Calibri" w:hAnsi="Calibri" w:cs="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semiHidden/>
    <w:unhideWhenUsed/>
    <w:rsid w:val="00655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551A8"/>
  </w:style>
  <w:style w:type="paragraph" w:styleId="Piedepgina">
    <w:name w:val="footer"/>
    <w:basedOn w:val="Normal"/>
    <w:link w:val="PiedepginaCar"/>
    <w:uiPriority w:val="99"/>
    <w:unhideWhenUsed/>
    <w:rsid w:val="00655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staclara-nfasis11">
    <w:name w:val="Lista clara - Énfasis 11"/>
    <w:basedOn w:val="Tablanormal"/>
    <w:next w:val="Listaclara-nfasis12"/>
    <w:uiPriority w:val="61"/>
    <w:rsid w:val="00FD1DC1"/>
    <w:pPr>
      <w:spacing w:after="0" w:line="240" w:lineRule="auto"/>
    </w:pPr>
    <w:rPr>
      <w:rFonts w:ascii="Calibri" w:eastAsia="Calibri" w:hAnsi="Calibri"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
    <w:name w:val="Lista clara - Énfasis 12"/>
    <w:basedOn w:val="Tablanormal"/>
    <w:uiPriority w:val="61"/>
    <w:rsid w:val="00FD1D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C1A0B"/>
    <w:pPr>
      <w:autoSpaceDE w:val="0"/>
      <w:autoSpaceDN w:val="0"/>
      <w:adjustRightInd w:val="0"/>
      <w:spacing w:after="0" w:line="240" w:lineRule="auto"/>
    </w:pPr>
    <w:rPr>
      <w:rFonts w:ascii="Cambria" w:eastAsia="Calibri" w:hAnsi="Cambria" w:cs="Cambria"/>
      <w:color w:val="000000"/>
      <w:sz w:val="24"/>
      <w:szCs w:val="24"/>
      <w:lang w:val="es-ES"/>
    </w:rPr>
  </w:style>
  <w:style w:type="table" w:styleId="Listaclara-nfasis1">
    <w:name w:val="Light List Accent 1"/>
    <w:basedOn w:val="Tablanormal"/>
    <w:uiPriority w:val="61"/>
    <w:rsid w:val="006551A8"/>
    <w:pPr>
      <w:spacing w:after="0" w:line="240" w:lineRule="auto"/>
    </w:pPr>
    <w:rPr>
      <w:rFonts w:ascii="Calibri" w:eastAsia="Calibri" w:hAnsi="Calibri" w:cs="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semiHidden/>
    <w:unhideWhenUsed/>
    <w:rsid w:val="00655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551A8"/>
  </w:style>
  <w:style w:type="paragraph" w:styleId="Piedepgina">
    <w:name w:val="footer"/>
    <w:basedOn w:val="Normal"/>
    <w:link w:val="PiedepginaCar"/>
    <w:uiPriority w:val="99"/>
    <w:unhideWhenUsed/>
    <w:rsid w:val="00655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Garcia</dc:creator>
  <cp:lastModifiedBy>Silvina Garcia</cp:lastModifiedBy>
  <cp:revision>2</cp:revision>
  <dcterms:created xsi:type="dcterms:W3CDTF">2019-12-05T18:27:00Z</dcterms:created>
  <dcterms:modified xsi:type="dcterms:W3CDTF">2019-12-05T18:27:00Z</dcterms:modified>
</cp:coreProperties>
</file>