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D" w:rsidRDefault="00EB677D" w:rsidP="00EB677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-140970</wp:posOffset>
            </wp:positionV>
            <wp:extent cx="781050" cy="914400"/>
            <wp:effectExtent l="1905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65722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   </w:t>
      </w:r>
    </w:p>
    <w:p w:rsidR="00EB677D" w:rsidRDefault="00EB677D" w:rsidP="00EB677D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GOBIERNO DE LA CIUDAD DE BUENOS AIRES</w:t>
      </w:r>
    </w:p>
    <w:p w:rsidR="00EB677D" w:rsidRDefault="00EB677D" w:rsidP="00EB677D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"2022 - Año del 40° Aniversario de la Guerra de Malvinas. En homenaje a los veteranos y caídos            en la defensa de las Islas Malvinas y el Atlántico Sur"</w:t>
      </w:r>
    </w:p>
    <w:p w:rsidR="00EB677D" w:rsidRDefault="00EB677D" w:rsidP="00EB677D">
      <w:pPr>
        <w:pStyle w:val="normal0"/>
        <w:tabs>
          <w:tab w:val="left" w:pos="0"/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DE ENSEÑANZA SUPERIOR EN LENGUAS VIVAS </w:t>
      </w:r>
    </w:p>
    <w:p w:rsidR="00EB677D" w:rsidRDefault="00EB677D" w:rsidP="00EB677D">
      <w:pPr>
        <w:pStyle w:val="normal0"/>
        <w:tabs>
          <w:tab w:val="left" w:pos="0"/>
          <w:tab w:val="left" w:pos="540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“JUAN RAMÓN FERNÁNDEZ”</w:t>
      </w:r>
    </w:p>
    <w:p w:rsidR="00403338" w:rsidRDefault="00403338" w:rsidP="0040333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3FA2" w:rsidRDefault="00EB677D" w:rsidP="00EB677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677D">
        <w:rPr>
          <w:rFonts w:ascii="Arial" w:hAnsi="Arial" w:cs="Arial"/>
          <w:b/>
          <w:sz w:val="22"/>
          <w:szCs w:val="22"/>
          <w:u w:val="single"/>
        </w:rPr>
        <w:t>Ciclo lectivo 2022</w:t>
      </w:r>
    </w:p>
    <w:p w:rsidR="00EB677D" w:rsidRPr="00EB677D" w:rsidRDefault="00EB677D" w:rsidP="00EB677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3FA2" w:rsidRPr="00403338" w:rsidRDefault="00EB677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Programa de Geografía de 3er año 4ta división</w:t>
      </w:r>
      <w:r w:rsidR="00DF3FA2" w:rsidRPr="00403338">
        <w:rPr>
          <w:rFonts w:ascii="Arial" w:hAnsi="Arial" w:cs="Arial"/>
          <w:sz w:val="22"/>
          <w:szCs w:val="22"/>
        </w:rPr>
        <w:t>.</w:t>
      </w:r>
    </w:p>
    <w:p w:rsidR="00DF3FA2" w:rsidRPr="00EB677D" w:rsidRDefault="00EB677D" w:rsidP="0040333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Docente: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Fontanini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Verónica </w:t>
      </w:r>
    </w:p>
    <w:p w:rsidR="00EB677D" w:rsidRPr="00403338" w:rsidRDefault="00EB677D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3FA2" w:rsidRP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  <w:u w:val="single"/>
        </w:rPr>
        <w:t>Objetivos generales</w:t>
      </w:r>
      <w:r w:rsidRPr="00403338">
        <w:rPr>
          <w:rFonts w:ascii="Arial" w:hAnsi="Arial" w:cs="Arial"/>
          <w:b/>
          <w:sz w:val="22"/>
          <w:szCs w:val="22"/>
        </w:rPr>
        <w:t>:</w:t>
      </w:r>
    </w:p>
    <w:p w:rsidR="00DF3FA2" w:rsidRP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Cs/>
          <w:sz w:val="22"/>
          <w:szCs w:val="22"/>
        </w:rPr>
        <w:t>Conocer aspectos geopolíticos del continente Americano y Argentina, las cuestiones históricas y políticas que definieron el proceso de su conformación actual, con estados-nación independientes, territorios no autónomos y dependencias en América.</w:t>
      </w: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Cs/>
          <w:sz w:val="22"/>
          <w:szCs w:val="22"/>
        </w:rPr>
        <w:t xml:space="preserve">Aprender los contrastes del continente americano y Argentina tanto en sus aspectos físicos (relieve y su formación, climas, biomas, aguas continentales, suelos, etc.), históricos (etapas de poblamiento, pueblos originarios), como culturales y socioeconómicos. </w:t>
      </w: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Cs/>
          <w:sz w:val="22"/>
          <w:szCs w:val="22"/>
        </w:rPr>
        <w:t>Establecer diferencias y semejanzas entre América Latina y Anglosajona.</w:t>
      </w: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color w:val="000000"/>
          <w:sz w:val="22"/>
          <w:szCs w:val="22"/>
          <w:lang w:val="es-AR" w:eastAsia="es-AR"/>
        </w:rPr>
        <w:t>Explicar la importancia de los recursos naturales en laorganización territorial y productiva en América y enla Argentina tanto en el pasado como en el presente y los ambientes resultantes.</w:t>
      </w: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color w:val="000000"/>
          <w:sz w:val="22"/>
          <w:szCs w:val="22"/>
          <w:lang w:val="es-AR" w:eastAsia="es-AR"/>
        </w:rPr>
        <w:t>Analizar distintas formas de manejo de los recursosnaturales y evaluar los impactos ambientales queproducen.</w:t>
      </w:r>
    </w:p>
    <w:p w:rsidR="00DF3FA2" w:rsidRPr="00403338" w:rsidRDefault="00DF3FA2" w:rsidP="004033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sz w:val="22"/>
          <w:szCs w:val="22"/>
          <w:lang w:val="es-AR" w:eastAsia="es-AR"/>
        </w:rPr>
        <w:t xml:space="preserve">Conocer las principales características del capitalismoglobal y caracterizar las transformaciones territoriales, económicas y sociales, entre ellas </w:t>
      </w:r>
      <w:r w:rsidRPr="00403338">
        <w:rPr>
          <w:rFonts w:ascii="Arial" w:hAnsi="Arial" w:cs="Arial"/>
          <w:bCs/>
          <w:sz w:val="22"/>
          <w:szCs w:val="22"/>
        </w:rPr>
        <w:t>aspectos de integración de nuestro país en el contexto del MERCOSUR y otros bloques de integración de la región.</w:t>
      </w:r>
    </w:p>
    <w:p w:rsidR="00403338" w:rsidRPr="00403338" w:rsidRDefault="00403338" w:rsidP="00403338">
      <w:pPr>
        <w:spacing w:line="360" w:lineRule="auto"/>
        <w:rPr>
          <w:rFonts w:ascii="Arial" w:hAnsi="Arial" w:cs="Arial"/>
          <w:sz w:val="22"/>
          <w:szCs w:val="22"/>
        </w:rPr>
      </w:pPr>
    </w:p>
    <w:p w:rsidR="00EB677D" w:rsidRDefault="00EB677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EB677D" w:rsidRDefault="00EB677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5D0D0D" w:rsidRPr="00403338" w:rsidRDefault="005D0D0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03338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CONTENIDOS PRIMER BIMESTRE:</w:t>
      </w:r>
    </w:p>
    <w:p w:rsidR="00DF3FA2" w:rsidRPr="00403338" w:rsidRDefault="00DF3FA2" w:rsidP="00403338">
      <w:pPr>
        <w:spacing w:line="360" w:lineRule="auto"/>
        <w:rPr>
          <w:rFonts w:ascii="Arial" w:hAnsi="Arial" w:cs="Arial"/>
          <w:sz w:val="22"/>
          <w:szCs w:val="22"/>
        </w:rPr>
      </w:pPr>
    </w:p>
    <w:p w:rsidR="00DF3FA2" w:rsidRP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</w:rPr>
        <w:t>UNIDAD N º 1: La organización del espacio: América y Argentina.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Ubicación. División política (países y capitales). Accidentes geográficos. Límites, extensión, superficie. Divisiones de América.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403338">
        <w:rPr>
          <w:rFonts w:ascii="Arial" w:hAnsi="Arial" w:cs="Arial"/>
          <w:sz w:val="22"/>
          <w:szCs w:val="22"/>
        </w:rPr>
        <w:t>Territorios y Estados de América.</w:t>
      </w:r>
      <w:r w:rsidRPr="00403338">
        <w:rPr>
          <w:rFonts w:ascii="Arial" w:hAnsi="Arial" w:cs="Arial"/>
          <w:sz w:val="22"/>
          <w:szCs w:val="22"/>
          <w:lang w:val="es-AR" w:eastAsia="es-AR"/>
        </w:rPr>
        <w:t xml:space="preserve"> El estatus político de los territorios americanos.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Contrastes entre América Latina y América Anglosajona: históricos, culturales y socio económicos.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Etapas del poblamiento americano.</w:t>
      </w:r>
    </w:p>
    <w:p w:rsidR="005D0D0D" w:rsidRPr="00403338" w:rsidRDefault="005D0D0D" w:rsidP="004033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AR"/>
        </w:rPr>
      </w:pPr>
      <w:r w:rsidRPr="00403338">
        <w:rPr>
          <w:rFonts w:ascii="Arial" w:hAnsi="Arial" w:cs="Arial"/>
          <w:sz w:val="22"/>
          <w:szCs w:val="22"/>
        </w:rPr>
        <w:t>La globalización en América: Los procesos de integración.</w:t>
      </w:r>
      <w:r w:rsidRPr="00403338">
        <w:rPr>
          <w:rFonts w:ascii="Arial" w:hAnsi="Arial" w:cs="Arial"/>
          <w:sz w:val="22"/>
          <w:szCs w:val="22"/>
          <w:lang w:val="es-AR" w:eastAsia="es-AR"/>
        </w:rPr>
        <w:t xml:space="preserve"> Los principales bloques en América  (Mercosur, T-MEC, CAN, etc.)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5D0D0D" w:rsidRPr="00403338" w:rsidRDefault="005D0D0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03338">
        <w:rPr>
          <w:rFonts w:ascii="Arial" w:hAnsi="Arial" w:cs="Arial"/>
          <w:b/>
          <w:sz w:val="22"/>
          <w:szCs w:val="22"/>
          <w:u w:val="single"/>
          <w:lang w:val="es-ES_tradnl"/>
        </w:rPr>
        <w:t>CONTENIDOS SEGUNDO BIMESTRE:</w:t>
      </w:r>
    </w:p>
    <w:p w:rsidR="005D0D0D" w:rsidRPr="00403338" w:rsidRDefault="005D0D0D" w:rsidP="00403338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</w:rPr>
        <w:t>UNIDAD N º 2: Las condiciones naturales de América del Norte. Aspectos socioeconómicos de América Anglosajona.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La historia geológica y procesos de transformación del relieve. Principales estructuras de relieve de América del norte.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Las condiciones climáticas. La influencia del mar en los procesos climáticos. Corrientes marinas. Causas y consecuencias de las corrientes del niño.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Las regiones bióticas.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La hidrografía: cuencas hidrográficas, características y usos de los principales ríos.</w:t>
      </w:r>
    </w:p>
    <w:p w:rsidR="005D0D0D" w:rsidRPr="00403338" w:rsidRDefault="005D0D0D" w:rsidP="004033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Espacios rurales en América Anglosajona.</w:t>
      </w:r>
      <w:r w:rsidRPr="00403338">
        <w:rPr>
          <w:rFonts w:ascii="Arial" w:hAnsi="Arial" w:cs="Arial"/>
          <w:bCs/>
          <w:color w:val="000000"/>
          <w:sz w:val="22"/>
          <w:szCs w:val="22"/>
          <w:lang w:val="es-AR" w:eastAsia="es-AR"/>
        </w:rPr>
        <w:t xml:space="preserve"> Contrastes productivos con relación a América Latina: diversidad en los modelos de desarrollo.</w:t>
      </w:r>
      <w:r w:rsidRPr="00403338">
        <w:rPr>
          <w:rFonts w:ascii="Arial" w:hAnsi="Arial" w:cs="Arial"/>
          <w:sz w:val="22"/>
          <w:szCs w:val="22"/>
        </w:rPr>
        <w:t>Los recursos naturales renovables y no renovables: los recursos mineros, y los combustibles fósiles, los recursos forestales, el suelo y el aprovechamiento de las áreas costeras.</w:t>
      </w:r>
    </w:p>
    <w:p w:rsidR="00F46F79" w:rsidRPr="00EB677D" w:rsidRDefault="005D0D0D" w:rsidP="00EB67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Principales áreas industriales en América anglosajona. Los diferentes tipos de industrias: su localización y características.</w:t>
      </w:r>
    </w:p>
    <w:p w:rsidR="00F46F79" w:rsidRDefault="00F46F79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5D0D0D" w:rsidRPr="00403338" w:rsidRDefault="005D0D0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03338">
        <w:rPr>
          <w:rFonts w:ascii="Arial" w:hAnsi="Arial" w:cs="Arial"/>
          <w:b/>
          <w:sz w:val="22"/>
          <w:szCs w:val="22"/>
          <w:u w:val="single"/>
          <w:lang w:val="es-ES_tradnl"/>
        </w:rPr>
        <w:t>CONTENIDOS TERCER BIMESTRE:</w:t>
      </w:r>
    </w:p>
    <w:p w:rsidR="005D0D0D" w:rsidRPr="00403338" w:rsidRDefault="005D0D0D" w:rsidP="00403338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</w:rPr>
        <w:t>UNIDAD N º 3: Las condiciones naturales de América Central y América del Sur. Aspectos socioeconómicos de América Latina. Caso particular de Argentina.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Principales estructuras de relieve de América del Sur.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Las condiciones climáticas. La influencia del mar en los procesos climáticos. Corrientes marinas. Causas y consecuencias de las corrientes del niño.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Las regiones bióticas. 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La hidrografía: cuencas hidrográficas, características y usos de los principales ríos.</w:t>
      </w:r>
    </w:p>
    <w:p w:rsidR="005D0D0D" w:rsidRPr="00403338" w:rsidRDefault="005D0D0D" w:rsidP="004033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 xml:space="preserve">Espacios rurales en América  Latina. Los recursos naturales renovables y no renovables: los recursos mineros, y los combustibles fósiles, los recursos forestales, el suelo y el aprovechamiento de las áreas costeras. </w:t>
      </w:r>
    </w:p>
    <w:p w:rsidR="005D0D0D" w:rsidRPr="00403338" w:rsidRDefault="005D0D0D" w:rsidP="004033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Principales áreas industriales en América Latina. Los diferentes tipos de industrias: su localización y características.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5D0D0D" w:rsidRPr="00403338" w:rsidRDefault="005D0D0D" w:rsidP="00403338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03338">
        <w:rPr>
          <w:rFonts w:ascii="Arial" w:hAnsi="Arial" w:cs="Arial"/>
          <w:b/>
          <w:sz w:val="22"/>
          <w:szCs w:val="22"/>
          <w:u w:val="single"/>
          <w:lang w:val="es-ES_tradnl"/>
        </w:rPr>
        <w:t>CONTENIDOS CUARTO BIMESTRE: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03338">
        <w:rPr>
          <w:rFonts w:ascii="Arial" w:hAnsi="Arial" w:cs="Arial"/>
          <w:b/>
          <w:sz w:val="22"/>
          <w:szCs w:val="22"/>
        </w:rPr>
        <w:t>UNIDAD N º4: Desastres naturales y problemas ambientales en América.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Desastres naturales y  problemas ambientales en América.</w:t>
      </w:r>
      <w:r w:rsidRPr="00403338">
        <w:rPr>
          <w:rFonts w:ascii="Arial" w:hAnsi="Arial" w:cs="Arial"/>
          <w:bCs/>
          <w:sz w:val="22"/>
          <w:szCs w:val="22"/>
          <w:lang w:val="es-AR" w:eastAsia="es-AR"/>
        </w:rPr>
        <w:t xml:space="preserve"> Contrastes en los ambientes, en el manejo de los recursos y en las problemáticas ambientales en América, y en especial en la Argentina.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</w:rPr>
        <w:t>UNIDAD N º 5: La Población de América.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Distribución de la población. Las formas de asentamiento urbano y rural en América.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La composición de la población Americana.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El crecimiento de la población: Los indicadores demográficos.</w:t>
      </w:r>
    </w:p>
    <w:p w:rsidR="005D0D0D" w:rsidRPr="00403338" w:rsidRDefault="005D0D0D" w:rsidP="00403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Los desplazamientos de la población: Los movimientos internos y externos.</w:t>
      </w:r>
    </w:p>
    <w:p w:rsidR="005D0D0D" w:rsidRPr="00403338" w:rsidRDefault="005D0D0D" w:rsidP="004033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es-AR" w:eastAsia="es-AR"/>
        </w:rPr>
      </w:pPr>
      <w:r w:rsidRPr="00403338">
        <w:rPr>
          <w:rFonts w:ascii="Arial" w:hAnsi="Arial" w:cs="Arial"/>
          <w:bCs/>
          <w:sz w:val="22"/>
          <w:szCs w:val="22"/>
          <w:lang w:val="es-AR" w:eastAsia="es-AR"/>
        </w:rPr>
        <w:t>Contrastes sociales entre América anglosajona y América Latina: población, trabajo y condiciones de vida, en especial en la Argentina.</w:t>
      </w:r>
    </w:p>
    <w:p w:rsidR="00DF3FA2" w:rsidRP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b/>
          <w:sz w:val="22"/>
          <w:szCs w:val="22"/>
        </w:rPr>
        <w:t>BIBLIOGRAFÍA</w:t>
      </w:r>
    </w:p>
    <w:p w:rsidR="00DF3FA2" w:rsidRPr="00403338" w:rsidRDefault="00DF3FA2" w:rsidP="0040333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03338">
        <w:rPr>
          <w:rFonts w:ascii="Arial" w:hAnsi="Arial" w:cs="Arial"/>
          <w:sz w:val="22"/>
          <w:szCs w:val="22"/>
        </w:rPr>
        <w:t>ECHEVERRIA y CAPUZ; Geografía. Sociedades  y espacios de América. Serie Manifiesto. A-Z editora. Buenos Aires 2019.</w:t>
      </w:r>
    </w:p>
    <w:sectPr w:rsidR="00DF3FA2" w:rsidRPr="00403338" w:rsidSect="00F46F79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3E44"/>
    <w:multiLevelType w:val="hybridMultilevel"/>
    <w:tmpl w:val="0A18A8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C53FB"/>
    <w:multiLevelType w:val="hybridMultilevel"/>
    <w:tmpl w:val="3C38B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5C"/>
    <w:rsid w:val="00211010"/>
    <w:rsid w:val="00403338"/>
    <w:rsid w:val="005D0D0D"/>
    <w:rsid w:val="0074332F"/>
    <w:rsid w:val="00AB01EA"/>
    <w:rsid w:val="00AB2E5C"/>
    <w:rsid w:val="00DF3FA2"/>
    <w:rsid w:val="00E42A4E"/>
    <w:rsid w:val="00EB677D"/>
    <w:rsid w:val="00F4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3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338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0">
    <w:name w:val="normal"/>
    <w:rsid w:val="00EB677D"/>
    <w:pPr>
      <w:spacing w:after="0"/>
    </w:pPr>
    <w:rPr>
      <w:rFonts w:ascii="Arial" w:eastAsia="Arial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3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Agustin</cp:lastModifiedBy>
  <cp:revision>2</cp:revision>
  <cp:lastPrinted>2022-03-11T21:00:00Z</cp:lastPrinted>
  <dcterms:created xsi:type="dcterms:W3CDTF">2022-04-02T20:45:00Z</dcterms:created>
  <dcterms:modified xsi:type="dcterms:W3CDTF">2022-04-02T20:45:00Z</dcterms:modified>
</cp:coreProperties>
</file>