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3540"/>
        <w:gridCol w:w="680"/>
        <w:gridCol w:w="1380"/>
      </w:tblGrid>
      <w:tr w:rsidR="00FB11E5" w:rsidRPr="00FB11E5" w:rsidTr="00FB11E5">
        <w:trPr>
          <w:trHeight w:val="87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FB11E5"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  <w:t>UNID</w:t>
            </w:r>
            <w:bookmarkStart w:id="0" w:name="_GoBack"/>
            <w:bookmarkEnd w:id="0"/>
            <w:r w:rsidRPr="00FB11E5"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  <w:t xml:space="preserve">ADES CURRICULARES CAMPO FORMACIÓN GENERAL                                 </w:t>
            </w:r>
            <w:r w:rsidRPr="00FB11E5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   (incluye las materias de dictado en español común a todas las carreras de profesorado) </w:t>
            </w:r>
          </w:p>
        </w:tc>
      </w:tr>
      <w:tr w:rsidR="00FB11E5" w:rsidRPr="00FB11E5" w:rsidTr="00FB11E5">
        <w:trPr>
          <w:trHeight w:val="39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FB11E5"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  <w:t>Llamados a mesas de exámenes finales</w:t>
            </w:r>
          </w:p>
        </w:tc>
      </w:tr>
      <w:tr w:rsidR="00FB11E5" w:rsidRPr="00FB11E5" w:rsidTr="00FB11E5">
        <w:trPr>
          <w:trHeight w:val="390"/>
        </w:trPr>
        <w:tc>
          <w:tcPr>
            <w:tcW w:w="10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32"/>
                <w:szCs w:val="32"/>
                <w:lang w:eastAsia="es-AR"/>
              </w:rPr>
            </w:pPr>
            <w:r w:rsidRPr="00FB11E5">
              <w:rPr>
                <w:rFonts w:ascii="Garamond" w:eastAsia="Times New Roman" w:hAnsi="Garamond" w:cs="Arial"/>
                <w:b/>
                <w:bCs/>
                <w:sz w:val="32"/>
                <w:szCs w:val="32"/>
                <w:lang w:eastAsia="es-AR"/>
              </w:rPr>
              <w:t>Turno febrero  2025</w:t>
            </w:r>
          </w:p>
        </w:tc>
      </w:tr>
      <w:tr w:rsidR="00FB11E5" w:rsidRPr="00FB11E5" w:rsidTr="00FB11E5">
        <w:trPr>
          <w:trHeight w:val="1560"/>
        </w:trPr>
        <w:tc>
          <w:tcPr>
            <w:tcW w:w="104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Las mesas de examen comienzan a</w:t>
            </w:r>
            <w:r w:rsidRPr="00FB11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las </w:t>
            </w:r>
            <w:r w:rsidRPr="00FB1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8:30 h</w:t>
            </w:r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, excepto especificación. Los/as/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xs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alumnxs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podrán inscribirse o anular la inscripción a los exámenes </w:t>
            </w:r>
            <w:r w:rsidRPr="00FB11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hasta 48 horas</w:t>
            </w:r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antes de la fecha indicada, considerando solamente días hábiles. Los/as/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xs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profesores/as/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xs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suplentes o interinos/as/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xs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que hayan sido nombrados/as/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xs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recientemente deberán presentarse el día en que haya sido citado/a/x el/la/ lx docente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reemplazadx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. Los/as/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xs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docentes citados/as/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>xs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 formar mesas examinadoras deberán presentarse tengan o no estudiantes y solo podrán retirarse una vez que hayan firmado el/las acta/s correspondiente/s.</w:t>
            </w:r>
          </w:p>
        </w:tc>
      </w:tr>
      <w:tr w:rsidR="00FB11E5" w:rsidRPr="00FB11E5" w:rsidTr="00FB11E5">
        <w:trPr>
          <w:trHeight w:val="300"/>
        </w:trPr>
        <w:tc>
          <w:tcPr>
            <w:tcW w:w="4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9999FF" w:fill="B772CE"/>
            <w:noWrap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Unidad curricular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99FF" w:fill="B772CE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Mesa examinadora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9999FF" w:fill="B772CE"/>
            <w:noWrap/>
            <w:vAlign w:val="bottom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Febrero</w:t>
            </w:r>
          </w:p>
        </w:tc>
      </w:tr>
      <w:tr w:rsidR="00FB11E5" w:rsidRPr="00FB11E5" w:rsidTr="00FB11E5">
        <w:trPr>
          <w:trHeight w:val="315"/>
        </w:trPr>
        <w:tc>
          <w:tcPr>
            <w:tcW w:w="4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999FF" w:fill="B772CE"/>
            <w:noWrap/>
            <w:vAlign w:val="bottom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Día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9999FF" w:fill="B772CE"/>
            <w:vAlign w:val="bottom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Primer llamado</w:t>
            </w:r>
          </w:p>
        </w:tc>
      </w:tr>
      <w:tr w:rsidR="00FB11E5" w:rsidRPr="00FB11E5" w:rsidTr="00FB11E5">
        <w:trPr>
          <w:trHeight w:val="52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Pedagogía + coloquio de Trabajo de Campo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Mayorga -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Belossi-Perugini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Peyrou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Rusler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- 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LUN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24-feb-25</w:t>
            </w:r>
          </w:p>
        </w:tc>
      </w:tr>
      <w:tr w:rsidR="00FB11E5" w:rsidRPr="00FB11E5" w:rsidTr="00FB11E5">
        <w:trPr>
          <w:trHeight w:val="438"/>
        </w:trPr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Educación inclusiva en el aprendizaje de LE</w:t>
            </w: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582"/>
        </w:trPr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Panorama Profesional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Bentancur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(en la mesa de Traducción Literaria I y II del Departamento de Inglés)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762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Medios de Comunicación e Industrias Culturales</w:t>
            </w: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Funes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198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93366" w:fill="7030A0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93366" w:fill="7030A0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93366" w:fill="7030A0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993366" w:fill="7030A0"/>
            <w:noWrap/>
            <w:vAlign w:val="bottom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B11E5" w:rsidRPr="00FB11E5" w:rsidTr="00FB11E5">
        <w:trPr>
          <w:trHeight w:val="702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     Nuevos Escenarios: Cultura, Tecnología y Subjetividad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Glatsman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 – Bidón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Chanal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- García Fernández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MAR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25-feb-25</w:t>
            </w:r>
          </w:p>
        </w:tc>
      </w:tr>
      <w:tr w:rsidR="00FB11E5" w:rsidRPr="00FB11E5" w:rsidTr="00FB11E5">
        <w:trPr>
          <w:trHeight w:val="498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Filosofía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Glatsman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 – Tocino -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Bidon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Chanal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-García Fernández-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288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Filosofía de las Ciencias (TP-TI)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Bidon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Chanal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–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Glatsman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552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Coloquio de Trabajo de Campo en Psicología Educacional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Rebello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Goldfarb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- Vázquez        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Ferrari -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Goldfarb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 -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Cartolari-Ollo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                        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Derechos Humanos, Sociedad y Estado + coloquio de Trabajo de Campo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Yannuzzi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Alen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Lascano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Nacach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462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Educación Sexual Integral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Vázquez -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Palombo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- García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Fernandez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198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93366" w:fill="7030A0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93366" w:fill="7030A0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93366" w:fill="7030A0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993366" w:fill="7030A0"/>
            <w:noWrap/>
            <w:vAlign w:val="bottom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B11E5" w:rsidRPr="00FB11E5" w:rsidTr="00FB11E5">
        <w:trPr>
          <w:trHeight w:val="582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Didáctica general + coloquio Trabajo Campo Didáctica General/ Aproximación a la Práctica Docente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Rodriguez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- </w:t>
            </w:r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D’Andrea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Belser</w:t>
            </w:r>
            <w:proofErr w:type="spellEnd"/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- Mayorga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MIER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26-feb-25</w:t>
            </w:r>
          </w:p>
        </w:tc>
      </w:tr>
      <w:tr w:rsidR="00FB11E5" w:rsidRPr="00FB11E5" w:rsidTr="00FB11E5">
        <w:trPr>
          <w:trHeight w:val="555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Rol Docente y Grupos de Aprendizaje 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Aller - Mayorga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315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Problemáticas del Nivel Superior</w:t>
            </w: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Rivadeneiras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Viñas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Instituciones Educativas</w:t>
            </w: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Fernández - Aller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558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Psicología educacional (*exclusivos para alumno del profesor Aimé)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Aimé                                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proofErr w:type="gramStart"/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Pedagogía(</w:t>
            </w:r>
            <w:proofErr w:type="gramEnd"/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*exclusivo para alumnos </w:t>
            </w:r>
            <w:proofErr w:type="spellStart"/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prof.</w:t>
            </w:r>
            <w:proofErr w:type="spellEnd"/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Valicenti</w:t>
            </w:r>
            <w:proofErr w:type="spellEnd"/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Valicenti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4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Sistema y Política Educativa 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Zaba</w:t>
            </w:r>
            <w:proofErr w:type="spellEnd"/>
            <w:r w:rsidRPr="00FB11E5"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es-AR"/>
              </w:rPr>
              <w:t xml:space="preserve"> </w:t>
            </w: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-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Tríppano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–  Romualdo                                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498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Sistema y Política educativa  + coloquio de Trabajo de Campo </w:t>
            </w: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Albarellos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  Mayorga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498"/>
        </w:trPr>
        <w:tc>
          <w:tcPr>
            <w:tcW w:w="4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Nuevas Tecnologías (P)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Ledesma -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Matozo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Martínez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858"/>
        </w:trPr>
        <w:tc>
          <w:tcPr>
            <w:tcW w:w="4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858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AR"/>
              </w:rPr>
              <w:t xml:space="preserve">Estudios de traducción// Seminarios P de Traducción </w:t>
            </w: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Vázquez-Villalba-Ruiz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Análisis del Discurso </w:t>
            </w: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Cortés – De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Brum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Perez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138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93366" w:fill="7030A0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93366" w:fill="7030A0"/>
            <w:noWrap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93366" w:fill="7030A0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993366" w:fill="7030A0"/>
            <w:noWrap/>
            <w:vAlign w:val="bottom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B11E5" w:rsidRPr="00FB11E5" w:rsidTr="00FB11E5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VIE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28-feb-24</w:t>
            </w:r>
          </w:p>
        </w:tc>
      </w:tr>
      <w:tr w:rsidR="00FB11E5" w:rsidRPr="00FB11E5" w:rsidTr="00FB11E5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Herramientas Informáticas (T)                                     Localización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Delucchi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–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Scalerandi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–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Santilli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Galende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Introducción a la Investigación en la Didáctica de las Lenguas Extranjeras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Ragno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– De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Brum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– </w:t>
            </w:r>
            <w:proofErr w:type="spellStart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Zito</w:t>
            </w:r>
            <w:proofErr w:type="spellEnd"/>
            <w:r w:rsidRPr="00F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Lema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438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Introducción a la Investigación en Ciencias del Lenguaje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B11E5" w:rsidRPr="00FB11E5" w:rsidTr="00FB11E5">
        <w:trPr>
          <w:trHeight w:val="498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B11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Introducción a la Investigación de las Ciencias Sociales</w:t>
            </w: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1E5" w:rsidRPr="00FB11E5" w:rsidRDefault="00FB11E5" w:rsidP="00FB1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28076C" w:rsidRDefault="0028076C"/>
    <w:sectPr w:rsidR="0028076C" w:rsidSect="00FB11E5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E5"/>
    <w:rsid w:val="0028076C"/>
    <w:rsid w:val="007A41DD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A812"/>
  <w15:chartTrackingRefBased/>
  <w15:docId w15:val="{99F92E1A-A1E0-40AB-8750-6926340E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Bedelia-Andrea</dc:creator>
  <cp:keywords/>
  <dc:description/>
  <cp:lastModifiedBy>Bedelia-Andrea</cp:lastModifiedBy>
  <cp:revision>1</cp:revision>
  <dcterms:created xsi:type="dcterms:W3CDTF">2024-12-19T17:00:00Z</dcterms:created>
  <dcterms:modified xsi:type="dcterms:W3CDTF">2024-12-19T17:05:00Z</dcterms:modified>
</cp:coreProperties>
</file>