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EDAFD" w14:textId="77777777" w:rsidR="00A8626C" w:rsidRPr="00D85300" w:rsidRDefault="00A8626C" w:rsidP="00D85300">
      <w:pPr>
        <w:pStyle w:val="Sinespaciado"/>
        <w:jc w:val="both"/>
        <w:rPr>
          <w:rFonts w:ascii="Times New Roman" w:hAnsi="Times New Roman" w:cs="Times New Roman"/>
          <w:b/>
          <w:sz w:val="24"/>
          <w:szCs w:val="24"/>
          <w:bdr w:val="nil"/>
          <w:lang w:val="es-ES_tradnl"/>
        </w:rPr>
      </w:pPr>
      <w:r w:rsidRPr="00D85300">
        <w:rPr>
          <w:rFonts w:ascii="Times New Roman" w:hAnsi="Times New Roman" w:cs="Times New Roman"/>
          <w:b/>
          <w:sz w:val="24"/>
          <w:szCs w:val="24"/>
          <w:bdr w:val="nil"/>
          <w:lang w:val="es-ES_tradnl"/>
        </w:rPr>
        <w:t xml:space="preserve">Acta de la sesión ordinaria del </w:t>
      </w:r>
      <w:r w:rsidR="00FD7636">
        <w:rPr>
          <w:rFonts w:ascii="Times New Roman" w:hAnsi="Times New Roman" w:cs="Times New Roman"/>
          <w:b/>
          <w:sz w:val="24"/>
          <w:szCs w:val="24"/>
          <w:bdr w:val="nil"/>
          <w:lang w:val="es-ES_tradnl"/>
        </w:rPr>
        <w:t xml:space="preserve">17 </w:t>
      </w:r>
      <w:r w:rsidRPr="00D85300">
        <w:rPr>
          <w:rFonts w:ascii="Times New Roman" w:hAnsi="Times New Roman" w:cs="Times New Roman"/>
          <w:b/>
          <w:sz w:val="24"/>
          <w:szCs w:val="24"/>
          <w:bdr w:val="nil"/>
          <w:lang w:val="es-ES_tradnl"/>
        </w:rPr>
        <w:t>de</w:t>
      </w:r>
      <w:r w:rsidR="00D81D22">
        <w:rPr>
          <w:rFonts w:ascii="Times New Roman" w:hAnsi="Times New Roman" w:cs="Times New Roman"/>
          <w:b/>
          <w:sz w:val="24"/>
          <w:szCs w:val="24"/>
          <w:bdr w:val="nil"/>
          <w:lang w:val="es-ES_tradnl"/>
        </w:rPr>
        <w:t xml:space="preserve"> </w:t>
      </w:r>
      <w:r w:rsidR="00FD7636">
        <w:rPr>
          <w:rFonts w:ascii="Times New Roman" w:hAnsi="Times New Roman" w:cs="Times New Roman"/>
          <w:b/>
          <w:sz w:val="24"/>
          <w:szCs w:val="24"/>
          <w:bdr w:val="nil"/>
          <w:lang w:val="es-ES_tradnl"/>
        </w:rPr>
        <w:t>septiembre</w:t>
      </w:r>
      <w:r w:rsidRPr="00D85300">
        <w:rPr>
          <w:rFonts w:ascii="Times New Roman" w:hAnsi="Times New Roman" w:cs="Times New Roman"/>
          <w:b/>
          <w:sz w:val="24"/>
          <w:szCs w:val="24"/>
          <w:bdr w:val="nil"/>
          <w:lang w:val="es-ES_tradnl"/>
        </w:rPr>
        <w:t xml:space="preserve"> de 202</w:t>
      </w:r>
      <w:r w:rsidR="00226B9A" w:rsidRPr="00D85300">
        <w:rPr>
          <w:rFonts w:ascii="Times New Roman" w:hAnsi="Times New Roman" w:cs="Times New Roman"/>
          <w:b/>
          <w:sz w:val="24"/>
          <w:szCs w:val="24"/>
          <w:bdr w:val="nil"/>
          <w:lang w:val="es-ES_tradnl"/>
        </w:rPr>
        <w:t>4</w:t>
      </w:r>
    </w:p>
    <w:p w14:paraId="62C3FEE3" w14:textId="77777777" w:rsidR="00A8626C" w:rsidRPr="00D85300" w:rsidRDefault="00A8626C" w:rsidP="00D85300">
      <w:pPr>
        <w:pStyle w:val="Sinespaciado"/>
        <w:jc w:val="both"/>
        <w:rPr>
          <w:rFonts w:ascii="Times New Roman" w:hAnsi="Times New Roman" w:cs="Times New Roman"/>
          <w:sz w:val="24"/>
          <w:szCs w:val="24"/>
          <w:bdr w:val="nil"/>
          <w:lang w:val="es-ES_tradnl"/>
        </w:rPr>
      </w:pPr>
    </w:p>
    <w:p w14:paraId="141648A6" w14:textId="77777777" w:rsidR="00A8626C" w:rsidRPr="0067415B" w:rsidRDefault="00A8626C" w:rsidP="00D85300">
      <w:pPr>
        <w:pBdr>
          <w:top w:val="nil"/>
          <w:left w:val="nil"/>
          <w:bottom w:val="nil"/>
          <w:right w:val="nil"/>
          <w:between w:val="nil"/>
          <w:bar w:val="nil"/>
        </w:pBdr>
        <w:spacing w:after="0" w:line="240" w:lineRule="auto"/>
        <w:jc w:val="both"/>
        <w:rPr>
          <w:rFonts w:ascii="Times New Roman" w:hAnsi="Times New Roman" w:cs="Times New Roman"/>
          <w:sz w:val="24"/>
          <w:szCs w:val="24"/>
          <w:shd w:val="clear" w:color="auto" w:fill="E7F5FE"/>
        </w:rPr>
      </w:pPr>
      <w:r w:rsidRPr="00D85300">
        <w:rPr>
          <w:rFonts w:ascii="Times New Roman" w:eastAsia="Arial Unicode MS" w:hAnsi="Times New Roman" w:cs="Times New Roman"/>
          <w:sz w:val="24"/>
          <w:szCs w:val="24"/>
          <w:bdr w:val="nil"/>
          <w:lang w:val="es-ES_tradnl"/>
        </w:rPr>
        <w:t xml:space="preserve">En Buenos Aires, a los </w:t>
      </w:r>
      <w:r w:rsidR="00CE6CBB" w:rsidRPr="00D85300">
        <w:rPr>
          <w:rFonts w:ascii="Times New Roman" w:eastAsia="Arial Unicode MS" w:hAnsi="Times New Roman" w:cs="Times New Roman"/>
          <w:sz w:val="24"/>
          <w:szCs w:val="24"/>
          <w:bdr w:val="nil"/>
          <w:lang w:val="es-ES_tradnl"/>
        </w:rPr>
        <w:t>1</w:t>
      </w:r>
      <w:r w:rsidR="00FD7636">
        <w:rPr>
          <w:rFonts w:ascii="Times New Roman" w:eastAsia="Arial Unicode MS" w:hAnsi="Times New Roman" w:cs="Times New Roman"/>
          <w:sz w:val="24"/>
          <w:szCs w:val="24"/>
          <w:bdr w:val="nil"/>
          <w:lang w:val="es-ES_tradnl"/>
        </w:rPr>
        <w:t>7</w:t>
      </w:r>
      <w:r w:rsidR="00CE6CBB" w:rsidRPr="00D85300">
        <w:rPr>
          <w:rFonts w:ascii="Times New Roman" w:eastAsia="Arial Unicode MS" w:hAnsi="Times New Roman" w:cs="Times New Roman"/>
          <w:sz w:val="24"/>
          <w:szCs w:val="24"/>
          <w:bdr w:val="nil"/>
          <w:lang w:val="es-ES_tradnl"/>
        </w:rPr>
        <w:t xml:space="preserve"> </w:t>
      </w:r>
      <w:r w:rsidRPr="00D85300">
        <w:rPr>
          <w:rFonts w:ascii="Times New Roman" w:eastAsia="Arial Unicode MS" w:hAnsi="Times New Roman" w:cs="Times New Roman"/>
          <w:sz w:val="24"/>
          <w:szCs w:val="24"/>
          <w:bdr w:val="nil"/>
          <w:lang w:val="es-ES_tradnl"/>
        </w:rPr>
        <w:t xml:space="preserve">días del mes de </w:t>
      </w:r>
      <w:r w:rsidR="00FD7636">
        <w:rPr>
          <w:rFonts w:ascii="Times New Roman" w:eastAsia="Arial Unicode MS" w:hAnsi="Times New Roman" w:cs="Times New Roman"/>
          <w:sz w:val="24"/>
          <w:szCs w:val="24"/>
          <w:bdr w:val="nil"/>
          <w:lang w:val="es-ES_tradnl"/>
        </w:rPr>
        <w:t>septiembre</w:t>
      </w:r>
      <w:r w:rsidR="00B84F54" w:rsidRPr="00D85300">
        <w:rPr>
          <w:rFonts w:ascii="Times New Roman" w:eastAsia="Arial Unicode MS" w:hAnsi="Times New Roman" w:cs="Times New Roman"/>
          <w:sz w:val="24"/>
          <w:szCs w:val="24"/>
          <w:bdr w:val="nil"/>
          <w:lang w:val="es-ES_tradnl"/>
        </w:rPr>
        <w:t xml:space="preserve"> </w:t>
      </w:r>
      <w:r w:rsidRPr="00D85300">
        <w:rPr>
          <w:rFonts w:ascii="Times New Roman" w:eastAsia="Arial Unicode MS" w:hAnsi="Times New Roman" w:cs="Times New Roman"/>
          <w:sz w:val="24"/>
          <w:szCs w:val="24"/>
          <w:bdr w:val="nil"/>
          <w:lang w:val="es-ES_tradnl"/>
        </w:rPr>
        <w:t>de 202</w:t>
      </w:r>
      <w:r w:rsidR="009A29AF" w:rsidRPr="00D85300">
        <w:rPr>
          <w:rFonts w:ascii="Times New Roman" w:eastAsia="Arial Unicode MS" w:hAnsi="Times New Roman" w:cs="Times New Roman"/>
          <w:sz w:val="24"/>
          <w:szCs w:val="24"/>
          <w:bdr w:val="nil"/>
          <w:lang w:val="es-ES_tradnl"/>
        </w:rPr>
        <w:t>4</w:t>
      </w:r>
      <w:r w:rsidRPr="00D85300">
        <w:rPr>
          <w:rFonts w:ascii="Times New Roman" w:eastAsia="Arial Unicode MS" w:hAnsi="Times New Roman" w:cs="Times New Roman"/>
          <w:sz w:val="24"/>
          <w:szCs w:val="24"/>
          <w:bdr w:val="nil"/>
          <w:lang w:val="es-ES_tradnl"/>
        </w:rPr>
        <w:t xml:space="preserve">, se reúne el Consejo Directivo del IES en LV “Juan Ramón Fernández.” </w:t>
      </w:r>
      <w:r w:rsidR="00FB1310" w:rsidRPr="00D85300">
        <w:rPr>
          <w:rFonts w:ascii="Times New Roman" w:hAnsi="Times New Roman" w:cs="Times New Roman"/>
          <w:sz w:val="24"/>
          <w:szCs w:val="24"/>
        </w:rPr>
        <w:t>La sesión tiene lugar en formato híbrido</w:t>
      </w:r>
      <w:r w:rsidRPr="00D85300">
        <w:rPr>
          <w:rFonts w:ascii="Times New Roman" w:eastAsia="Arial Unicode MS" w:hAnsi="Times New Roman" w:cs="Times New Roman"/>
          <w:sz w:val="24"/>
          <w:szCs w:val="24"/>
          <w:bdr w:val="nil"/>
          <w:lang w:val="es-ES_tradnl"/>
        </w:rPr>
        <w:t xml:space="preserve">.   </w:t>
      </w:r>
      <w:r w:rsidRPr="00D85300">
        <w:rPr>
          <w:rFonts w:ascii="Times New Roman" w:eastAsia="Times New Roman" w:hAnsi="Times New Roman" w:cs="Times New Roman"/>
          <w:sz w:val="24"/>
          <w:szCs w:val="24"/>
          <w:lang w:val="es-ES_tradnl" w:eastAsia="ar-SA"/>
        </w:rPr>
        <w:t xml:space="preserve">Preside la Rectora, </w:t>
      </w:r>
      <w:r w:rsidRPr="00D85300">
        <w:rPr>
          <w:rStyle w:val="Ninguno"/>
          <w:rFonts w:ascii="Times New Roman" w:hAnsi="Times New Roman" w:cs="Times New Roman"/>
          <w:sz w:val="24"/>
          <w:szCs w:val="24"/>
        </w:rPr>
        <w:t>Paula López Cano</w:t>
      </w:r>
      <w:r w:rsidR="00B84F54" w:rsidRPr="00D85300">
        <w:rPr>
          <w:rStyle w:val="Ninguno"/>
          <w:rFonts w:ascii="Times New Roman" w:hAnsi="Times New Roman" w:cs="Times New Roman"/>
          <w:sz w:val="24"/>
          <w:szCs w:val="24"/>
        </w:rPr>
        <w:t>. Asiste la Vicerrectora Marisa Rennis</w:t>
      </w:r>
      <w:r w:rsidR="00A446CA" w:rsidRPr="00D85300">
        <w:rPr>
          <w:rStyle w:val="Ninguno"/>
          <w:rFonts w:ascii="Times New Roman" w:hAnsi="Times New Roman" w:cs="Times New Roman"/>
          <w:sz w:val="24"/>
          <w:szCs w:val="24"/>
        </w:rPr>
        <w:t>.</w:t>
      </w:r>
      <w:r w:rsidR="009A29AF" w:rsidRPr="00D85300">
        <w:rPr>
          <w:rStyle w:val="Ninguno"/>
          <w:rFonts w:ascii="Times New Roman" w:hAnsi="Times New Roman" w:cs="Times New Roman"/>
          <w:sz w:val="24"/>
          <w:szCs w:val="24"/>
        </w:rPr>
        <w:t xml:space="preserve"> </w:t>
      </w:r>
      <w:r w:rsidRPr="00D85300">
        <w:rPr>
          <w:rFonts w:ascii="Times New Roman" w:eastAsia="Arial Unicode MS" w:hAnsi="Times New Roman" w:cs="Times New Roman"/>
          <w:sz w:val="24"/>
          <w:szCs w:val="24"/>
          <w:bdr w:val="nil"/>
          <w:lang w:val="es-ES_tradnl"/>
        </w:rPr>
        <w:t>Se encuentran</w:t>
      </w:r>
      <w:r w:rsidR="009D7BCB" w:rsidRPr="00D85300">
        <w:rPr>
          <w:rFonts w:ascii="Times New Roman" w:eastAsia="Arial Unicode MS" w:hAnsi="Times New Roman" w:cs="Times New Roman"/>
          <w:sz w:val="24"/>
          <w:szCs w:val="24"/>
          <w:bdr w:val="nil"/>
          <w:lang w:val="es-ES_tradnl"/>
        </w:rPr>
        <w:t xml:space="preserve"> presentes</w:t>
      </w:r>
      <w:r w:rsidRPr="00D85300">
        <w:rPr>
          <w:rFonts w:ascii="Times New Roman" w:eastAsia="Arial Unicode MS" w:hAnsi="Times New Roman" w:cs="Times New Roman"/>
          <w:sz w:val="24"/>
          <w:szCs w:val="24"/>
          <w:bdr w:val="nil"/>
          <w:lang w:val="es-ES_tradnl"/>
        </w:rPr>
        <w:t xml:space="preserve"> los consejeros docentes </w:t>
      </w:r>
      <w:r w:rsidR="00FD7636" w:rsidRPr="0067415B">
        <w:rPr>
          <w:rFonts w:ascii="Times New Roman" w:eastAsia="Arial Unicode MS" w:hAnsi="Times New Roman" w:cs="Times New Roman"/>
          <w:sz w:val="24"/>
          <w:szCs w:val="24"/>
          <w:bdr w:val="nil"/>
          <w:lang w:val="es-ES_tradnl"/>
        </w:rPr>
        <w:t>Gabriela Mi</w:t>
      </w:r>
      <w:r w:rsidR="004C2780">
        <w:rPr>
          <w:rFonts w:ascii="Times New Roman" w:eastAsia="Arial Unicode MS" w:hAnsi="Times New Roman" w:cs="Times New Roman"/>
          <w:sz w:val="24"/>
          <w:szCs w:val="24"/>
          <w:bdr w:val="nil"/>
          <w:lang w:val="es-ES_tradnl"/>
        </w:rPr>
        <w:t>n</w:t>
      </w:r>
      <w:r w:rsidR="00FD7636" w:rsidRPr="0067415B">
        <w:rPr>
          <w:rFonts w:ascii="Times New Roman" w:eastAsia="Arial Unicode MS" w:hAnsi="Times New Roman" w:cs="Times New Roman"/>
          <w:sz w:val="24"/>
          <w:szCs w:val="24"/>
          <w:bdr w:val="nil"/>
          <w:lang w:val="es-ES_tradnl"/>
        </w:rPr>
        <w:t>sky,</w:t>
      </w:r>
      <w:r w:rsidR="004C2780">
        <w:rPr>
          <w:rFonts w:ascii="Times New Roman" w:eastAsia="Arial Unicode MS" w:hAnsi="Times New Roman" w:cs="Times New Roman"/>
          <w:sz w:val="24"/>
          <w:szCs w:val="24"/>
          <w:bdr w:val="nil"/>
          <w:lang w:val="es-ES_tradnl"/>
        </w:rPr>
        <w:t xml:space="preserve"> Maricel Roldá</w:t>
      </w:r>
      <w:r w:rsidR="005B477A" w:rsidRPr="0067415B">
        <w:rPr>
          <w:rFonts w:ascii="Times New Roman" w:eastAsia="Arial Unicode MS" w:hAnsi="Times New Roman" w:cs="Times New Roman"/>
          <w:sz w:val="24"/>
          <w:szCs w:val="24"/>
          <w:bdr w:val="nil"/>
          <w:lang w:val="es-ES_tradnl"/>
        </w:rPr>
        <w:t>n,</w:t>
      </w:r>
      <w:r w:rsidR="00FD7636" w:rsidRPr="0067415B">
        <w:rPr>
          <w:rFonts w:ascii="Times New Roman" w:eastAsia="Arial Unicode MS" w:hAnsi="Times New Roman" w:cs="Times New Roman"/>
          <w:sz w:val="24"/>
          <w:szCs w:val="24"/>
          <w:bdr w:val="nil"/>
          <w:lang w:val="es-ES_tradnl"/>
        </w:rPr>
        <w:t xml:space="preserve"> </w:t>
      </w:r>
      <w:r w:rsidR="004C2780">
        <w:rPr>
          <w:rFonts w:ascii="Times New Roman" w:eastAsia="Arial Unicode MS" w:hAnsi="Times New Roman" w:cs="Times New Roman"/>
          <w:sz w:val="24"/>
          <w:szCs w:val="24"/>
          <w:bdr w:val="nil"/>
          <w:lang w:val="es-ES_tradnl"/>
        </w:rPr>
        <w:t>Grisel</w:t>
      </w:r>
      <w:r w:rsidR="00B84F54" w:rsidRPr="0067415B">
        <w:rPr>
          <w:rFonts w:ascii="Times New Roman" w:eastAsia="Arial Unicode MS" w:hAnsi="Times New Roman" w:cs="Times New Roman"/>
          <w:sz w:val="24"/>
          <w:szCs w:val="24"/>
          <w:bdr w:val="nil"/>
          <w:lang w:val="es-ES_tradnl"/>
        </w:rPr>
        <w:t xml:space="preserve"> </w:t>
      </w:r>
      <w:proofErr w:type="spellStart"/>
      <w:r w:rsidR="00B84F54" w:rsidRPr="0067415B">
        <w:rPr>
          <w:rFonts w:ascii="Times New Roman" w:eastAsia="Arial Unicode MS" w:hAnsi="Times New Roman" w:cs="Times New Roman"/>
          <w:sz w:val="24"/>
          <w:szCs w:val="24"/>
          <w:bdr w:val="nil"/>
          <w:lang w:val="es-ES_tradnl"/>
        </w:rPr>
        <w:t>Franchi</w:t>
      </w:r>
      <w:proofErr w:type="spellEnd"/>
      <w:r w:rsidR="00B84F54" w:rsidRPr="0067415B">
        <w:rPr>
          <w:rFonts w:ascii="Times New Roman" w:eastAsia="Arial Unicode MS" w:hAnsi="Times New Roman" w:cs="Times New Roman"/>
          <w:sz w:val="24"/>
          <w:szCs w:val="24"/>
          <w:bdr w:val="nil"/>
          <w:lang w:val="es-ES_tradnl"/>
        </w:rPr>
        <w:t xml:space="preserve">, </w:t>
      </w:r>
      <w:r w:rsidR="00FD7636" w:rsidRPr="0067415B">
        <w:rPr>
          <w:rFonts w:ascii="Times New Roman" w:eastAsia="Arial Unicode MS" w:hAnsi="Times New Roman" w:cs="Times New Roman"/>
          <w:sz w:val="24"/>
          <w:szCs w:val="24"/>
          <w:bdr w:val="nil"/>
          <w:lang w:val="es-ES_tradnl"/>
        </w:rPr>
        <w:t xml:space="preserve">Barbara García, Gabriela Villalba, </w:t>
      </w:r>
      <w:r w:rsidRPr="0067415B">
        <w:rPr>
          <w:rFonts w:ascii="Times New Roman" w:eastAsia="Arial Unicode MS" w:hAnsi="Times New Roman" w:cs="Times New Roman"/>
          <w:sz w:val="24"/>
          <w:szCs w:val="24"/>
          <w:bdr w:val="nil"/>
          <w:lang w:val="es-ES_tradnl"/>
        </w:rPr>
        <w:t xml:space="preserve">Victoria </w:t>
      </w:r>
      <w:proofErr w:type="spellStart"/>
      <w:r w:rsidRPr="0067415B">
        <w:rPr>
          <w:rFonts w:ascii="Times New Roman" w:eastAsia="Arial Unicode MS" w:hAnsi="Times New Roman" w:cs="Times New Roman"/>
          <w:sz w:val="24"/>
          <w:szCs w:val="24"/>
          <w:bdr w:val="nil"/>
          <w:lang w:val="es-ES_tradnl"/>
        </w:rPr>
        <w:t>Boschiroli</w:t>
      </w:r>
      <w:proofErr w:type="spellEnd"/>
      <w:r w:rsidRPr="0067415B">
        <w:rPr>
          <w:rFonts w:ascii="Times New Roman" w:eastAsia="Arial Unicode MS" w:hAnsi="Times New Roman" w:cs="Times New Roman"/>
          <w:sz w:val="24"/>
          <w:szCs w:val="24"/>
          <w:bdr w:val="nil"/>
          <w:lang w:val="es-ES_tradnl"/>
        </w:rPr>
        <w:t xml:space="preserve">, </w:t>
      </w:r>
      <w:r w:rsidR="00B84F54" w:rsidRPr="0067415B">
        <w:rPr>
          <w:rFonts w:ascii="Times New Roman" w:eastAsia="Arial Unicode MS" w:hAnsi="Times New Roman" w:cs="Times New Roman"/>
          <w:sz w:val="24"/>
          <w:szCs w:val="24"/>
          <w:bdr w:val="nil"/>
          <w:lang w:val="es-ES_tradnl"/>
        </w:rPr>
        <w:t>Daniel Ferreyra Fernández</w:t>
      </w:r>
      <w:r w:rsidR="00EC0AE6" w:rsidRPr="0067415B">
        <w:rPr>
          <w:rFonts w:ascii="Times New Roman" w:eastAsia="Arial Unicode MS" w:hAnsi="Times New Roman" w:cs="Times New Roman"/>
          <w:sz w:val="24"/>
          <w:szCs w:val="24"/>
          <w:bdr w:val="nil"/>
          <w:lang w:val="es-ES_tradnl"/>
        </w:rPr>
        <w:t xml:space="preserve">, </w:t>
      </w:r>
      <w:r w:rsidRPr="0067415B">
        <w:rPr>
          <w:rFonts w:ascii="Times New Roman" w:eastAsia="Arial Unicode MS" w:hAnsi="Times New Roman" w:cs="Times New Roman"/>
          <w:sz w:val="24"/>
          <w:szCs w:val="24"/>
          <w:bdr w:val="nil"/>
          <w:lang w:val="es-ES_tradnl"/>
        </w:rPr>
        <w:t>José Durán;</w:t>
      </w:r>
      <w:r w:rsidR="001D035A" w:rsidRPr="0067415B">
        <w:rPr>
          <w:rFonts w:ascii="Times New Roman" w:eastAsia="Arial Unicode MS" w:hAnsi="Times New Roman" w:cs="Times New Roman"/>
          <w:sz w:val="24"/>
          <w:szCs w:val="24"/>
          <w:bdr w:val="nil"/>
          <w:lang w:val="es-ES_tradnl"/>
        </w:rPr>
        <w:t xml:space="preserve"> los consejeros </w:t>
      </w:r>
      <w:proofErr w:type="gramStart"/>
      <w:r w:rsidR="001D035A" w:rsidRPr="0067415B">
        <w:rPr>
          <w:rFonts w:ascii="Times New Roman" w:eastAsia="Arial Unicode MS" w:hAnsi="Times New Roman" w:cs="Times New Roman"/>
          <w:sz w:val="24"/>
          <w:szCs w:val="24"/>
          <w:bdr w:val="nil"/>
          <w:lang w:val="es-ES_tradnl"/>
        </w:rPr>
        <w:t>estudiantiles</w:t>
      </w:r>
      <w:r w:rsidR="00ED3DD3" w:rsidRPr="0067415B">
        <w:rPr>
          <w:rFonts w:ascii="Times New Roman" w:eastAsia="Arial Unicode MS" w:hAnsi="Times New Roman" w:cs="Times New Roman"/>
          <w:sz w:val="24"/>
          <w:szCs w:val="24"/>
          <w:bdr w:val="nil"/>
          <w:lang w:val="es-ES_tradnl"/>
        </w:rPr>
        <w:t xml:space="preserve"> </w:t>
      </w:r>
      <w:r w:rsidR="00F84FB3" w:rsidRPr="0067415B">
        <w:rPr>
          <w:rFonts w:ascii="Times New Roman" w:eastAsia="Arial Unicode MS" w:hAnsi="Times New Roman" w:cs="Times New Roman"/>
          <w:sz w:val="24"/>
          <w:szCs w:val="24"/>
          <w:bdr w:val="nil"/>
          <w:lang w:val="es-ES_tradnl"/>
        </w:rPr>
        <w:t xml:space="preserve"> </w:t>
      </w:r>
      <w:r w:rsidR="00D3324C" w:rsidRPr="0067415B">
        <w:rPr>
          <w:rFonts w:ascii="Times New Roman" w:eastAsia="Arial Unicode MS" w:hAnsi="Times New Roman" w:cs="Times New Roman"/>
          <w:sz w:val="24"/>
          <w:szCs w:val="24"/>
          <w:bdr w:val="nil"/>
          <w:lang w:val="es-ES_tradnl"/>
        </w:rPr>
        <w:t>Rocío</w:t>
      </w:r>
      <w:proofErr w:type="gramEnd"/>
      <w:r w:rsidR="00D3324C" w:rsidRPr="0067415B">
        <w:rPr>
          <w:rFonts w:ascii="Times New Roman" w:eastAsia="Arial Unicode MS" w:hAnsi="Times New Roman" w:cs="Times New Roman"/>
          <w:sz w:val="24"/>
          <w:szCs w:val="24"/>
          <w:bdr w:val="nil"/>
          <w:lang w:val="es-ES_tradnl"/>
        </w:rPr>
        <w:t xml:space="preserve"> </w:t>
      </w:r>
      <w:r w:rsidR="004C2780">
        <w:rPr>
          <w:rFonts w:ascii="Times New Roman" w:eastAsia="Arial Unicode MS" w:hAnsi="Times New Roman" w:cs="Times New Roman"/>
          <w:sz w:val="24"/>
          <w:szCs w:val="24"/>
          <w:bdr w:val="nil"/>
          <w:lang w:val="es-ES_tradnl"/>
        </w:rPr>
        <w:t>Mariel Z</w:t>
      </w:r>
      <w:r w:rsidR="005B477A" w:rsidRPr="0067415B">
        <w:rPr>
          <w:rFonts w:ascii="Times New Roman" w:eastAsia="Arial Unicode MS" w:hAnsi="Times New Roman" w:cs="Times New Roman"/>
          <w:sz w:val="24"/>
          <w:szCs w:val="24"/>
          <w:bdr w:val="nil"/>
          <w:lang w:val="es-ES_tradnl"/>
        </w:rPr>
        <w:t xml:space="preserve">alazar </w:t>
      </w:r>
      <w:r w:rsidR="00D3324C" w:rsidRPr="0067415B">
        <w:rPr>
          <w:rFonts w:ascii="Times New Roman" w:eastAsia="Arial Unicode MS" w:hAnsi="Times New Roman" w:cs="Times New Roman"/>
          <w:sz w:val="24"/>
          <w:szCs w:val="24"/>
          <w:bdr w:val="nil"/>
          <w:lang w:val="es-ES_tradnl"/>
        </w:rPr>
        <w:t>Cuello</w:t>
      </w:r>
      <w:r w:rsidR="005B477A" w:rsidRPr="0067415B">
        <w:rPr>
          <w:rFonts w:ascii="Times New Roman" w:eastAsia="Arial Unicode MS" w:hAnsi="Times New Roman" w:cs="Times New Roman"/>
          <w:sz w:val="24"/>
          <w:szCs w:val="24"/>
          <w:bdr w:val="nil"/>
          <w:lang w:val="es-ES_tradnl"/>
        </w:rPr>
        <w:t xml:space="preserve"> y</w:t>
      </w:r>
      <w:r w:rsidR="00F84FB3" w:rsidRPr="0067415B">
        <w:rPr>
          <w:rFonts w:ascii="Times New Roman" w:eastAsia="Arial Unicode MS" w:hAnsi="Times New Roman" w:cs="Times New Roman"/>
          <w:sz w:val="24"/>
          <w:szCs w:val="24"/>
          <w:bdr w:val="nil"/>
          <w:lang w:val="es-ES_tradnl"/>
        </w:rPr>
        <w:t xml:space="preserve"> </w:t>
      </w:r>
      <w:r w:rsidR="009A29AF" w:rsidRPr="0067415B">
        <w:rPr>
          <w:rFonts w:ascii="Times New Roman" w:eastAsia="Arial Unicode MS" w:hAnsi="Times New Roman" w:cs="Times New Roman"/>
          <w:sz w:val="24"/>
          <w:szCs w:val="24"/>
          <w:bdr w:val="nil"/>
          <w:lang w:val="es-ES_tradnl"/>
        </w:rPr>
        <w:t xml:space="preserve">Ana Valentino </w:t>
      </w:r>
      <w:proofErr w:type="spellStart"/>
      <w:r w:rsidR="009A29AF" w:rsidRPr="0067415B">
        <w:rPr>
          <w:rFonts w:ascii="Times New Roman" w:eastAsia="Arial Unicode MS" w:hAnsi="Times New Roman" w:cs="Times New Roman"/>
          <w:sz w:val="24"/>
          <w:szCs w:val="24"/>
          <w:bdr w:val="nil"/>
          <w:lang w:val="es-ES_tradnl"/>
        </w:rPr>
        <w:t>Barzi</w:t>
      </w:r>
      <w:proofErr w:type="spellEnd"/>
      <w:r w:rsidR="005B477A" w:rsidRPr="0067415B">
        <w:rPr>
          <w:rFonts w:ascii="Times New Roman" w:eastAsia="Arial Unicode MS" w:hAnsi="Times New Roman" w:cs="Times New Roman"/>
          <w:sz w:val="24"/>
          <w:szCs w:val="24"/>
          <w:bdr w:val="nil"/>
          <w:lang w:val="es-ES_tradnl"/>
        </w:rPr>
        <w:t>.</w:t>
      </w:r>
    </w:p>
    <w:p w14:paraId="35EDB749" w14:textId="77777777" w:rsidR="00C4464D" w:rsidRPr="0067415B" w:rsidRDefault="00C4464D" w:rsidP="00D85300">
      <w:pPr>
        <w:autoSpaceDE w:val="0"/>
        <w:autoSpaceDN w:val="0"/>
        <w:adjustRightInd w:val="0"/>
        <w:spacing w:after="0" w:line="240" w:lineRule="auto"/>
        <w:jc w:val="both"/>
        <w:rPr>
          <w:rFonts w:ascii="Times New Roman" w:eastAsia="Arial Unicode MS" w:hAnsi="Times New Roman" w:cs="Times New Roman"/>
          <w:sz w:val="24"/>
          <w:szCs w:val="24"/>
          <w:bdr w:val="nil"/>
        </w:rPr>
      </w:pPr>
    </w:p>
    <w:p w14:paraId="7B9D4116" w14:textId="77777777" w:rsidR="005B477A" w:rsidRDefault="00BB3585"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D85300">
        <w:rPr>
          <w:rFonts w:ascii="Times New Roman" w:eastAsia="Arial Unicode MS" w:hAnsi="Times New Roman" w:cs="Times New Roman"/>
          <w:sz w:val="24"/>
          <w:szCs w:val="24"/>
          <w:bdr w:val="nil"/>
          <w:lang w:val="es-ES_tradnl"/>
        </w:rPr>
        <w:t xml:space="preserve">A las </w:t>
      </w:r>
      <w:r w:rsidR="00B552B3" w:rsidRPr="00D85300">
        <w:rPr>
          <w:rFonts w:ascii="Times New Roman" w:eastAsia="Arial Unicode MS" w:hAnsi="Times New Roman" w:cs="Times New Roman"/>
          <w:sz w:val="24"/>
          <w:szCs w:val="24"/>
          <w:bdr w:val="nil"/>
          <w:lang w:val="es-ES_tradnl"/>
        </w:rPr>
        <w:t>17:</w:t>
      </w:r>
      <w:r w:rsidR="005B477A">
        <w:rPr>
          <w:rFonts w:ascii="Times New Roman" w:eastAsia="Arial Unicode MS" w:hAnsi="Times New Roman" w:cs="Times New Roman"/>
          <w:sz w:val="24"/>
          <w:szCs w:val="24"/>
          <w:bdr w:val="nil"/>
          <w:lang w:val="es-ES_tradnl"/>
        </w:rPr>
        <w:t>22</w:t>
      </w:r>
      <w:r w:rsidR="00B552B3" w:rsidRPr="00D85300">
        <w:rPr>
          <w:rFonts w:ascii="Times New Roman" w:eastAsia="Arial Unicode MS" w:hAnsi="Times New Roman" w:cs="Times New Roman"/>
          <w:sz w:val="24"/>
          <w:szCs w:val="24"/>
          <w:bdr w:val="nil"/>
          <w:lang w:val="es-ES_tradnl"/>
        </w:rPr>
        <w:t>, ingresa</w:t>
      </w:r>
      <w:r w:rsidR="00EB4CC5" w:rsidRPr="00D85300">
        <w:rPr>
          <w:rFonts w:ascii="Times New Roman" w:eastAsia="Arial Unicode MS" w:hAnsi="Times New Roman" w:cs="Times New Roman"/>
          <w:sz w:val="24"/>
          <w:szCs w:val="24"/>
          <w:bdr w:val="nil"/>
          <w:lang w:val="es-ES_tradnl"/>
        </w:rPr>
        <w:t xml:space="preserve"> la </w:t>
      </w:r>
      <w:r w:rsidRPr="00D85300">
        <w:rPr>
          <w:rFonts w:ascii="Times New Roman" w:eastAsia="Arial Unicode MS" w:hAnsi="Times New Roman" w:cs="Times New Roman"/>
          <w:sz w:val="24"/>
          <w:szCs w:val="24"/>
          <w:bdr w:val="nil"/>
          <w:lang w:val="es-ES_tradnl"/>
        </w:rPr>
        <w:t>c</w:t>
      </w:r>
      <w:r w:rsidR="00EB4CC5" w:rsidRPr="00D85300">
        <w:rPr>
          <w:rFonts w:ascii="Times New Roman" w:eastAsia="Arial Unicode MS" w:hAnsi="Times New Roman" w:cs="Times New Roman"/>
          <w:sz w:val="24"/>
          <w:szCs w:val="24"/>
          <w:bdr w:val="nil"/>
          <w:lang w:val="es-ES_tradnl"/>
        </w:rPr>
        <w:t>onsejera</w:t>
      </w:r>
      <w:r w:rsidR="009B6EB9" w:rsidRPr="00D85300">
        <w:rPr>
          <w:rFonts w:ascii="Times New Roman" w:eastAsia="Arial Unicode MS" w:hAnsi="Times New Roman" w:cs="Times New Roman"/>
          <w:sz w:val="24"/>
          <w:szCs w:val="24"/>
          <w:bdr w:val="nil"/>
          <w:lang w:val="es-ES_tradnl"/>
        </w:rPr>
        <w:t xml:space="preserve"> </w:t>
      </w:r>
      <w:r w:rsidR="005B477A">
        <w:rPr>
          <w:rFonts w:ascii="Times New Roman" w:eastAsia="Arial Unicode MS" w:hAnsi="Times New Roman" w:cs="Times New Roman"/>
          <w:sz w:val="24"/>
          <w:szCs w:val="24"/>
          <w:bdr w:val="nil"/>
          <w:lang w:val="es-ES_tradnl"/>
        </w:rPr>
        <w:t xml:space="preserve">estudiante Regina </w:t>
      </w:r>
      <w:proofErr w:type="spellStart"/>
      <w:r w:rsidR="005B477A">
        <w:rPr>
          <w:rFonts w:ascii="Times New Roman" w:eastAsia="Arial Unicode MS" w:hAnsi="Times New Roman" w:cs="Times New Roman"/>
          <w:sz w:val="24"/>
          <w:szCs w:val="24"/>
          <w:bdr w:val="nil"/>
          <w:lang w:val="es-ES_tradnl"/>
        </w:rPr>
        <w:t>Franic</w:t>
      </w:r>
      <w:proofErr w:type="spellEnd"/>
      <w:r w:rsidR="005B477A">
        <w:rPr>
          <w:rFonts w:ascii="Times New Roman" w:eastAsia="Arial Unicode MS" w:hAnsi="Times New Roman" w:cs="Times New Roman"/>
          <w:sz w:val="24"/>
          <w:szCs w:val="24"/>
          <w:bdr w:val="nil"/>
          <w:lang w:val="es-ES_tradnl"/>
        </w:rPr>
        <w:t xml:space="preserve"> </w:t>
      </w:r>
      <w:proofErr w:type="spellStart"/>
      <w:r w:rsidR="005B477A">
        <w:rPr>
          <w:rFonts w:ascii="Times New Roman" w:eastAsia="Arial Unicode MS" w:hAnsi="Times New Roman" w:cs="Times New Roman"/>
          <w:sz w:val="24"/>
          <w:szCs w:val="24"/>
          <w:bdr w:val="nil"/>
          <w:lang w:val="es-ES_tradnl"/>
        </w:rPr>
        <w:t>Brosz</w:t>
      </w:r>
      <w:proofErr w:type="spellEnd"/>
      <w:r w:rsidR="005B477A">
        <w:rPr>
          <w:rFonts w:ascii="Times New Roman" w:eastAsia="Arial Unicode MS" w:hAnsi="Times New Roman" w:cs="Times New Roman"/>
          <w:sz w:val="24"/>
          <w:szCs w:val="24"/>
          <w:bdr w:val="nil"/>
          <w:lang w:val="es-ES_tradnl"/>
        </w:rPr>
        <w:t xml:space="preserve">. </w:t>
      </w:r>
    </w:p>
    <w:p w14:paraId="5AD6D377" w14:textId="77777777" w:rsidR="00EB4CC5" w:rsidRPr="00D85300" w:rsidRDefault="005B477A" w:rsidP="00D85300">
      <w:p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Pr>
          <w:rFonts w:ascii="Times New Roman" w:eastAsia="Arial Unicode MS" w:hAnsi="Times New Roman" w:cs="Times New Roman"/>
          <w:sz w:val="24"/>
          <w:szCs w:val="24"/>
          <w:bdr w:val="nil"/>
          <w:lang w:val="es-ES_tradnl"/>
        </w:rPr>
        <w:t>A las 17</w:t>
      </w:r>
      <w:r w:rsidR="00EB4CC5" w:rsidRPr="00D85300">
        <w:rPr>
          <w:rFonts w:ascii="Times New Roman" w:eastAsia="Arial Unicode MS" w:hAnsi="Times New Roman" w:cs="Times New Roman"/>
          <w:sz w:val="24"/>
          <w:szCs w:val="24"/>
          <w:bdr w:val="nil"/>
          <w:lang w:val="es-ES_tradnl"/>
        </w:rPr>
        <w:t>:</w:t>
      </w:r>
      <w:r w:rsidR="004C2780">
        <w:rPr>
          <w:rFonts w:ascii="Times New Roman" w:eastAsia="Arial Unicode MS" w:hAnsi="Times New Roman" w:cs="Times New Roman"/>
          <w:sz w:val="24"/>
          <w:szCs w:val="24"/>
          <w:bdr w:val="nil"/>
          <w:lang w:val="es-ES_tradnl"/>
        </w:rPr>
        <w:t>30, ingresa la consejera doce</w:t>
      </w:r>
      <w:r>
        <w:rPr>
          <w:rFonts w:ascii="Times New Roman" w:eastAsia="Arial Unicode MS" w:hAnsi="Times New Roman" w:cs="Times New Roman"/>
          <w:sz w:val="24"/>
          <w:szCs w:val="24"/>
          <w:bdr w:val="nil"/>
          <w:lang w:val="es-ES_tradnl"/>
        </w:rPr>
        <w:t>nte Florencia Iglesias.</w:t>
      </w:r>
    </w:p>
    <w:p w14:paraId="7E7B5A69" w14:textId="77777777" w:rsidR="00CA72A0" w:rsidRPr="00D85300" w:rsidRDefault="00CA72A0" w:rsidP="00D85300">
      <w:pPr>
        <w:autoSpaceDE w:val="0"/>
        <w:autoSpaceDN w:val="0"/>
        <w:adjustRightInd w:val="0"/>
        <w:spacing w:after="0" w:line="240" w:lineRule="auto"/>
        <w:jc w:val="both"/>
        <w:rPr>
          <w:rFonts w:ascii="Times New Roman" w:eastAsia="Arial Unicode MS" w:hAnsi="Times New Roman" w:cs="Times New Roman"/>
          <w:sz w:val="24"/>
          <w:szCs w:val="24"/>
          <w:bdr w:val="nil"/>
        </w:rPr>
      </w:pPr>
      <w:r w:rsidRPr="00D85300">
        <w:rPr>
          <w:rFonts w:ascii="Times New Roman" w:eastAsia="Arial Unicode MS" w:hAnsi="Times New Roman" w:cs="Times New Roman"/>
          <w:sz w:val="24"/>
          <w:szCs w:val="24"/>
          <w:bdr w:val="nil"/>
          <w:lang w:val="es-ES_tradnl"/>
        </w:rPr>
        <w:t>A las 17:35, se retira la c</w:t>
      </w:r>
      <w:r w:rsidR="004C2780">
        <w:rPr>
          <w:rFonts w:ascii="Times New Roman" w:eastAsia="Arial Unicode MS" w:hAnsi="Times New Roman" w:cs="Times New Roman"/>
          <w:sz w:val="24"/>
          <w:szCs w:val="24"/>
          <w:bdr w:val="nil"/>
          <w:lang w:val="es-ES_tradnl"/>
        </w:rPr>
        <w:t>onsejera docente</w:t>
      </w:r>
      <w:r w:rsidR="005B477A">
        <w:rPr>
          <w:rFonts w:ascii="Times New Roman" w:eastAsia="Arial Unicode MS" w:hAnsi="Times New Roman" w:cs="Times New Roman"/>
          <w:sz w:val="24"/>
          <w:szCs w:val="24"/>
          <w:bdr w:val="nil"/>
          <w:lang w:val="es-ES_tradnl"/>
        </w:rPr>
        <w:t xml:space="preserve"> Grisel </w:t>
      </w:r>
      <w:proofErr w:type="spellStart"/>
      <w:r w:rsidR="005B477A">
        <w:rPr>
          <w:rFonts w:ascii="Times New Roman" w:eastAsia="Arial Unicode MS" w:hAnsi="Times New Roman" w:cs="Times New Roman"/>
          <w:sz w:val="24"/>
          <w:szCs w:val="24"/>
          <w:bdr w:val="nil"/>
          <w:lang w:val="es-ES_tradnl"/>
        </w:rPr>
        <w:t>Franchi</w:t>
      </w:r>
      <w:proofErr w:type="spellEnd"/>
      <w:r w:rsidR="005B477A">
        <w:rPr>
          <w:rFonts w:ascii="Times New Roman" w:eastAsia="Arial Unicode MS" w:hAnsi="Times New Roman" w:cs="Times New Roman"/>
          <w:sz w:val="24"/>
          <w:szCs w:val="24"/>
          <w:bdr w:val="nil"/>
          <w:lang w:val="es-ES_tradnl"/>
        </w:rPr>
        <w:t>.</w:t>
      </w:r>
    </w:p>
    <w:p w14:paraId="5D487AB5" w14:textId="77777777" w:rsidR="009D7BCB" w:rsidRDefault="005B477A" w:rsidP="00D85300">
      <w:pPr>
        <w:spacing w:after="0" w:line="240" w:lineRule="auto"/>
        <w:jc w:val="both"/>
        <w:rPr>
          <w:rStyle w:val="Ninguno"/>
          <w:rFonts w:ascii="Times New Roman" w:hAnsi="Times New Roman" w:cs="Times New Roman"/>
          <w:sz w:val="24"/>
          <w:szCs w:val="24"/>
        </w:rPr>
      </w:pPr>
      <w:r w:rsidRPr="005B477A">
        <w:rPr>
          <w:rFonts w:ascii="Times New Roman" w:eastAsia="Arial Unicode MS" w:hAnsi="Times New Roman" w:cs="Times New Roman"/>
          <w:sz w:val="24"/>
          <w:szCs w:val="24"/>
          <w:bdr w:val="nil"/>
          <w:lang w:val="es-ES_tradnl"/>
        </w:rPr>
        <w:t>A las 1</w:t>
      </w:r>
      <w:r>
        <w:rPr>
          <w:rFonts w:ascii="Times New Roman" w:eastAsia="Arial Unicode MS" w:hAnsi="Times New Roman" w:cs="Times New Roman"/>
          <w:sz w:val="24"/>
          <w:szCs w:val="24"/>
          <w:bdr w:val="nil"/>
          <w:lang w:val="es-ES_tradnl"/>
        </w:rPr>
        <w:t>8</w:t>
      </w:r>
      <w:r w:rsidRPr="005B477A">
        <w:rPr>
          <w:rFonts w:ascii="Times New Roman" w:eastAsia="Arial Unicode MS" w:hAnsi="Times New Roman" w:cs="Times New Roman"/>
          <w:sz w:val="24"/>
          <w:szCs w:val="24"/>
          <w:bdr w:val="nil"/>
          <w:lang w:val="es-ES_tradnl"/>
        </w:rPr>
        <w:t>:</w:t>
      </w:r>
      <w:r>
        <w:rPr>
          <w:rFonts w:ascii="Times New Roman" w:eastAsia="Arial Unicode MS" w:hAnsi="Times New Roman" w:cs="Times New Roman"/>
          <w:sz w:val="24"/>
          <w:szCs w:val="24"/>
          <w:bdr w:val="nil"/>
          <w:lang w:val="es-ES_tradnl"/>
        </w:rPr>
        <w:t>00</w:t>
      </w:r>
      <w:r w:rsidRPr="005B477A">
        <w:rPr>
          <w:rFonts w:ascii="Times New Roman" w:eastAsia="Arial Unicode MS" w:hAnsi="Times New Roman" w:cs="Times New Roman"/>
          <w:sz w:val="24"/>
          <w:szCs w:val="24"/>
          <w:bdr w:val="nil"/>
          <w:lang w:val="es-ES_tradnl"/>
        </w:rPr>
        <w:t xml:space="preserve">, se retira la </w:t>
      </w:r>
      <w:r w:rsidRPr="00D85300">
        <w:rPr>
          <w:rStyle w:val="Ninguno"/>
          <w:rFonts w:ascii="Times New Roman" w:hAnsi="Times New Roman" w:cs="Times New Roman"/>
          <w:sz w:val="24"/>
          <w:szCs w:val="24"/>
        </w:rPr>
        <w:t xml:space="preserve">Vicerrectora Marisa </w:t>
      </w:r>
      <w:proofErr w:type="spellStart"/>
      <w:r w:rsidRPr="00D85300">
        <w:rPr>
          <w:rStyle w:val="Ninguno"/>
          <w:rFonts w:ascii="Times New Roman" w:hAnsi="Times New Roman" w:cs="Times New Roman"/>
          <w:sz w:val="24"/>
          <w:szCs w:val="24"/>
        </w:rPr>
        <w:t>Rennis</w:t>
      </w:r>
      <w:proofErr w:type="spellEnd"/>
    </w:p>
    <w:p w14:paraId="409868AA" w14:textId="77777777" w:rsidR="005B477A" w:rsidRPr="005B477A" w:rsidRDefault="005B477A" w:rsidP="00D85300">
      <w:pPr>
        <w:spacing w:after="0" w:line="240" w:lineRule="auto"/>
        <w:jc w:val="both"/>
        <w:rPr>
          <w:rFonts w:ascii="Times New Roman" w:eastAsia="Arial Unicode MS" w:hAnsi="Times New Roman" w:cs="Times New Roman"/>
          <w:sz w:val="24"/>
          <w:szCs w:val="24"/>
          <w:bdr w:val="nil"/>
        </w:rPr>
      </w:pPr>
    </w:p>
    <w:p w14:paraId="31F425B7" w14:textId="77777777" w:rsidR="00F94535" w:rsidRPr="00D85300" w:rsidRDefault="00A8626C" w:rsidP="00D85300">
      <w:pPr>
        <w:spacing w:after="0" w:line="240" w:lineRule="auto"/>
        <w:jc w:val="both"/>
        <w:rPr>
          <w:rFonts w:ascii="Times New Roman" w:eastAsia="Arial Unicode MS" w:hAnsi="Times New Roman" w:cs="Times New Roman"/>
          <w:sz w:val="24"/>
          <w:szCs w:val="24"/>
          <w:bdr w:val="nil"/>
          <w:lang w:val="es-ES_tradnl"/>
        </w:rPr>
      </w:pPr>
      <w:r w:rsidRPr="00D85300">
        <w:rPr>
          <w:rFonts w:ascii="Times New Roman" w:eastAsia="Arial Unicode MS" w:hAnsi="Times New Roman" w:cs="Times New Roman"/>
          <w:sz w:val="24"/>
          <w:szCs w:val="24"/>
          <w:bdr w:val="nil"/>
          <w:lang w:val="es-ES_tradnl"/>
        </w:rPr>
        <w:t>Asegurado e</w:t>
      </w:r>
      <w:r w:rsidR="00F94535" w:rsidRPr="00D85300">
        <w:rPr>
          <w:rFonts w:ascii="Times New Roman" w:eastAsia="Arial Unicode MS" w:hAnsi="Times New Roman" w:cs="Times New Roman"/>
          <w:sz w:val="24"/>
          <w:szCs w:val="24"/>
          <w:bdr w:val="nil"/>
          <w:lang w:val="es-ES_tradnl"/>
        </w:rPr>
        <w:t xml:space="preserve">l quórum con la presencia de </w:t>
      </w:r>
      <w:r w:rsidR="002654C4">
        <w:rPr>
          <w:rFonts w:ascii="Times New Roman" w:eastAsia="Arial Unicode MS" w:hAnsi="Times New Roman" w:cs="Times New Roman"/>
          <w:sz w:val="24"/>
          <w:szCs w:val="24"/>
          <w:bdr w:val="nil"/>
          <w:lang w:val="es-ES_tradnl"/>
        </w:rPr>
        <w:t>diez</w:t>
      </w:r>
      <w:r w:rsidRPr="00D85300">
        <w:rPr>
          <w:rFonts w:ascii="Times New Roman" w:eastAsia="Arial Unicode MS" w:hAnsi="Times New Roman" w:cs="Times New Roman"/>
          <w:sz w:val="24"/>
          <w:szCs w:val="24"/>
          <w:bdr w:val="nil"/>
          <w:lang w:val="es-ES_tradnl"/>
        </w:rPr>
        <w:t xml:space="preserve"> con</w:t>
      </w:r>
      <w:r w:rsidR="00BB3585" w:rsidRPr="00D85300">
        <w:rPr>
          <w:rFonts w:ascii="Times New Roman" w:eastAsia="Arial Unicode MS" w:hAnsi="Times New Roman" w:cs="Times New Roman"/>
          <w:sz w:val="24"/>
          <w:szCs w:val="24"/>
          <w:bdr w:val="nil"/>
          <w:lang w:val="es-ES_tradnl"/>
        </w:rPr>
        <w:t xml:space="preserve">sejeros comienza la sesión </w:t>
      </w:r>
      <w:r w:rsidR="00F94535" w:rsidRPr="00D85300">
        <w:rPr>
          <w:rFonts w:ascii="Times New Roman" w:eastAsia="Arial Unicode MS" w:hAnsi="Times New Roman" w:cs="Times New Roman"/>
          <w:sz w:val="24"/>
          <w:szCs w:val="24"/>
          <w:bdr w:val="nil"/>
          <w:lang w:val="es-ES_tradnl"/>
        </w:rPr>
        <w:t>ordinaria a las 17:</w:t>
      </w:r>
      <w:r w:rsidR="002654C4">
        <w:rPr>
          <w:rFonts w:ascii="Times New Roman" w:eastAsia="Arial Unicode MS" w:hAnsi="Times New Roman" w:cs="Times New Roman"/>
          <w:sz w:val="24"/>
          <w:szCs w:val="24"/>
          <w:bdr w:val="nil"/>
          <w:lang w:val="es-ES_tradnl"/>
        </w:rPr>
        <w:t>10</w:t>
      </w:r>
      <w:r w:rsidR="00E632F1" w:rsidRPr="00D85300">
        <w:rPr>
          <w:rFonts w:ascii="Times New Roman" w:eastAsia="Arial Unicode MS" w:hAnsi="Times New Roman" w:cs="Times New Roman"/>
          <w:sz w:val="24"/>
          <w:szCs w:val="24"/>
          <w:bdr w:val="nil"/>
          <w:lang w:val="es-ES_tradnl"/>
        </w:rPr>
        <w:t xml:space="preserve"> </w:t>
      </w:r>
      <w:r w:rsidRPr="00D85300">
        <w:rPr>
          <w:rFonts w:ascii="Times New Roman" w:eastAsia="Arial Unicode MS" w:hAnsi="Times New Roman" w:cs="Times New Roman"/>
          <w:sz w:val="24"/>
          <w:szCs w:val="24"/>
          <w:bdr w:val="nil"/>
          <w:lang w:val="es-ES_tradnl"/>
        </w:rPr>
        <w:t>horas</w:t>
      </w:r>
      <w:r w:rsidR="00E632F1" w:rsidRPr="00D85300">
        <w:rPr>
          <w:rFonts w:ascii="Times New Roman" w:eastAsia="Arial Unicode MS" w:hAnsi="Times New Roman" w:cs="Times New Roman"/>
          <w:sz w:val="24"/>
          <w:szCs w:val="24"/>
          <w:bdr w:val="nil"/>
          <w:lang w:val="es-ES_tradnl"/>
        </w:rPr>
        <w:t xml:space="preserve"> para trata</w:t>
      </w:r>
      <w:r w:rsidR="00ED3DD3" w:rsidRPr="00D85300">
        <w:rPr>
          <w:rFonts w:ascii="Times New Roman" w:eastAsia="Arial Unicode MS" w:hAnsi="Times New Roman" w:cs="Times New Roman"/>
          <w:sz w:val="24"/>
          <w:szCs w:val="24"/>
          <w:bdr w:val="nil"/>
          <w:lang w:val="es-ES_tradnl"/>
        </w:rPr>
        <w:t>r</w:t>
      </w:r>
      <w:r w:rsidR="00E632F1" w:rsidRPr="00D85300">
        <w:rPr>
          <w:rFonts w:ascii="Times New Roman" w:eastAsia="Arial Unicode MS" w:hAnsi="Times New Roman" w:cs="Times New Roman"/>
          <w:sz w:val="24"/>
          <w:szCs w:val="24"/>
          <w:bdr w:val="nil"/>
          <w:lang w:val="es-ES_tradnl"/>
        </w:rPr>
        <w:t xml:space="preserve"> el orden del día.</w:t>
      </w:r>
      <w:r w:rsidRPr="00D85300">
        <w:rPr>
          <w:rFonts w:ascii="Times New Roman" w:eastAsia="Arial Unicode MS" w:hAnsi="Times New Roman" w:cs="Times New Roman"/>
          <w:sz w:val="24"/>
          <w:szCs w:val="24"/>
          <w:bdr w:val="nil"/>
          <w:lang w:val="es-ES_tradnl"/>
        </w:rPr>
        <w:t xml:space="preserve"> </w:t>
      </w:r>
    </w:p>
    <w:p w14:paraId="7E579CCB" w14:textId="77777777" w:rsidR="00045777" w:rsidRPr="00D85300" w:rsidRDefault="00045777" w:rsidP="00D85300">
      <w:pPr>
        <w:spacing w:after="0" w:line="240" w:lineRule="auto"/>
        <w:jc w:val="both"/>
        <w:rPr>
          <w:rFonts w:ascii="Times New Roman" w:hAnsi="Times New Roman" w:cs="Times New Roman"/>
          <w:sz w:val="24"/>
          <w:szCs w:val="24"/>
          <w:shd w:val="clear" w:color="auto" w:fill="FFFFFF"/>
        </w:rPr>
      </w:pPr>
    </w:p>
    <w:p w14:paraId="0227043F" w14:textId="77777777" w:rsidR="00724A1A" w:rsidRPr="00D85300" w:rsidRDefault="00724A1A" w:rsidP="00D85300">
      <w:pPr>
        <w:pStyle w:val="NormalWeb"/>
        <w:numPr>
          <w:ilvl w:val="0"/>
          <w:numId w:val="18"/>
        </w:numPr>
        <w:shd w:val="clear" w:color="auto" w:fill="FFFFFF"/>
        <w:spacing w:before="0" w:beforeAutospacing="0" w:after="0" w:afterAutospacing="0"/>
        <w:ind w:left="720"/>
        <w:jc w:val="both"/>
      </w:pPr>
      <w:bookmarkStart w:id="0" w:name="_Hlk41934695"/>
      <w:bookmarkStart w:id="1" w:name="_Hlk53047012"/>
      <w:r w:rsidRPr="00D85300">
        <w:t>Lectura y aprobación del a</w:t>
      </w:r>
      <w:r w:rsidR="006246D2">
        <w:t xml:space="preserve">cta de la sesión ordinaria del </w:t>
      </w:r>
      <w:r w:rsidR="004C2780">
        <w:t>1</w:t>
      </w:r>
      <w:r w:rsidR="006246D2">
        <w:t>3</w:t>
      </w:r>
      <w:r w:rsidRPr="00D85300">
        <w:t xml:space="preserve"> de </w:t>
      </w:r>
      <w:r w:rsidR="006246D2">
        <w:t>agosto</w:t>
      </w:r>
      <w:r w:rsidRPr="00D85300">
        <w:t xml:space="preserve"> de 2024.</w:t>
      </w:r>
      <w:bookmarkEnd w:id="0"/>
      <w:bookmarkEnd w:id="1"/>
    </w:p>
    <w:p w14:paraId="2DDA98F7" w14:textId="77777777" w:rsidR="00724A1A" w:rsidRPr="00D85300" w:rsidRDefault="00724A1A" w:rsidP="00D85300">
      <w:pPr>
        <w:pStyle w:val="NormalWeb"/>
        <w:numPr>
          <w:ilvl w:val="0"/>
          <w:numId w:val="18"/>
        </w:numPr>
        <w:shd w:val="clear" w:color="auto" w:fill="FFFFFF"/>
        <w:spacing w:before="0" w:beforeAutospacing="0" w:after="0" w:afterAutospacing="0"/>
        <w:ind w:left="720"/>
        <w:jc w:val="both"/>
      </w:pPr>
      <w:r w:rsidRPr="00D85300">
        <w:t>Informe del Rectorado.</w:t>
      </w:r>
    </w:p>
    <w:p w14:paraId="362AF86D" w14:textId="77777777" w:rsidR="00724A1A" w:rsidRPr="00D85300" w:rsidRDefault="006246D2" w:rsidP="00D85300">
      <w:pPr>
        <w:pStyle w:val="NormalWeb"/>
        <w:numPr>
          <w:ilvl w:val="0"/>
          <w:numId w:val="18"/>
        </w:numPr>
        <w:shd w:val="clear" w:color="auto" w:fill="FFFFFF"/>
        <w:spacing w:before="0" w:beforeAutospacing="0" w:after="0" w:afterAutospacing="0"/>
        <w:ind w:left="720"/>
        <w:jc w:val="both"/>
      </w:pPr>
      <w:r>
        <w:t>Cronograma electoral para Cons</w:t>
      </w:r>
      <w:r w:rsidR="00AB23AB">
        <w:t>ejeros E</w:t>
      </w:r>
      <w:r>
        <w:t xml:space="preserve">studiantiles, Directores de Carrera y Coordinadores. </w:t>
      </w:r>
    </w:p>
    <w:p w14:paraId="29893D06" w14:textId="77777777" w:rsidR="00CE6CBB" w:rsidRPr="00D85300" w:rsidRDefault="00CE6CBB" w:rsidP="00D85300">
      <w:pPr>
        <w:jc w:val="both"/>
        <w:rPr>
          <w:rFonts w:ascii="Times New Roman" w:hAnsi="Times New Roman" w:cs="Times New Roman"/>
          <w:sz w:val="24"/>
          <w:szCs w:val="24"/>
          <w:shd w:val="clear" w:color="auto" w:fill="FFFFFF"/>
        </w:rPr>
      </w:pPr>
    </w:p>
    <w:p w14:paraId="10F6D757" w14:textId="77777777" w:rsidR="00724A1A" w:rsidRPr="00D85300" w:rsidRDefault="00724A1A" w:rsidP="00D85300">
      <w:pPr>
        <w:pStyle w:val="NormalWeb"/>
        <w:shd w:val="clear" w:color="auto" w:fill="FFFFFF"/>
        <w:spacing w:before="0" w:beforeAutospacing="0" w:after="0" w:afterAutospacing="0"/>
        <w:jc w:val="both"/>
        <w:rPr>
          <w:b/>
          <w:u w:val="single"/>
        </w:rPr>
      </w:pPr>
      <w:r w:rsidRPr="00D85300">
        <w:rPr>
          <w:b/>
          <w:u w:val="single"/>
        </w:rPr>
        <w:t xml:space="preserve">1.-Lectura y aprobación del acta de la </w:t>
      </w:r>
      <w:r w:rsidR="003C05E0">
        <w:rPr>
          <w:b/>
          <w:u w:val="single"/>
        </w:rPr>
        <w:t>sesión ordinaria del 13</w:t>
      </w:r>
      <w:r w:rsidRPr="00D85300">
        <w:rPr>
          <w:b/>
          <w:u w:val="single"/>
        </w:rPr>
        <w:t xml:space="preserve"> de </w:t>
      </w:r>
      <w:r w:rsidR="003C05E0">
        <w:rPr>
          <w:b/>
          <w:u w:val="single"/>
        </w:rPr>
        <w:t>agosto</w:t>
      </w:r>
      <w:r w:rsidRPr="00D85300">
        <w:rPr>
          <w:b/>
          <w:u w:val="single"/>
        </w:rPr>
        <w:t xml:space="preserve"> de 2024.</w:t>
      </w:r>
    </w:p>
    <w:p w14:paraId="68AFD502" w14:textId="77777777" w:rsidR="0089481B" w:rsidRPr="0067415B" w:rsidRDefault="00724A1A" w:rsidP="0089481B">
      <w:pPr>
        <w:pBdr>
          <w:top w:val="nil"/>
          <w:left w:val="nil"/>
          <w:bottom w:val="nil"/>
          <w:right w:val="nil"/>
          <w:between w:val="nil"/>
          <w:bar w:val="nil"/>
        </w:pBdr>
        <w:spacing w:after="0" w:line="240" w:lineRule="auto"/>
        <w:jc w:val="both"/>
        <w:rPr>
          <w:rFonts w:ascii="Times New Roman" w:hAnsi="Times New Roman" w:cs="Times New Roman"/>
          <w:sz w:val="24"/>
          <w:szCs w:val="24"/>
          <w:shd w:val="clear" w:color="auto" w:fill="E7F5FE"/>
        </w:rPr>
      </w:pPr>
      <w:r w:rsidRPr="00D85300">
        <w:rPr>
          <w:rFonts w:ascii="Times New Roman" w:eastAsia="Times New Roman" w:hAnsi="Times New Roman" w:cs="Times New Roman"/>
          <w:color w:val="000000"/>
          <w:sz w:val="24"/>
          <w:szCs w:val="24"/>
          <w:lang w:eastAsia="es-AR"/>
        </w:rPr>
        <w:t xml:space="preserve">Se </w:t>
      </w:r>
      <w:r w:rsidRPr="005B65EC">
        <w:rPr>
          <w:rFonts w:ascii="Times New Roman" w:eastAsia="Times New Roman" w:hAnsi="Times New Roman" w:cs="Times New Roman"/>
          <w:sz w:val="24"/>
          <w:szCs w:val="24"/>
          <w:lang w:eastAsia="es-AR"/>
        </w:rPr>
        <w:t xml:space="preserve">aprueba el acta con el voto de los </w:t>
      </w:r>
      <w:r w:rsidRPr="0067415B">
        <w:rPr>
          <w:rFonts w:ascii="Times New Roman" w:eastAsia="Times New Roman" w:hAnsi="Times New Roman" w:cs="Times New Roman"/>
          <w:sz w:val="24"/>
          <w:szCs w:val="24"/>
          <w:lang w:eastAsia="es-AR"/>
        </w:rPr>
        <w:t>consejeros</w:t>
      </w:r>
      <w:r w:rsidR="00FA01EC" w:rsidRPr="0067415B">
        <w:rPr>
          <w:rFonts w:ascii="Times New Roman" w:eastAsia="Arial Unicode MS" w:hAnsi="Times New Roman" w:cs="Times New Roman"/>
          <w:sz w:val="24"/>
          <w:szCs w:val="24"/>
          <w:bdr w:val="nil"/>
          <w:lang w:val="es-ES_tradnl"/>
        </w:rPr>
        <w:t xml:space="preserve"> </w:t>
      </w:r>
      <w:r w:rsidR="004C2780">
        <w:rPr>
          <w:rFonts w:ascii="Times New Roman" w:eastAsia="Arial Unicode MS" w:hAnsi="Times New Roman" w:cs="Times New Roman"/>
          <w:sz w:val="24"/>
          <w:szCs w:val="24"/>
          <w:bdr w:val="nil"/>
          <w:lang w:val="es-ES_tradnl"/>
        </w:rPr>
        <w:t>Grisel</w:t>
      </w:r>
      <w:r w:rsidR="0089481B" w:rsidRPr="0067415B">
        <w:rPr>
          <w:rFonts w:ascii="Times New Roman" w:eastAsia="Arial Unicode MS" w:hAnsi="Times New Roman" w:cs="Times New Roman"/>
          <w:sz w:val="24"/>
          <w:szCs w:val="24"/>
          <w:bdr w:val="nil"/>
          <w:lang w:val="es-ES_tradnl"/>
        </w:rPr>
        <w:t xml:space="preserve"> </w:t>
      </w:r>
      <w:proofErr w:type="spellStart"/>
      <w:r w:rsidR="0089481B" w:rsidRPr="0067415B">
        <w:rPr>
          <w:rFonts w:ascii="Times New Roman" w:eastAsia="Arial Unicode MS" w:hAnsi="Times New Roman" w:cs="Times New Roman"/>
          <w:sz w:val="24"/>
          <w:szCs w:val="24"/>
          <w:bdr w:val="nil"/>
          <w:lang w:val="es-ES_tradnl"/>
        </w:rPr>
        <w:t>Franchi</w:t>
      </w:r>
      <w:proofErr w:type="spellEnd"/>
      <w:r w:rsidR="0089481B" w:rsidRPr="0067415B">
        <w:rPr>
          <w:rFonts w:ascii="Times New Roman" w:eastAsia="Arial Unicode MS" w:hAnsi="Times New Roman" w:cs="Times New Roman"/>
          <w:sz w:val="24"/>
          <w:szCs w:val="24"/>
          <w:bdr w:val="nil"/>
          <w:lang w:val="es-ES_tradnl"/>
        </w:rPr>
        <w:t xml:space="preserve">, Barbara García, Gabriela Villalba, Victoria </w:t>
      </w:r>
      <w:proofErr w:type="spellStart"/>
      <w:r w:rsidR="0089481B" w:rsidRPr="0067415B">
        <w:rPr>
          <w:rFonts w:ascii="Times New Roman" w:eastAsia="Arial Unicode MS" w:hAnsi="Times New Roman" w:cs="Times New Roman"/>
          <w:sz w:val="24"/>
          <w:szCs w:val="24"/>
          <w:bdr w:val="nil"/>
          <w:lang w:val="es-ES_tradnl"/>
        </w:rPr>
        <w:t>Boschiroli</w:t>
      </w:r>
      <w:proofErr w:type="spellEnd"/>
      <w:r w:rsidR="0089481B" w:rsidRPr="0067415B">
        <w:rPr>
          <w:rFonts w:ascii="Times New Roman" w:eastAsia="Arial Unicode MS" w:hAnsi="Times New Roman" w:cs="Times New Roman"/>
          <w:sz w:val="24"/>
          <w:szCs w:val="24"/>
          <w:bdr w:val="nil"/>
          <w:lang w:val="es-ES_tradnl"/>
        </w:rPr>
        <w:t>, Daniel Ferreyra Fernández, José Durán</w:t>
      </w:r>
      <w:r w:rsidR="004C2780">
        <w:rPr>
          <w:rFonts w:ascii="Times New Roman" w:eastAsia="Arial Unicode MS" w:hAnsi="Times New Roman" w:cs="Times New Roman"/>
          <w:sz w:val="24"/>
          <w:szCs w:val="24"/>
          <w:bdr w:val="nil"/>
          <w:lang w:val="es-ES_tradnl"/>
        </w:rPr>
        <w:t>; los consejeros estudiantiles Rocío Mariel Zalazar Cuello y</w:t>
      </w:r>
      <w:r w:rsidR="0089481B" w:rsidRPr="0067415B">
        <w:rPr>
          <w:rFonts w:ascii="Times New Roman" w:eastAsia="Arial Unicode MS" w:hAnsi="Times New Roman" w:cs="Times New Roman"/>
          <w:sz w:val="24"/>
          <w:szCs w:val="24"/>
          <w:bdr w:val="nil"/>
          <w:lang w:val="es-ES_tradnl"/>
        </w:rPr>
        <w:t xml:space="preserve"> Ana Valentino </w:t>
      </w:r>
      <w:proofErr w:type="spellStart"/>
      <w:r w:rsidR="0089481B" w:rsidRPr="0067415B">
        <w:rPr>
          <w:rFonts w:ascii="Times New Roman" w:eastAsia="Arial Unicode MS" w:hAnsi="Times New Roman" w:cs="Times New Roman"/>
          <w:sz w:val="24"/>
          <w:szCs w:val="24"/>
          <w:bdr w:val="nil"/>
          <w:lang w:val="es-ES_tradnl"/>
        </w:rPr>
        <w:t>Barzi</w:t>
      </w:r>
      <w:proofErr w:type="spellEnd"/>
      <w:r w:rsidR="0089481B" w:rsidRPr="0067415B">
        <w:rPr>
          <w:rFonts w:ascii="Times New Roman" w:eastAsia="Arial Unicode MS" w:hAnsi="Times New Roman" w:cs="Times New Roman"/>
          <w:sz w:val="24"/>
          <w:szCs w:val="24"/>
          <w:bdr w:val="nil"/>
          <w:lang w:val="es-ES_tradnl"/>
        </w:rPr>
        <w:t>.</w:t>
      </w:r>
    </w:p>
    <w:p w14:paraId="3C8B949B" w14:textId="77777777" w:rsidR="003C05E0" w:rsidRDefault="003C05E0" w:rsidP="0089481B">
      <w:pPr>
        <w:autoSpaceDE w:val="0"/>
        <w:autoSpaceDN w:val="0"/>
        <w:adjustRightInd w:val="0"/>
        <w:spacing w:after="0" w:line="240" w:lineRule="auto"/>
        <w:jc w:val="both"/>
        <w:rPr>
          <w:rFonts w:ascii="Times New Roman" w:eastAsia="Times New Roman" w:hAnsi="Times New Roman" w:cs="Times New Roman"/>
          <w:color w:val="FF0000"/>
          <w:sz w:val="24"/>
          <w:szCs w:val="24"/>
          <w:lang w:eastAsia="es-AR"/>
        </w:rPr>
      </w:pPr>
    </w:p>
    <w:p w14:paraId="51D0C0D8" w14:textId="77777777" w:rsidR="00FA01EC" w:rsidRDefault="00F41848" w:rsidP="00D8530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3C05E0">
        <w:rPr>
          <w:rFonts w:ascii="Times New Roman" w:eastAsia="Times New Roman" w:hAnsi="Times New Roman" w:cs="Times New Roman"/>
          <w:color w:val="FF0000"/>
          <w:sz w:val="24"/>
          <w:szCs w:val="24"/>
          <w:lang w:eastAsia="es-AR"/>
        </w:rPr>
        <w:t xml:space="preserve"> </w:t>
      </w:r>
      <w:r w:rsidR="00724A1A" w:rsidRPr="00D85300">
        <w:rPr>
          <w:rFonts w:ascii="Times New Roman" w:eastAsia="Times New Roman" w:hAnsi="Times New Roman" w:cs="Times New Roman"/>
          <w:sz w:val="24"/>
          <w:szCs w:val="24"/>
          <w:lang w:eastAsia="es-AR"/>
        </w:rPr>
        <w:t>Por la negativa: ningún</w:t>
      </w:r>
      <w:r w:rsidR="004C2780">
        <w:rPr>
          <w:rFonts w:ascii="Times New Roman" w:eastAsia="Times New Roman" w:hAnsi="Times New Roman" w:cs="Times New Roman"/>
          <w:sz w:val="24"/>
          <w:szCs w:val="24"/>
          <w:lang w:eastAsia="es-AR"/>
        </w:rPr>
        <w:t xml:space="preserve"> voto</w:t>
      </w:r>
    </w:p>
    <w:p w14:paraId="508303B2" w14:textId="77777777" w:rsidR="00724A1A" w:rsidRDefault="00724A1A" w:rsidP="00D8530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D85300">
        <w:rPr>
          <w:rFonts w:ascii="Times New Roman" w:eastAsia="Times New Roman" w:hAnsi="Times New Roman" w:cs="Times New Roman"/>
          <w:sz w:val="24"/>
          <w:szCs w:val="24"/>
          <w:lang w:eastAsia="es-AR"/>
        </w:rPr>
        <w:t xml:space="preserve"> Se abstienen: </w:t>
      </w:r>
      <w:r w:rsidR="00FA01EC">
        <w:rPr>
          <w:rFonts w:ascii="Times New Roman" w:eastAsia="Times New Roman" w:hAnsi="Times New Roman" w:cs="Times New Roman"/>
          <w:sz w:val="24"/>
          <w:szCs w:val="24"/>
          <w:lang w:eastAsia="es-AR"/>
        </w:rPr>
        <w:t>la consejera</w:t>
      </w:r>
      <w:r w:rsidR="004C2780">
        <w:rPr>
          <w:rFonts w:ascii="Times New Roman" w:eastAsia="Arial Unicode MS" w:hAnsi="Times New Roman" w:cs="Times New Roman"/>
          <w:sz w:val="24"/>
          <w:szCs w:val="24"/>
          <w:bdr w:val="nil"/>
          <w:lang w:val="es-ES_tradnl"/>
        </w:rPr>
        <w:t xml:space="preserve"> Maricel Roldá</w:t>
      </w:r>
      <w:r w:rsidR="00FA01EC" w:rsidRPr="00FA01EC">
        <w:rPr>
          <w:rFonts w:ascii="Times New Roman" w:eastAsia="Arial Unicode MS" w:hAnsi="Times New Roman" w:cs="Times New Roman"/>
          <w:sz w:val="24"/>
          <w:szCs w:val="24"/>
          <w:bdr w:val="nil"/>
          <w:lang w:val="es-ES_tradnl"/>
        </w:rPr>
        <w:t>n</w:t>
      </w:r>
      <w:r w:rsidR="00FA01EC">
        <w:rPr>
          <w:rFonts w:ascii="Times New Roman" w:eastAsia="Times New Roman" w:hAnsi="Times New Roman" w:cs="Times New Roman"/>
          <w:sz w:val="24"/>
          <w:szCs w:val="24"/>
          <w:lang w:eastAsia="es-AR"/>
        </w:rPr>
        <w:t xml:space="preserve"> </w:t>
      </w:r>
      <w:r w:rsidRPr="00D85300">
        <w:rPr>
          <w:rFonts w:ascii="Times New Roman" w:eastAsia="Times New Roman" w:hAnsi="Times New Roman" w:cs="Times New Roman"/>
          <w:sz w:val="24"/>
          <w:szCs w:val="24"/>
          <w:lang w:eastAsia="es-AR"/>
        </w:rPr>
        <w:t xml:space="preserve">por no </w:t>
      </w:r>
      <w:r w:rsidR="00FA01EC">
        <w:rPr>
          <w:rFonts w:ascii="Times New Roman" w:eastAsia="Times New Roman" w:hAnsi="Times New Roman" w:cs="Times New Roman"/>
          <w:sz w:val="24"/>
          <w:szCs w:val="24"/>
          <w:lang w:eastAsia="es-AR"/>
        </w:rPr>
        <w:t>haber participado de esa sesión y la consejera Gabriela Mi</w:t>
      </w:r>
      <w:r w:rsidR="004C2780">
        <w:rPr>
          <w:rFonts w:ascii="Times New Roman" w:eastAsia="Times New Roman" w:hAnsi="Times New Roman" w:cs="Times New Roman"/>
          <w:sz w:val="24"/>
          <w:szCs w:val="24"/>
          <w:lang w:eastAsia="es-AR"/>
        </w:rPr>
        <w:t>n</w:t>
      </w:r>
      <w:r w:rsidR="00FA01EC">
        <w:rPr>
          <w:rFonts w:ascii="Times New Roman" w:eastAsia="Times New Roman" w:hAnsi="Times New Roman" w:cs="Times New Roman"/>
          <w:sz w:val="24"/>
          <w:szCs w:val="24"/>
          <w:lang w:eastAsia="es-AR"/>
        </w:rPr>
        <w:t>sky por no haber participado de gran parte de la sesión por falta de internet.</w:t>
      </w:r>
    </w:p>
    <w:p w14:paraId="4D31ACB7" w14:textId="77777777" w:rsidR="00AB23AB" w:rsidRDefault="00AB23AB" w:rsidP="00D85300">
      <w:pPr>
        <w:spacing w:before="100" w:beforeAutospacing="1" w:after="100" w:afterAutospacing="1" w:line="240" w:lineRule="auto"/>
        <w:jc w:val="both"/>
        <w:rPr>
          <w:rFonts w:ascii="Times New Roman" w:eastAsia="Times New Roman" w:hAnsi="Times New Roman" w:cs="Times New Roman"/>
          <w:sz w:val="24"/>
          <w:szCs w:val="24"/>
          <w:lang w:eastAsia="es-AR"/>
        </w:rPr>
      </w:pPr>
      <w:r w:rsidRPr="00AB23AB">
        <w:rPr>
          <w:rFonts w:ascii="Times New Roman" w:eastAsia="Times New Roman" w:hAnsi="Times New Roman" w:cs="Times New Roman"/>
          <w:b/>
          <w:sz w:val="24"/>
          <w:szCs w:val="24"/>
          <w:u w:val="single"/>
          <w:lang w:eastAsia="es-AR"/>
        </w:rPr>
        <w:t>-Se vota tratar sobre tablas el cambio del orden de los puntos del Orden del día</w:t>
      </w:r>
      <w:r>
        <w:rPr>
          <w:rFonts w:ascii="Times New Roman" w:eastAsia="Times New Roman" w:hAnsi="Times New Roman" w:cs="Times New Roman"/>
          <w:sz w:val="24"/>
          <w:szCs w:val="24"/>
          <w:lang w:eastAsia="es-AR"/>
        </w:rPr>
        <w:t>.</w:t>
      </w:r>
    </w:p>
    <w:p w14:paraId="05BBB549" w14:textId="77777777" w:rsidR="00AB23AB" w:rsidRPr="00D85300" w:rsidRDefault="00AB23AB" w:rsidP="00D85300">
      <w:pPr>
        <w:spacing w:before="100" w:beforeAutospacing="1" w:after="100" w:afterAutospacing="1"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aprueba por unanimidad.-</w:t>
      </w:r>
    </w:p>
    <w:p w14:paraId="0D266BF8" w14:textId="77777777" w:rsidR="00AB23AB" w:rsidRPr="00AB23AB" w:rsidRDefault="00AB23AB" w:rsidP="003C05E0">
      <w:pPr>
        <w:pStyle w:val="NormalWeb"/>
        <w:shd w:val="clear" w:color="auto" w:fill="FFFFFF"/>
        <w:spacing w:before="0" w:beforeAutospacing="0" w:after="0" w:afterAutospacing="0"/>
        <w:jc w:val="both"/>
        <w:rPr>
          <w:b/>
          <w:u w:val="single"/>
        </w:rPr>
      </w:pPr>
      <w:r w:rsidRPr="00AB23AB">
        <w:rPr>
          <w:b/>
          <w:u w:val="single"/>
        </w:rPr>
        <w:t>-Se vota  invertir el orden los punto</w:t>
      </w:r>
      <w:r>
        <w:rPr>
          <w:b/>
          <w:u w:val="single"/>
        </w:rPr>
        <w:t>s</w:t>
      </w:r>
      <w:r w:rsidRPr="00AB23AB">
        <w:rPr>
          <w:b/>
          <w:u w:val="single"/>
        </w:rPr>
        <w:t xml:space="preserve"> 2 y 3 del orden de día.</w:t>
      </w:r>
    </w:p>
    <w:p w14:paraId="1608B049" w14:textId="77777777" w:rsidR="00AB23AB" w:rsidRPr="00D85300" w:rsidRDefault="00AB23AB" w:rsidP="00AB23AB">
      <w:pPr>
        <w:spacing w:before="100" w:beforeAutospacing="1" w:after="100" w:afterAutospacing="1" w:line="24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Se aprueba por unanimidad.-</w:t>
      </w:r>
    </w:p>
    <w:p w14:paraId="665F93EB" w14:textId="77777777" w:rsidR="00AB23AB" w:rsidRDefault="00AB23AB" w:rsidP="003C05E0">
      <w:pPr>
        <w:pStyle w:val="NormalWeb"/>
        <w:shd w:val="clear" w:color="auto" w:fill="FFFFFF"/>
        <w:spacing w:before="0" w:beforeAutospacing="0" w:after="0" w:afterAutospacing="0"/>
        <w:jc w:val="both"/>
        <w:rPr>
          <w:b/>
          <w:u w:val="single"/>
        </w:rPr>
      </w:pPr>
    </w:p>
    <w:p w14:paraId="7BBA8F6F" w14:textId="77777777" w:rsidR="003C05E0" w:rsidRPr="003C05E0" w:rsidRDefault="003C05E0" w:rsidP="003C05E0">
      <w:pPr>
        <w:pStyle w:val="NormalWeb"/>
        <w:shd w:val="clear" w:color="auto" w:fill="FFFFFF"/>
        <w:spacing w:before="0" w:beforeAutospacing="0" w:after="0" w:afterAutospacing="0"/>
        <w:jc w:val="both"/>
        <w:rPr>
          <w:b/>
          <w:u w:val="single"/>
        </w:rPr>
      </w:pPr>
      <w:r>
        <w:rPr>
          <w:b/>
          <w:u w:val="single"/>
        </w:rPr>
        <w:t>3.-</w:t>
      </w:r>
      <w:r w:rsidRPr="003C05E0">
        <w:rPr>
          <w:b/>
          <w:u w:val="single"/>
        </w:rPr>
        <w:t>Cronogr</w:t>
      </w:r>
      <w:r w:rsidR="004C2780">
        <w:rPr>
          <w:b/>
          <w:u w:val="single"/>
        </w:rPr>
        <w:t>ama electoral para Consejeros E</w:t>
      </w:r>
      <w:r w:rsidRPr="003C05E0">
        <w:rPr>
          <w:b/>
          <w:u w:val="single"/>
        </w:rPr>
        <w:t xml:space="preserve">studiantiles, Directores de Carrera y Coordinadores. </w:t>
      </w:r>
    </w:p>
    <w:p w14:paraId="3F1D9933" w14:textId="77777777" w:rsidR="003C05E0" w:rsidRPr="003C05E0" w:rsidRDefault="003C05E0" w:rsidP="00724A1A">
      <w:pPr>
        <w:pStyle w:val="NormalWeb"/>
        <w:shd w:val="clear" w:color="auto" w:fill="FFFFFF"/>
        <w:spacing w:before="0" w:beforeAutospacing="0" w:after="0" w:afterAutospacing="0"/>
        <w:jc w:val="both"/>
        <w:rPr>
          <w:b/>
          <w:u w:val="single"/>
        </w:rPr>
      </w:pPr>
    </w:p>
    <w:tbl>
      <w:tblPr>
        <w:tblStyle w:val="Listaclara-nfasis1"/>
        <w:tblW w:w="9782" w:type="dxa"/>
        <w:tblInd w:w="-176" w:type="dxa"/>
        <w:tblLayout w:type="fixed"/>
        <w:tblLook w:val="0000" w:firstRow="0" w:lastRow="0" w:firstColumn="0" w:lastColumn="0" w:noHBand="0" w:noVBand="0"/>
      </w:tblPr>
      <w:tblGrid>
        <w:gridCol w:w="4679"/>
        <w:gridCol w:w="5103"/>
      </w:tblGrid>
      <w:tr w:rsidR="003C05E0" w:rsidRPr="00586578" w14:paraId="07ED737B" w14:textId="77777777" w:rsidTr="007641C8">
        <w:trPr>
          <w:cnfStyle w:val="000000100000" w:firstRow="0" w:lastRow="0" w:firstColumn="0" w:lastColumn="0" w:oddVBand="0" w:evenVBand="0" w:oddHBand="1" w:evenHBand="0" w:firstRowFirstColumn="0" w:firstRowLastColumn="0" w:lastRowFirstColumn="0" w:lastRowLastColumn="0"/>
          <w:trHeight w:val="2543"/>
        </w:trPr>
        <w:tc>
          <w:tcPr>
            <w:cnfStyle w:val="000010000000" w:firstRow="0" w:lastRow="0" w:firstColumn="0" w:lastColumn="0" w:oddVBand="1" w:evenVBand="0" w:oddHBand="0" w:evenHBand="0" w:firstRowFirstColumn="0" w:firstRowLastColumn="0" w:lastRowFirstColumn="0" w:lastRowLastColumn="0"/>
            <w:tcW w:w="9782" w:type="dxa"/>
            <w:gridSpan w:val="2"/>
          </w:tcPr>
          <w:p w14:paraId="6D8B0760" w14:textId="77777777" w:rsidR="003C05E0" w:rsidRPr="00240637" w:rsidRDefault="003C05E0" w:rsidP="007641C8">
            <w:pPr>
              <w:pStyle w:val="Default"/>
              <w:spacing w:after="120"/>
              <w:ind w:left="284"/>
              <w:jc w:val="center"/>
              <w:rPr>
                <w:b/>
                <w:sz w:val="28"/>
                <w:szCs w:val="22"/>
              </w:rPr>
            </w:pPr>
            <w:r w:rsidRPr="003949DD">
              <w:rPr>
                <w:b/>
                <w:sz w:val="28"/>
                <w:szCs w:val="22"/>
              </w:rPr>
              <w:lastRenderedPageBreak/>
              <w:t>Cronograma electoral</w:t>
            </w:r>
            <w:r>
              <w:rPr>
                <w:b/>
                <w:sz w:val="28"/>
                <w:szCs w:val="22"/>
              </w:rPr>
              <w:t xml:space="preserve"> –  2024 </w:t>
            </w:r>
          </w:p>
          <w:p w14:paraId="09A6E384" w14:textId="77777777" w:rsidR="003C05E0" w:rsidRDefault="003C05E0" w:rsidP="003C05E0">
            <w:pPr>
              <w:pStyle w:val="Default"/>
              <w:numPr>
                <w:ilvl w:val="0"/>
                <w:numId w:val="16"/>
              </w:numPr>
              <w:spacing w:after="120"/>
              <w:rPr>
                <w:sz w:val="22"/>
                <w:szCs w:val="22"/>
              </w:rPr>
            </w:pPr>
            <w:r>
              <w:rPr>
                <w:sz w:val="22"/>
                <w:szCs w:val="22"/>
              </w:rPr>
              <w:t>Consejeras/os Estudiantiles - Diciembre 2024-Diciembre 2025</w:t>
            </w:r>
          </w:p>
          <w:p w14:paraId="6272F952" w14:textId="77777777" w:rsidR="003C05E0" w:rsidRDefault="003C05E0" w:rsidP="003C05E0">
            <w:pPr>
              <w:pStyle w:val="Default"/>
              <w:numPr>
                <w:ilvl w:val="0"/>
                <w:numId w:val="16"/>
              </w:numPr>
              <w:spacing w:after="120"/>
              <w:rPr>
                <w:sz w:val="22"/>
                <w:szCs w:val="22"/>
              </w:rPr>
            </w:pPr>
            <w:r>
              <w:rPr>
                <w:sz w:val="22"/>
                <w:szCs w:val="22"/>
              </w:rPr>
              <w:t>Directoras/es de carrera de Profesorado de Alemán, Francés, Inglés y Portugués</w:t>
            </w:r>
          </w:p>
          <w:p w14:paraId="6FD3ABBB" w14:textId="77777777" w:rsidR="003C05E0" w:rsidRDefault="003C05E0" w:rsidP="003C05E0">
            <w:pPr>
              <w:pStyle w:val="Default"/>
              <w:numPr>
                <w:ilvl w:val="0"/>
                <w:numId w:val="16"/>
              </w:numPr>
              <w:spacing w:after="120"/>
              <w:rPr>
                <w:sz w:val="22"/>
                <w:szCs w:val="22"/>
              </w:rPr>
            </w:pPr>
            <w:r>
              <w:rPr>
                <w:sz w:val="22"/>
                <w:szCs w:val="22"/>
              </w:rPr>
              <w:t xml:space="preserve">Director/a de carrera de </w:t>
            </w:r>
            <w:proofErr w:type="spellStart"/>
            <w:r>
              <w:rPr>
                <w:sz w:val="22"/>
                <w:szCs w:val="22"/>
              </w:rPr>
              <w:t>Traductorado</w:t>
            </w:r>
            <w:proofErr w:type="spellEnd"/>
            <w:r>
              <w:rPr>
                <w:sz w:val="22"/>
                <w:szCs w:val="22"/>
              </w:rPr>
              <w:t xml:space="preserve"> de Portugués</w:t>
            </w:r>
          </w:p>
          <w:p w14:paraId="2670292F" w14:textId="77777777" w:rsidR="003C05E0" w:rsidRDefault="003C05E0" w:rsidP="003C05E0">
            <w:pPr>
              <w:pStyle w:val="Default"/>
              <w:numPr>
                <w:ilvl w:val="0"/>
                <w:numId w:val="16"/>
              </w:numPr>
              <w:spacing w:after="120"/>
              <w:rPr>
                <w:sz w:val="22"/>
                <w:szCs w:val="22"/>
              </w:rPr>
            </w:pPr>
            <w:r>
              <w:rPr>
                <w:sz w:val="22"/>
                <w:szCs w:val="22"/>
              </w:rPr>
              <w:t>Coordinador/a de Campo de la Formación Específica de Profesorado de Alemán y Profesorado de Inglés</w:t>
            </w:r>
          </w:p>
          <w:p w14:paraId="37E8BA7B" w14:textId="77777777" w:rsidR="003C05E0" w:rsidRDefault="003C05E0" w:rsidP="003C05E0">
            <w:pPr>
              <w:pStyle w:val="Default"/>
              <w:numPr>
                <w:ilvl w:val="0"/>
                <w:numId w:val="16"/>
              </w:numPr>
              <w:spacing w:after="120"/>
              <w:rPr>
                <w:sz w:val="22"/>
                <w:szCs w:val="22"/>
              </w:rPr>
            </w:pPr>
            <w:r>
              <w:rPr>
                <w:sz w:val="22"/>
                <w:szCs w:val="22"/>
              </w:rPr>
              <w:t xml:space="preserve">Coordinador/a de Campo de la Formación en las Prácticas Profesionales de Profesorado de Alemán y de Profesorado de Francés </w:t>
            </w:r>
          </w:p>
          <w:p w14:paraId="7646C251" w14:textId="77777777" w:rsidR="003C05E0" w:rsidRDefault="003C05E0" w:rsidP="003C05E0">
            <w:pPr>
              <w:pStyle w:val="Default"/>
              <w:numPr>
                <w:ilvl w:val="0"/>
                <w:numId w:val="16"/>
              </w:numPr>
              <w:spacing w:after="120"/>
              <w:rPr>
                <w:sz w:val="22"/>
                <w:szCs w:val="22"/>
              </w:rPr>
            </w:pPr>
            <w:r>
              <w:rPr>
                <w:sz w:val="22"/>
                <w:szCs w:val="22"/>
              </w:rPr>
              <w:t>Coordinador/a de Campo de Formación General (Turnos mañana, tarde y vespertino)</w:t>
            </w:r>
          </w:p>
          <w:p w14:paraId="1399A220" w14:textId="77777777" w:rsidR="003C05E0" w:rsidRPr="003949DD" w:rsidRDefault="003C05E0" w:rsidP="003C05E0">
            <w:pPr>
              <w:pStyle w:val="Default"/>
              <w:numPr>
                <w:ilvl w:val="0"/>
                <w:numId w:val="16"/>
              </w:numPr>
              <w:spacing w:after="120"/>
              <w:rPr>
                <w:sz w:val="22"/>
                <w:szCs w:val="22"/>
              </w:rPr>
            </w:pPr>
            <w:r>
              <w:rPr>
                <w:sz w:val="22"/>
                <w:szCs w:val="22"/>
              </w:rPr>
              <w:t xml:space="preserve">Coordinador/a de Programa ELE </w:t>
            </w:r>
          </w:p>
        </w:tc>
      </w:tr>
      <w:tr w:rsidR="003C05E0" w14:paraId="555BA4CF" w14:textId="77777777" w:rsidTr="007641C8">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3B73DE98" w14:textId="77777777" w:rsidR="003C05E0" w:rsidRDefault="003C05E0" w:rsidP="007641C8">
            <w:pPr>
              <w:pStyle w:val="Default"/>
              <w:spacing w:after="120"/>
              <w:rPr>
                <w:sz w:val="22"/>
                <w:szCs w:val="22"/>
              </w:rPr>
            </w:pPr>
            <w:r>
              <w:rPr>
                <w:b/>
                <w:bCs/>
                <w:sz w:val="22"/>
                <w:szCs w:val="22"/>
              </w:rPr>
              <w:t xml:space="preserve">Martes 17 de septiembre </w:t>
            </w:r>
          </w:p>
          <w:p w14:paraId="672F4DCD" w14:textId="77777777" w:rsidR="003C05E0" w:rsidRDefault="003C05E0" w:rsidP="007641C8">
            <w:pPr>
              <w:pStyle w:val="Default"/>
              <w:spacing w:after="120"/>
              <w:rPr>
                <w:sz w:val="22"/>
                <w:szCs w:val="22"/>
              </w:rPr>
            </w:pPr>
            <w:r>
              <w:rPr>
                <w:sz w:val="22"/>
                <w:szCs w:val="22"/>
              </w:rPr>
              <w:t xml:space="preserve">Sesión ordinaria de CD </w:t>
            </w:r>
          </w:p>
        </w:tc>
        <w:tc>
          <w:tcPr>
            <w:tcW w:w="5103" w:type="dxa"/>
            <w:vAlign w:val="center"/>
          </w:tcPr>
          <w:p w14:paraId="1CC8907C" w14:textId="77777777" w:rsidR="003C05E0" w:rsidRDefault="003C05E0" w:rsidP="007641C8">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Aprobación del cronograma electoral</w:t>
            </w:r>
          </w:p>
        </w:tc>
      </w:tr>
      <w:tr w:rsidR="003C05E0" w14:paraId="2B754779" w14:textId="77777777" w:rsidTr="007641C8">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37CE8925" w14:textId="77777777" w:rsidR="003C05E0" w:rsidRDefault="003C05E0" w:rsidP="007641C8">
            <w:pPr>
              <w:pStyle w:val="Default"/>
              <w:spacing w:after="120"/>
              <w:rPr>
                <w:sz w:val="22"/>
                <w:szCs w:val="22"/>
              </w:rPr>
            </w:pPr>
            <w:r>
              <w:rPr>
                <w:b/>
                <w:bCs/>
                <w:sz w:val="22"/>
                <w:szCs w:val="22"/>
              </w:rPr>
              <w:t xml:space="preserve">Lunes  23 de septiembre </w:t>
            </w:r>
          </w:p>
        </w:tc>
        <w:tc>
          <w:tcPr>
            <w:tcW w:w="5103" w:type="dxa"/>
            <w:vAlign w:val="center"/>
          </w:tcPr>
          <w:p w14:paraId="09701228" w14:textId="77777777" w:rsidR="003C05E0" w:rsidRDefault="003C05E0" w:rsidP="007641C8">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Convocatoria a elecciones </w:t>
            </w:r>
          </w:p>
        </w:tc>
      </w:tr>
      <w:tr w:rsidR="003C05E0" w14:paraId="4C9AE6A9" w14:textId="77777777" w:rsidTr="007641C8">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4D43B69C" w14:textId="77777777" w:rsidR="003C05E0" w:rsidRDefault="003C05E0" w:rsidP="007641C8">
            <w:pPr>
              <w:pStyle w:val="Default"/>
              <w:spacing w:after="120"/>
              <w:rPr>
                <w:sz w:val="22"/>
                <w:szCs w:val="22"/>
              </w:rPr>
            </w:pPr>
            <w:r>
              <w:rPr>
                <w:b/>
                <w:bCs/>
                <w:sz w:val="22"/>
                <w:szCs w:val="22"/>
              </w:rPr>
              <w:t>Miércoles 2 de octubre</w:t>
            </w:r>
          </w:p>
        </w:tc>
        <w:tc>
          <w:tcPr>
            <w:tcW w:w="5103" w:type="dxa"/>
            <w:vAlign w:val="center"/>
          </w:tcPr>
          <w:p w14:paraId="39C16DB7" w14:textId="77777777" w:rsidR="003C05E0" w:rsidRDefault="003C05E0" w:rsidP="007641C8">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Pr="00CC62C5">
              <w:rPr>
                <w:color w:val="auto"/>
                <w:sz w:val="22"/>
                <w:szCs w:val="22"/>
              </w:rPr>
              <w:t>• Exhibición de padrones</w:t>
            </w:r>
          </w:p>
        </w:tc>
      </w:tr>
      <w:tr w:rsidR="003C05E0" w14:paraId="7F785C25" w14:textId="77777777" w:rsidTr="007641C8">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6D8FD1C9" w14:textId="77777777" w:rsidR="003C05E0" w:rsidRDefault="003C05E0" w:rsidP="007641C8">
            <w:pPr>
              <w:pStyle w:val="Default"/>
              <w:spacing w:after="120"/>
              <w:rPr>
                <w:b/>
                <w:bCs/>
                <w:sz w:val="22"/>
                <w:szCs w:val="22"/>
              </w:rPr>
            </w:pPr>
            <w:r>
              <w:rPr>
                <w:b/>
                <w:bCs/>
                <w:sz w:val="22"/>
                <w:szCs w:val="22"/>
              </w:rPr>
              <w:t xml:space="preserve"> Lunes 7 de octubre </w:t>
            </w:r>
          </w:p>
        </w:tc>
        <w:tc>
          <w:tcPr>
            <w:tcW w:w="5103" w:type="dxa"/>
            <w:vAlign w:val="center"/>
          </w:tcPr>
          <w:p w14:paraId="416FF78B" w14:textId="77777777" w:rsidR="003C05E0" w:rsidRPr="00593FFE" w:rsidRDefault="003C05E0" w:rsidP="007641C8">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 xml:space="preserve">• Límite para reclamos de padrones </w:t>
            </w:r>
          </w:p>
        </w:tc>
      </w:tr>
      <w:tr w:rsidR="003C05E0" w14:paraId="57BCAABF" w14:textId="77777777" w:rsidTr="007641C8">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4773F0AD" w14:textId="77777777" w:rsidR="003C05E0" w:rsidRDefault="003C05E0" w:rsidP="007641C8">
            <w:pPr>
              <w:pStyle w:val="Default"/>
              <w:spacing w:after="120"/>
              <w:rPr>
                <w:sz w:val="22"/>
                <w:szCs w:val="22"/>
              </w:rPr>
            </w:pPr>
            <w:r>
              <w:rPr>
                <w:b/>
                <w:bCs/>
                <w:sz w:val="22"/>
                <w:szCs w:val="22"/>
              </w:rPr>
              <w:t xml:space="preserve">Martes 8 de octubre </w:t>
            </w:r>
          </w:p>
          <w:p w14:paraId="45E4F2CA" w14:textId="77777777" w:rsidR="003C05E0" w:rsidRDefault="003C05E0" w:rsidP="007641C8">
            <w:pPr>
              <w:pStyle w:val="Default"/>
              <w:spacing w:after="120"/>
              <w:rPr>
                <w:sz w:val="22"/>
                <w:szCs w:val="22"/>
              </w:rPr>
            </w:pPr>
            <w:r>
              <w:rPr>
                <w:sz w:val="22"/>
                <w:szCs w:val="22"/>
              </w:rPr>
              <w:t xml:space="preserve">Sesión ordinaria de CD </w:t>
            </w:r>
          </w:p>
        </w:tc>
        <w:tc>
          <w:tcPr>
            <w:tcW w:w="5103" w:type="dxa"/>
            <w:vAlign w:val="center"/>
          </w:tcPr>
          <w:p w14:paraId="7B431655" w14:textId="77777777" w:rsidR="003C05E0" w:rsidRPr="00593FFE" w:rsidRDefault="003C05E0" w:rsidP="007641C8">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Oficialización de padrones por Consejo Directivo</w:t>
            </w:r>
          </w:p>
        </w:tc>
      </w:tr>
      <w:tr w:rsidR="003C05E0" w14:paraId="4C9E68B3" w14:textId="77777777" w:rsidTr="007641C8">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7BEF4291" w14:textId="77777777" w:rsidR="003C05E0" w:rsidRDefault="003C05E0" w:rsidP="007641C8">
            <w:pPr>
              <w:pStyle w:val="Default"/>
              <w:spacing w:after="120"/>
              <w:rPr>
                <w:sz w:val="22"/>
                <w:szCs w:val="22"/>
              </w:rPr>
            </w:pPr>
            <w:r>
              <w:rPr>
                <w:b/>
                <w:bCs/>
                <w:sz w:val="22"/>
                <w:szCs w:val="22"/>
              </w:rPr>
              <w:t xml:space="preserve">Viernes 25  de octubre – 16 h </w:t>
            </w:r>
          </w:p>
        </w:tc>
        <w:tc>
          <w:tcPr>
            <w:tcW w:w="5103" w:type="dxa"/>
            <w:vAlign w:val="center"/>
          </w:tcPr>
          <w:p w14:paraId="24D9A512" w14:textId="77777777" w:rsidR="003C05E0" w:rsidRDefault="003C05E0" w:rsidP="007641C8">
            <w:pPr>
              <w:pStyle w:val="Default"/>
              <w:spacing w:after="120"/>
              <w:cnfStyle w:val="000000100000" w:firstRow="0" w:lastRow="0" w:firstColumn="0" w:lastColumn="0" w:oddVBand="0" w:evenVBand="0" w:oddHBand="1" w:evenHBand="0" w:firstRowFirstColumn="0" w:firstRowLastColumn="0" w:lastRowFirstColumn="0" w:lastRowLastColumn="0"/>
              <w:rPr>
                <w:sz w:val="20"/>
                <w:szCs w:val="20"/>
              </w:rPr>
            </w:pPr>
            <w:r>
              <w:rPr>
                <w:rFonts w:cs="Calibri"/>
                <w:sz w:val="22"/>
                <w:szCs w:val="22"/>
              </w:rPr>
              <w:t xml:space="preserve">• </w:t>
            </w:r>
            <w:r>
              <w:rPr>
                <w:sz w:val="22"/>
                <w:szCs w:val="22"/>
              </w:rPr>
              <w:t xml:space="preserve">Cierre de presentación de candidaturas </w:t>
            </w:r>
          </w:p>
        </w:tc>
      </w:tr>
      <w:tr w:rsidR="003C05E0" w14:paraId="7BE5FE9A" w14:textId="77777777" w:rsidTr="007641C8">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7423679A" w14:textId="77777777" w:rsidR="003C05E0" w:rsidRDefault="003C05E0" w:rsidP="007641C8">
            <w:pPr>
              <w:pStyle w:val="Default"/>
              <w:spacing w:after="120"/>
              <w:rPr>
                <w:sz w:val="22"/>
                <w:szCs w:val="22"/>
              </w:rPr>
            </w:pPr>
            <w:r>
              <w:rPr>
                <w:b/>
                <w:bCs/>
                <w:sz w:val="22"/>
                <w:szCs w:val="22"/>
              </w:rPr>
              <w:t xml:space="preserve">Viernes 1 de noviembre – 18 h </w:t>
            </w:r>
          </w:p>
        </w:tc>
        <w:tc>
          <w:tcPr>
            <w:tcW w:w="5103" w:type="dxa"/>
            <w:vAlign w:val="center"/>
          </w:tcPr>
          <w:p w14:paraId="0D4A7137" w14:textId="77777777" w:rsidR="003C05E0" w:rsidRDefault="003C05E0" w:rsidP="007641C8">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 xml:space="preserve">Límite de impugnación de candidaturas </w:t>
            </w:r>
          </w:p>
        </w:tc>
      </w:tr>
      <w:tr w:rsidR="003C05E0" w14:paraId="2D7E3C4B" w14:textId="77777777" w:rsidTr="007641C8">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41655FEB" w14:textId="77777777" w:rsidR="003C05E0" w:rsidRDefault="003C05E0" w:rsidP="007641C8">
            <w:pPr>
              <w:pStyle w:val="Default"/>
              <w:spacing w:after="120"/>
              <w:rPr>
                <w:sz w:val="22"/>
                <w:szCs w:val="22"/>
              </w:rPr>
            </w:pPr>
            <w:r>
              <w:rPr>
                <w:b/>
                <w:bCs/>
                <w:sz w:val="22"/>
                <w:szCs w:val="22"/>
              </w:rPr>
              <w:t xml:space="preserve">Viernes 15 de noviembre – 20 h </w:t>
            </w:r>
          </w:p>
        </w:tc>
        <w:tc>
          <w:tcPr>
            <w:tcW w:w="5103" w:type="dxa"/>
            <w:vAlign w:val="center"/>
          </w:tcPr>
          <w:p w14:paraId="691D8B84" w14:textId="77777777" w:rsidR="003C05E0" w:rsidRDefault="003C05E0" w:rsidP="007641C8">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 xml:space="preserve">• Cierre de campaña electoral </w:t>
            </w:r>
          </w:p>
        </w:tc>
      </w:tr>
      <w:tr w:rsidR="003C05E0" w14:paraId="57FFA4C1" w14:textId="77777777" w:rsidTr="007641C8">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5EDBCDF4" w14:textId="77777777" w:rsidR="003C05E0" w:rsidRDefault="003C05E0" w:rsidP="007641C8">
            <w:pPr>
              <w:pStyle w:val="Default"/>
              <w:spacing w:after="120"/>
              <w:rPr>
                <w:sz w:val="22"/>
                <w:szCs w:val="22"/>
              </w:rPr>
            </w:pPr>
            <w:r>
              <w:rPr>
                <w:b/>
                <w:bCs/>
                <w:sz w:val="22"/>
                <w:szCs w:val="22"/>
              </w:rPr>
              <w:t>Martes 19 al lunes 25 de noviembre</w:t>
            </w:r>
          </w:p>
          <w:p w14:paraId="3178F923" w14:textId="77777777" w:rsidR="003C05E0" w:rsidRPr="00254CC9" w:rsidRDefault="003C05E0" w:rsidP="007641C8">
            <w:pPr>
              <w:pStyle w:val="Default"/>
              <w:spacing w:after="120"/>
              <w:rPr>
                <w:sz w:val="22"/>
                <w:szCs w:val="22"/>
              </w:rPr>
            </w:pPr>
            <w:r w:rsidRPr="00254CC9">
              <w:rPr>
                <w:sz w:val="22"/>
                <w:szCs w:val="22"/>
              </w:rPr>
              <w:t xml:space="preserve">T.M.: 9:00 a 11:30 h </w:t>
            </w:r>
          </w:p>
          <w:p w14:paraId="08FA71FC" w14:textId="77777777" w:rsidR="003C05E0" w:rsidRPr="001552F2" w:rsidRDefault="003C05E0" w:rsidP="007641C8">
            <w:pPr>
              <w:pStyle w:val="Default"/>
              <w:spacing w:after="120"/>
              <w:rPr>
                <w:sz w:val="22"/>
                <w:szCs w:val="22"/>
                <w:lang w:val="en-US"/>
              </w:rPr>
            </w:pPr>
            <w:r w:rsidRPr="001552F2">
              <w:rPr>
                <w:sz w:val="22"/>
                <w:szCs w:val="22"/>
                <w:lang w:val="en-US"/>
              </w:rPr>
              <w:t xml:space="preserve">T.T.: 14:00 a 16:30 h </w:t>
            </w:r>
          </w:p>
          <w:p w14:paraId="0AF381DA" w14:textId="77777777" w:rsidR="003C05E0" w:rsidRPr="001552F2" w:rsidRDefault="003C05E0" w:rsidP="007641C8">
            <w:pPr>
              <w:pStyle w:val="Default"/>
              <w:spacing w:after="120"/>
              <w:rPr>
                <w:sz w:val="22"/>
                <w:szCs w:val="22"/>
                <w:lang w:val="en-US"/>
              </w:rPr>
            </w:pPr>
            <w:r w:rsidRPr="001552F2">
              <w:rPr>
                <w:sz w:val="22"/>
                <w:szCs w:val="22"/>
                <w:lang w:val="en-US"/>
              </w:rPr>
              <w:t xml:space="preserve">T.V.: 18:30 a 21:00 h </w:t>
            </w:r>
          </w:p>
        </w:tc>
        <w:tc>
          <w:tcPr>
            <w:tcW w:w="5103" w:type="dxa"/>
            <w:vAlign w:val="center"/>
          </w:tcPr>
          <w:p w14:paraId="3AC94F9A" w14:textId="77777777" w:rsidR="003C05E0" w:rsidRDefault="003C05E0" w:rsidP="007641C8">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 xml:space="preserve">Elecciones en Retiro </w:t>
            </w:r>
          </w:p>
        </w:tc>
      </w:tr>
      <w:tr w:rsidR="003C05E0" w14:paraId="06A4085B" w14:textId="77777777" w:rsidTr="007641C8">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056069D7" w14:textId="77777777" w:rsidR="003C05E0" w:rsidRDefault="003C05E0" w:rsidP="007641C8">
            <w:pPr>
              <w:pStyle w:val="Default"/>
              <w:spacing w:after="120"/>
              <w:rPr>
                <w:sz w:val="22"/>
                <w:szCs w:val="22"/>
              </w:rPr>
            </w:pPr>
            <w:r>
              <w:rPr>
                <w:b/>
                <w:bCs/>
                <w:sz w:val="22"/>
                <w:szCs w:val="22"/>
              </w:rPr>
              <w:lastRenderedPageBreak/>
              <w:t>Martes 19 al lunes 25 de noviembre</w:t>
            </w:r>
          </w:p>
          <w:p w14:paraId="5EC91BE5" w14:textId="77777777" w:rsidR="003C05E0" w:rsidRDefault="003C05E0" w:rsidP="007641C8">
            <w:pPr>
              <w:pStyle w:val="Default"/>
              <w:spacing w:after="120"/>
              <w:rPr>
                <w:sz w:val="22"/>
                <w:szCs w:val="22"/>
              </w:rPr>
            </w:pPr>
            <w:r>
              <w:rPr>
                <w:sz w:val="22"/>
                <w:szCs w:val="22"/>
              </w:rPr>
              <w:t xml:space="preserve">T.V.: 18:00 a 20:30 h </w:t>
            </w:r>
          </w:p>
        </w:tc>
        <w:tc>
          <w:tcPr>
            <w:tcW w:w="5103" w:type="dxa"/>
            <w:vAlign w:val="center"/>
          </w:tcPr>
          <w:p w14:paraId="64400245" w14:textId="77777777" w:rsidR="003C05E0" w:rsidRDefault="003C05E0" w:rsidP="007641C8">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rFonts w:cs="Calibri"/>
                <w:sz w:val="22"/>
                <w:szCs w:val="22"/>
              </w:rPr>
              <w:t xml:space="preserve">• </w:t>
            </w:r>
            <w:r>
              <w:rPr>
                <w:sz w:val="22"/>
                <w:szCs w:val="22"/>
              </w:rPr>
              <w:t xml:space="preserve">Elecciones en Pompeya (docentes que tengan su mayor carga horaria en el anexo) </w:t>
            </w:r>
          </w:p>
        </w:tc>
      </w:tr>
      <w:tr w:rsidR="003C05E0" w14:paraId="144531D2" w14:textId="77777777" w:rsidTr="007641C8">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5DE14520" w14:textId="77777777" w:rsidR="003C05E0" w:rsidRDefault="003C05E0" w:rsidP="007641C8">
            <w:pPr>
              <w:pStyle w:val="Default"/>
              <w:spacing w:after="120"/>
              <w:rPr>
                <w:sz w:val="22"/>
                <w:szCs w:val="22"/>
              </w:rPr>
            </w:pPr>
            <w:r>
              <w:rPr>
                <w:b/>
                <w:bCs/>
                <w:sz w:val="22"/>
                <w:szCs w:val="22"/>
              </w:rPr>
              <w:t xml:space="preserve">Lunes 25 de noviembre 21 </w:t>
            </w:r>
            <w:proofErr w:type="spellStart"/>
            <w:r>
              <w:rPr>
                <w:b/>
                <w:bCs/>
                <w:sz w:val="22"/>
                <w:szCs w:val="22"/>
              </w:rPr>
              <w:t>hs</w:t>
            </w:r>
            <w:proofErr w:type="spellEnd"/>
            <w:r>
              <w:rPr>
                <w:b/>
                <w:bCs/>
                <w:sz w:val="22"/>
                <w:szCs w:val="22"/>
              </w:rPr>
              <w:t xml:space="preserve"> </w:t>
            </w:r>
          </w:p>
        </w:tc>
        <w:tc>
          <w:tcPr>
            <w:tcW w:w="5103" w:type="dxa"/>
            <w:vAlign w:val="center"/>
          </w:tcPr>
          <w:p w14:paraId="2625D410" w14:textId="77777777" w:rsidR="003C05E0" w:rsidRDefault="003C05E0" w:rsidP="007641C8">
            <w:pPr>
              <w:pStyle w:val="Default"/>
              <w:spacing w:after="120"/>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 Escrutinio</w:t>
            </w:r>
          </w:p>
        </w:tc>
      </w:tr>
      <w:tr w:rsidR="003C05E0" w14:paraId="5E14759A" w14:textId="77777777" w:rsidTr="007641C8">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14:paraId="3D950E1F" w14:textId="77777777" w:rsidR="003C05E0" w:rsidRDefault="003C05E0" w:rsidP="007641C8">
            <w:pPr>
              <w:pStyle w:val="Default"/>
              <w:spacing w:after="120"/>
              <w:rPr>
                <w:b/>
                <w:bCs/>
                <w:sz w:val="22"/>
                <w:szCs w:val="22"/>
              </w:rPr>
            </w:pPr>
            <w:r>
              <w:rPr>
                <w:b/>
                <w:bCs/>
                <w:sz w:val="22"/>
                <w:szCs w:val="22"/>
              </w:rPr>
              <w:t>Martes 10 de diciembre</w:t>
            </w:r>
            <w:r>
              <w:rPr>
                <w:b/>
                <w:bCs/>
                <w:sz w:val="22"/>
                <w:szCs w:val="22"/>
              </w:rPr>
              <w:br/>
              <w:t>Sesión ordinaria del Consejo Directivo</w:t>
            </w:r>
          </w:p>
        </w:tc>
        <w:tc>
          <w:tcPr>
            <w:tcW w:w="5103" w:type="dxa"/>
            <w:vAlign w:val="center"/>
          </w:tcPr>
          <w:p w14:paraId="1A4B8405" w14:textId="77777777" w:rsidR="003C05E0" w:rsidRDefault="003C05E0" w:rsidP="007641C8">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 Asunción de consejeros estudiantiles</w:t>
            </w:r>
          </w:p>
        </w:tc>
      </w:tr>
    </w:tbl>
    <w:p w14:paraId="51F08137" w14:textId="77777777" w:rsidR="003C05E0" w:rsidRDefault="003C05E0" w:rsidP="00724A1A">
      <w:pPr>
        <w:pStyle w:val="NormalWeb"/>
        <w:shd w:val="clear" w:color="auto" w:fill="FFFFFF"/>
        <w:spacing w:before="0" w:beforeAutospacing="0" w:after="0" w:afterAutospacing="0"/>
        <w:jc w:val="both"/>
        <w:rPr>
          <w:b/>
          <w:u w:val="single"/>
        </w:rPr>
      </w:pPr>
    </w:p>
    <w:p w14:paraId="129A06E1" w14:textId="77777777" w:rsidR="003C05E0" w:rsidRDefault="003C05E0" w:rsidP="00724A1A">
      <w:pPr>
        <w:pStyle w:val="NormalWeb"/>
        <w:shd w:val="clear" w:color="auto" w:fill="FFFFFF"/>
        <w:spacing w:before="0" w:beforeAutospacing="0" w:after="0" w:afterAutospacing="0"/>
        <w:jc w:val="both"/>
        <w:rPr>
          <w:b/>
          <w:u w:val="single"/>
        </w:rPr>
      </w:pPr>
    </w:p>
    <w:p w14:paraId="3A06AECB" w14:textId="77777777" w:rsidR="003C05E0" w:rsidRPr="00B23B6E" w:rsidRDefault="003C05E0" w:rsidP="003C05E0">
      <w:pPr>
        <w:pStyle w:val="Prrafodelista"/>
        <w:numPr>
          <w:ilvl w:val="0"/>
          <w:numId w:val="25"/>
        </w:numPr>
        <w:autoSpaceDE w:val="0"/>
        <w:autoSpaceDN w:val="0"/>
        <w:adjustRightInd w:val="0"/>
        <w:spacing w:after="0" w:line="240" w:lineRule="auto"/>
        <w:jc w:val="both"/>
        <w:rPr>
          <w:rFonts w:ascii="Times New Roman" w:eastAsia="Arial Unicode MS" w:hAnsi="Times New Roman" w:cs="Times New Roman"/>
          <w:sz w:val="24"/>
          <w:szCs w:val="24"/>
          <w:bdr w:val="nil"/>
          <w:lang w:val="es-ES_tradnl"/>
        </w:rPr>
      </w:pPr>
      <w:r w:rsidRPr="003C05E0">
        <w:rPr>
          <w:rFonts w:ascii="Times New Roman" w:eastAsia="Times New Roman" w:hAnsi="Times New Roman" w:cs="Times New Roman"/>
          <w:b/>
          <w:sz w:val="24"/>
          <w:szCs w:val="24"/>
          <w:lang w:eastAsia="es-AR"/>
        </w:rPr>
        <w:t>Se aprueba por unanimidad</w:t>
      </w:r>
      <w:r w:rsidR="00B23B6E">
        <w:rPr>
          <w:rFonts w:ascii="Times New Roman" w:eastAsia="Times New Roman" w:hAnsi="Times New Roman" w:cs="Times New Roman"/>
          <w:b/>
          <w:sz w:val="24"/>
          <w:szCs w:val="24"/>
          <w:lang w:eastAsia="es-AR"/>
        </w:rPr>
        <w:t xml:space="preserve">, </w:t>
      </w:r>
      <w:r w:rsidR="00B23B6E" w:rsidRPr="00B23B6E">
        <w:rPr>
          <w:rFonts w:ascii="Times New Roman" w:eastAsia="Times New Roman" w:hAnsi="Times New Roman" w:cs="Times New Roman"/>
          <w:sz w:val="24"/>
          <w:szCs w:val="24"/>
          <w:lang w:eastAsia="es-AR"/>
        </w:rPr>
        <w:t>con el voto de los consejeros</w:t>
      </w:r>
      <w:r w:rsidRPr="00B23B6E">
        <w:rPr>
          <w:rFonts w:ascii="Times New Roman" w:eastAsia="Times New Roman" w:hAnsi="Times New Roman" w:cs="Times New Roman"/>
          <w:sz w:val="24"/>
          <w:szCs w:val="24"/>
          <w:lang w:eastAsia="es-AR"/>
        </w:rPr>
        <w:t xml:space="preserve"> Rocío Zalazar </w:t>
      </w:r>
      <w:proofErr w:type="gramStart"/>
      <w:r w:rsidRPr="00B23B6E">
        <w:rPr>
          <w:rFonts w:ascii="Times New Roman" w:eastAsia="Times New Roman" w:hAnsi="Times New Roman" w:cs="Times New Roman"/>
          <w:sz w:val="24"/>
          <w:szCs w:val="24"/>
          <w:lang w:eastAsia="es-AR"/>
        </w:rPr>
        <w:t>Cuello,</w:t>
      </w:r>
      <w:r w:rsidR="004C2780">
        <w:rPr>
          <w:rFonts w:ascii="Times New Roman" w:eastAsia="Arial Unicode MS" w:hAnsi="Times New Roman" w:cs="Times New Roman"/>
          <w:sz w:val="24"/>
          <w:szCs w:val="24"/>
          <w:bdr w:val="nil"/>
          <w:lang w:val="es-ES_tradnl"/>
        </w:rPr>
        <w:t xml:space="preserve"> </w:t>
      </w:r>
      <w:r w:rsidRPr="00B23B6E">
        <w:rPr>
          <w:rFonts w:ascii="Times New Roman" w:eastAsia="Arial Unicode MS" w:hAnsi="Times New Roman" w:cs="Times New Roman"/>
          <w:sz w:val="24"/>
          <w:szCs w:val="24"/>
          <w:bdr w:val="nil"/>
          <w:lang w:val="es-ES_tradnl"/>
        </w:rPr>
        <w:t xml:space="preserve"> Ana</w:t>
      </w:r>
      <w:proofErr w:type="gramEnd"/>
      <w:r w:rsidRPr="00B23B6E">
        <w:rPr>
          <w:rFonts w:ascii="Times New Roman" w:eastAsia="Arial Unicode MS" w:hAnsi="Times New Roman" w:cs="Times New Roman"/>
          <w:sz w:val="24"/>
          <w:szCs w:val="24"/>
          <w:bdr w:val="nil"/>
          <w:lang w:val="es-ES_tradnl"/>
        </w:rPr>
        <w:t xml:space="preserve"> Valentino </w:t>
      </w:r>
      <w:proofErr w:type="spellStart"/>
      <w:r w:rsidRPr="00B23B6E">
        <w:rPr>
          <w:rFonts w:ascii="Times New Roman" w:eastAsia="Arial Unicode MS" w:hAnsi="Times New Roman" w:cs="Times New Roman"/>
          <w:sz w:val="24"/>
          <w:szCs w:val="24"/>
          <w:bdr w:val="nil"/>
          <w:lang w:val="es-ES_tradnl"/>
        </w:rPr>
        <w:t>Barzi</w:t>
      </w:r>
      <w:proofErr w:type="spellEnd"/>
      <w:r w:rsidRPr="00B23B6E">
        <w:rPr>
          <w:rFonts w:ascii="Times New Roman" w:eastAsia="Times New Roman" w:hAnsi="Times New Roman" w:cs="Times New Roman"/>
          <w:sz w:val="24"/>
          <w:szCs w:val="24"/>
          <w:lang w:eastAsia="es-AR"/>
        </w:rPr>
        <w:t xml:space="preserve">, Grisel </w:t>
      </w:r>
      <w:proofErr w:type="spellStart"/>
      <w:r w:rsidRPr="00B23B6E">
        <w:rPr>
          <w:rFonts w:ascii="Times New Roman" w:eastAsia="Times New Roman" w:hAnsi="Times New Roman" w:cs="Times New Roman"/>
          <w:sz w:val="24"/>
          <w:szCs w:val="24"/>
          <w:lang w:eastAsia="es-AR"/>
        </w:rPr>
        <w:t>Franchi</w:t>
      </w:r>
      <w:proofErr w:type="spellEnd"/>
      <w:r w:rsidRPr="00B23B6E">
        <w:rPr>
          <w:rFonts w:ascii="Times New Roman" w:eastAsia="Times New Roman" w:hAnsi="Times New Roman" w:cs="Times New Roman"/>
          <w:sz w:val="24"/>
          <w:szCs w:val="24"/>
          <w:lang w:eastAsia="es-AR"/>
        </w:rPr>
        <w:t xml:space="preserve">, </w:t>
      </w:r>
      <w:r w:rsidR="004C2780">
        <w:rPr>
          <w:rFonts w:ascii="Times New Roman" w:eastAsia="Arial Unicode MS" w:hAnsi="Times New Roman" w:cs="Times New Roman"/>
          <w:sz w:val="24"/>
          <w:szCs w:val="24"/>
          <w:bdr w:val="nil"/>
          <w:lang w:val="es-ES_tradnl"/>
        </w:rPr>
        <w:t>Maricel Roldá</w:t>
      </w:r>
      <w:r w:rsidRPr="00B23B6E">
        <w:rPr>
          <w:rFonts w:ascii="Times New Roman" w:eastAsia="Arial Unicode MS" w:hAnsi="Times New Roman" w:cs="Times New Roman"/>
          <w:sz w:val="24"/>
          <w:szCs w:val="24"/>
          <w:bdr w:val="nil"/>
          <w:lang w:val="es-ES_tradnl"/>
        </w:rPr>
        <w:t>n, Gabriela Villalba</w:t>
      </w:r>
      <w:r w:rsidRPr="00B23B6E">
        <w:rPr>
          <w:rFonts w:ascii="Times New Roman" w:eastAsia="Times New Roman" w:hAnsi="Times New Roman" w:cs="Times New Roman"/>
          <w:sz w:val="24"/>
          <w:szCs w:val="24"/>
          <w:lang w:eastAsia="es-AR"/>
        </w:rPr>
        <w:t xml:space="preserve">, </w:t>
      </w:r>
      <w:r w:rsidRPr="00B23B6E">
        <w:rPr>
          <w:rFonts w:ascii="Times New Roman" w:eastAsia="Arial Unicode MS" w:hAnsi="Times New Roman" w:cs="Times New Roman"/>
          <w:sz w:val="24"/>
          <w:szCs w:val="24"/>
          <w:bdr w:val="nil"/>
          <w:lang w:val="es-ES_tradnl"/>
        </w:rPr>
        <w:t>Gabriela Mi</w:t>
      </w:r>
      <w:r w:rsidR="004C2780">
        <w:rPr>
          <w:rFonts w:ascii="Times New Roman" w:eastAsia="Arial Unicode MS" w:hAnsi="Times New Roman" w:cs="Times New Roman"/>
          <w:sz w:val="24"/>
          <w:szCs w:val="24"/>
          <w:bdr w:val="nil"/>
          <w:lang w:val="es-ES_tradnl"/>
        </w:rPr>
        <w:t>n</w:t>
      </w:r>
      <w:r w:rsidRPr="00B23B6E">
        <w:rPr>
          <w:rFonts w:ascii="Times New Roman" w:eastAsia="Arial Unicode MS" w:hAnsi="Times New Roman" w:cs="Times New Roman"/>
          <w:sz w:val="24"/>
          <w:szCs w:val="24"/>
          <w:bdr w:val="nil"/>
          <w:lang w:val="es-ES_tradnl"/>
        </w:rPr>
        <w:t>sky</w:t>
      </w:r>
      <w:r w:rsidRPr="00B23B6E">
        <w:rPr>
          <w:rFonts w:ascii="Times New Roman" w:eastAsia="Times New Roman" w:hAnsi="Times New Roman" w:cs="Times New Roman"/>
          <w:sz w:val="24"/>
          <w:szCs w:val="24"/>
          <w:lang w:eastAsia="es-AR"/>
        </w:rPr>
        <w:t xml:space="preserve">, José Durán, </w:t>
      </w:r>
      <w:r w:rsidRPr="00B23B6E">
        <w:rPr>
          <w:rFonts w:ascii="Times New Roman" w:eastAsia="Arial Unicode MS" w:hAnsi="Times New Roman" w:cs="Times New Roman"/>
          <w:sz w:val="24"/>
          <w:szCs w:val="24"/>
          <w:bdr w:val="nil"/>
          <w:lang w:val="es-ES_tradnl"/>
        </w:rPr>
        <w:t xml:space="preserve">Regina </w:t>
      </w:r>
      <w:proofErr w:type="spellStart"/>
      <w:r w:rsidRPr="00B23B6E">
        <w:rPr>
          <w:rFonts w:ascii="Times New Roman" w:eastAsia="Arial Unicode MS" w:hAnsi="Times New Roman" w:cs="Times New Roman"/>
          <w:sz w:val="24"/>
          <w:szCs w:val="24"/>
          <w:bdr w:val="nil"/>
          <w:lang w:val="es-ES_tradnl"/>
        </w:rPr>
        <w:t>Franic</w:t>
      </w:r>
      <w:proofErr w:type="spellEnd"/>
      <w:r w:rsidRPr="00B23B6E">
        <w:rPr>
          <w:rFonts w:ascii="Times New Roman" w:eastAsia="Arial Unicode MS" w:hAnsi="Times New Roman" w:cs="Times New Roman"/>
          <w:sz w:val="24"/>
          <w:szCs w:val="24"/>
          <w:bdr w:val="nil"/>
          <w:lang w:val="es-ES_tradnl"/>
        </w:rPr>
        <w:t xml:space="preserve"> </w:t>
      </w:r>
      <w:proofErr w:type="spellStart"/>
      <w:r w:rsidRPr="00B23B6E">
        <w:rPr>
          <w:rFonts w:ascii="Times New Roman" w:eastAsia="Arial Unicode MS" w:hAnsi="Times New Roman" w:cs="Times New Roman"/>
          <w:sz w:val="24"/>
          <w:szCs w:val="24"/>
          <w:bdr w:val="nil"/>
          <w:lang w:val="es-ES_tradnl"/>
        </w:rPr>
        <w:t>Brosz</w:t>
      </w:r>
      <w:proofErr w:type="spellEnd"/>
      <w:r w:rsidRPr="00B23B6E">
        <w:rPr>
          <w:rFonts w:ascii="Times New Roman" w:eastAsia="Arial Unicode MS" w:hAnsi="Times New Roman" w:cs="Times New Roman"/>
          <w:sz w:val="24"/>
          <w:szCs w:val="24"/>
          <w:bdr w:val="nil"/>
          <w:lang w:val="es-ES_tradnl"/>
        </w:rPr>
        <w:t xml:space="preserve">, </w:t>
      </w:r>
      <w:r w:rsidRPr="00B23B6E">
        <w:rPr>
          <w:rFonts w:ascii="Times New Roman" w:eastAsia="Times New Roman" w:hAnsi="Times New Roman" w:cs="Times New Roman"/>
          <w:sz w:val="24"/>
          <w:szCs w:val="24"/>
          <w:lang w:eastAsia="es-AR"/>
        </w:rPr>
        <w:t xml:space="preserve">Florencia Iglesias, Daniel Ferreyra Fernández y </w:t>
      </w:r>
      <w:r w:rsidR="00E007F7">
        <w:rPr>
          <w:rFonts w:ascii="Times New Roman" w:eastAsia="Times New Roman" w:hAnsi="Times New Roman" w:cs="Times New Roman"/>
          <w:sz w:val="24"/>
          <w:szCs w:val="24"/>
          <w:lang w:eastAsia="es-AR"/>
        </w:rPr>
        <w:t xml:space="preserve">Victoria </w:t>
      </w:r>
      <w:proofErr w:type="spellStart"/>
      <w:r w:rsidR="00E007F7">
        <w:rPr>
          <w:rFonts w:ascii="Times New Roman" w:eastAsia="Times New Roman" w:hAnsi="Times New Roman" w:cs="Times New Roman"/>
          <w:sz w:val="24"/>
          <w:szCs w:val="24"/>
          <w:lang w:eastAsia="es-AR"/>
        </w:rPr>
        <w:t>Boschiroli</w:t>
      </w:r>
      <w:proofErr w:type="spellEnd"/>
      <w:r w:rsidR="00E007F7">
        <w:rPr>
          <w:rFonts w:ascii="Times New Roman" w:eastAsia="Times New Roman" w:hAnsi="Times New Roman" w:cs="Times New Roman"/>
          <w:sz w:val="24"/>
          <w:szCs w:val="24"/>
          <w:lang w:eastAsia="es-AR"/>
        </w:rPr>
        <w:t>.</w:t>
      </w:r>
    </w:p>
    <w:p w14:paraId="2D6C7F68" w14:textId="77777777" w:rsidR="003C05E0" w:rsidRDefault="003C05E0" w:rsidP="00724A1A">
      <w:pPr>
        <w:pStyle w:val="NormalWeb"/>
        <w:shd w:val="clear" w:color="auto" w:fill="FFFFFF"/>
        <w:spacing w:before="0" w:beforeAutospacing="0" w:after="0" w:afterAutospacing="0"/>
        <w:jc w:val="both"/>
        <w:rPr>
          <w:b/>
          <w:u w:val="single"/>
        </w:rPr>
      </w:pPr>
    </w:p>
    <w:p w14:paraId="36609492" w14:textId="77777777" w:rsidR="003C05E0" w:rsidRDefault="003C05E0" w:rsidP="00724A1A">
      <w:pPr>
        <w:pStyle w:val="NormalWeb"/>
        <w:shd w:val="clear" w:color="auto" w:fill="FFFFFF"/>
        <w:spacing w:before="0" w:beforeAutospacing="0" w:after="0" w:afterAutospacing="0"/>
        <w:jc w:val="both"/>
        <w:rPr>
          <w:b/>
          <w:u w:val="single"/>
        </w:rPr>
      </w:pPr>
    </w:p>
    <w:p w14:paraId="32306C12" w14:textId="77777777" w:rsidR="003C05E0" w:rsidRPr="00E007F7" w:rsidRDefault="003C05E0" w:rsidP="00724A1A">
      <w:pPr>
        <w:pStyle w:val="NormalWeb"/>
        <w:shd w:val="clear" w:color="auto" w:fill="FFFFFF"/>
        <w:spacing w:before="0" w:beforeAutospacing="0" w:after="0" w:afterAutospacing="0"/>
        <w:jc w:val="both"/>
        <w:rPr>
          <w:b/>
        </w:rPr>
      </w:pPr>
    </w:p>
    <w:p w14:paraId="06AECFE0" w14:textId="77777777" w:rsidR="003C05E0" w:rsidRPr="00E007F7" w:rsidRDefault="003C05E0" w:rsidP="00724A1A">
      <w:pPr>
        <w:pStyle w:val="NormalWeb"/>
        <w:shd w:val="clear" w:color="auto" w:fill="FFFFFF"/>
        <w:spacing w:before="0" w:beforeAutospacing="0" w:after="0" w:afterAutospacing="0"/>
        <w:jc w:val="both"/>
        <w:rPr>
          <w:b/>
        </w:rPr>
      </w:pPr>
    </w:p>
    <w:p w14:paraId="7B6975F9" w14:textId="77777777" w:rsidR="00CE1B47" w:rsidRDefault="00E007F7" w:rsidP="00CE1B47">
      <w:pPr>
        <w:pStyle w:val="NormalWeb"/>
        <w:numPr>
          <w:ilvl w:val="0"/>
          <w:numId w:val="26"/>
        </w:numPr>
        <w:shd w:val="clear" w:color="auto" w:fill="FFFFFF"/>
        <w:spacing w:before="0" w:beforeAutospacing="0" w:after="0" w:afterAutospacing="0"/>
        <w:jc w:val="both"/>
        <w:rPr>
          <w:b/>
        </w:rPr>
      </w:pPr>
      <w:r w:rsidRPr="00E007F7">
        <w:rPr>
          <w:b/>
        </w:rPr>
        <w:t>Informe del Rectorado.</w:t>
      </w:r>
    </w:p>
    <w:p w14:paraId="17DFDB1A" w14:textId="77777777" w:rsidR="00E007F7" w:rsidRPr="00CE1B47" w:rsidRDefault="00E007F7" w:rsidP="00CE1B47">
      <w:pPr>
        <w:pStyle w:val="NormalWeb"/>
        <w:numPr>
          <w:ilvl w:val="0"/>
          <w:numId w:val="28"/>
        </w:numPr>
        <w:shd w:val="clear" w:color="auto" w:fill="FFFFFF"/>
        <w:spacing w:before="0" w:beforeAutospacing="0" w:after="0" w:afterAutospacing="0"/>
        <w:jc w:val="both"/>
        <w:rPr>
          <w:b/>
        </w:rPr>
      </w:pPr>
      <w:r w:rsidRPr="00CE1B47">
        <w:rPr>
          <w:b/>
          <w:u w:val="single"/>
        </w:rPr>
        <w:t xml:space="preserve">Infraestructura y mantenimiento </w:t>
      </w:r>
    </w:p>
    <w:p w14:paraId="01E541DA" w14:textId="77777777" w:rsidR="00661891" w:rsidRDefault="00661891" w:rsidP="004C2780">
      <w:pPr>
        <w:pStyle w:val="NormalWeb"/>
        <w:shd w:val="clear" w:color="auto" w:fill="FFFFFF"/>
        <w:spacing w:before="0" w:beforeAutospacing="0" w:after="0" w:afterAutospacing="0"/>
        <w:ind w:left="1080"/>
        <w:jc w:val="both"/>
      </w:pPr>
      <w:r w:rsidRPr="00661891">
        <w:t>La</w:t>
      </w:r>
      <w:r w:rsidR="004C2780">
        <w:t xml:space="preserve">s </w:t>
      </w:r>
      <w:r w:rsidRPr="00661891">
        <w:t>tarea</w:t>
      </w:r>
      <w:r w:rsidR="004C2780">
        <w:t xml:space="preserve">s del SUM </w:t>
      </w:r>
      <w:r w:rsidRPr="00661891">
        <w:t>fue</w:t>
      </w:r>
      <w:r w:rsidR="004C2780">
        <w:t xml:space="preserve">ron </w:t>
      </w:r>
      <w:r w:rsidRPr="00661891">
        <w:t>terminada</w:t>
      </w:r>
      <w:r w:rsidR="004C2780">
        <w:t>s. Sólo</w:t>
      </w:r>
      <w:r w:rsidRPr="00661891">
        <w:t xml:space="preserve"> falta realizar la limpieza general de la obra</w:t>
      </w:r>
      <w:r w:rsidR="004C2780">
        <w:t xml:space="preserve"> y finalizar el retiro de materiales.</w:t>
      </w:r>
    </w:p>
    <w:p w14:paraId="531BEDA9" w14:textId="77777777" w:rsidR="00CE1B47" w:rsidRPr="007506A3" w:rsidRDefault="00CE1B47" w:rsidP="00CE1B47">
      <w:pPr>
        <w:pStyle w:val="NormalWeb"/>
        <w:numPr>
          <w:ilvl w:val="0"/>
          <w:numId w:val="28"/>
        </w:numPr>
        <w:shd w:val="clear" w:color="auto" w:fill="FFFFFF"/>
        <w:spacing w:before="0" w:beforeAutospacing="0" w:after="0" w:afterAutospacing="0"/>
        <w:jc w:val="both"/>
        <w:rPr>
          <w:b/>
          <w:u w:val="single"/>
        </w:rPr>
      </w:pPr>
      <w:r w:rsidRPr="007506A3">
        <w:rPr>
          <w:b/>
          <w:u w:val="single"/>
        </w:rPr>
        <w:t>Cooperadora</w:t>
      </w:r>
    </w:p>
    <w:p w14:paraId="71793F57" w14:textId="77777777" w:rsidR="00862527" w:rsidRDefault="0022297B" w:rsidP="007506A3">
      <w:pPr>
        <w:pStyle w:val="NormalWeb"/>
        <w:shd w:val="clear" w:color="auto" w:fill="FFFFFF"/>
        <w:spacing w:before="0" w:beforeAutospacing="0" w:after="0" w:afterAutospacing="0"/>
        <w:ind w:left="1134"/>
        <w:jc w:val="both"/>
        <w:rPr>
          <w:b/>
        </w:rPr>
      </w:pPr>
      <w:r>
        <w:t>C</w:t>
      </w:r>
      <w:r w:rsidR="004C2780">
        <w:t>ontinú</w:t>
      </w:r>
      <w:r w:rsidR="00661891">
        <w:t>a</w:t>
      </w:r>
      <w:r w:rsidR="004C2780">
        <w:t>n</w:t>
      </w:r>
      <w:r>
        <w:t xml:space="preserve"> los</w:t>
      </w:r>
      <w:r w:rsidR="004C2780">
        <w:t xml:space="preserve"> concesionarios actuales</w:t>
      </w:r>
      <w:r w:rsidR="00CE1B47">
        <w:t xml:space="preserve"> del servicio de fotocopiadora</w:t>
      </w:r>
      <w:r w:rsidR="004C2780">
        <w:t xml:space="preserve"> por un año</w:t>
      </w:r>
      <w:r>
        <w:t xml:space="preserve"> </w:t>
      </w:r>
      <w:r w:rsidR="007506A3">
        <w:t>m</w:t>
      </w:r>
      <w:r>
        <w:t>ás</w:t>
      </w:r>
      <w:r w:rsidR="00CE1B47">
        <w:t>,</w:t>
      </w:r>
      <w:r>
        <w:t xml:space="preserve"> con renovación automática por un año.</w:t>
      </w:r>
      <w:r w:rsidR="00CE1B47">
        <w:t xml:space="preserve"> La apertura de sobres para la licitación de la cantina se realizará el martes 24 de septiembre.  Los padres miembros de la Comisión Directiva de la Asociación Cooperadora han propuesto la realización de una jornada de limpieza para el 5 de octubre. </w:t>
      </w:r>
    </w:p>
    <w:p w14:paraId="537FE05E" w14:textId="77777777" w:rsidR="00862527" w:rsidRPr="007506A3" w:rsidRDefault="00862527" w:rsidP="00862527">
      <w:pPr>
        <w:pStyle w:val="NormalWeb"/>
        <w:numPr>
          <w:ilvl w:val="0"/>
          <w:numId w:val="28"/>
        </w:numPr>
        <w:shd w:val="clear" w:color="auto" w:fill="FFFFFF"/>
        <w:spacing w:before="0" w:beforeAutospacing="0" w:after="0" w:afterAutospacing="0"/>
        <w:jc w:val="both"/>
        <w:rPr>
          <w:u w:val="single"/>
        </w:rPr>
      </w:pPr>
      <w:r w:rsidRPr="007506A3">
        <w:rPr>
          <w:b/>
          <w:u w:val="single"/>
        </w:rPr>
        <w:t>Titularización</w:t>
      </w:r>
    </w:p>
    <w:p w14:paraId="6BCF6869" w14:textId="77777777" w:rsidR="00862527" w:rsidRDefault="00862527" w:rsidP="00862527">
      <w:pPr>
        <w:pStyle w:val="NormalWeb"/>
        <w:shd w:val="clear" w:color="auto" w:fill="FFFFFF"/>
        <w:spacing w:before="0" w:beforeAutospacing="0" w:after="0" w:afterAutospacing="0"/>
        <w:ind w:left="1080"/>
        <w:jc w:val="both"/>
      </w:pPr>
      <w:r>
        <w:t xml:space="preserve">La rectora informa que se realizaron tres reuniones virtuales en los tres turnos para explicar el proceso de titularización que está próximo a comenzar. Estima que casi la totalidad de los docentes en condiciones de titularizar concurrieron a alguna de estas reuniones y que los mismos se encuentran en condiciones de cumplir con los requisitos estipulados para obtener la titularización. </w:t>
      </w:r>
    </w:p>
    <w:p w14:paraId="0EE5846D" w14:textId="77777777" w:rsidR="003C05E0" w:rsidRDefault="00862527" w:rsidP="00862527">
      <w:pPr>
        <w:pStyle w:val="NormalWeb"/>
        <w:shd w:val="clear" w:color="auto" w:fill="FFFFFF"/>
        <w:spacing w:before="0" w:beforeAutospacing="0" w:after="0" w:afterAutospacing="0"/>
        <w:ind w:left="1080"/>
        <w:jc w:val="both"/>
      </w:pPr>
      <w:r>
        <w:t>La consejera Roldán comenta que no pudo unirse a una de las reuniones virtuales y que no obtuvo respuesta de gestión de la información para resolver el</w:t>
      </w:r>
      <w:r w:rsidR="00654F91">
        <w:t xml:space="preserve"> inconvenie</w:t>
      </w:r>
      <w:r>
        <w:t>nte</w:t>
      </w:r>
      <w:r w:rsidR="00654F91">
        <w:t xml:space="preserve">. La rectora le ofrece una reunión explicativa y se disculpa por la falta de respuesta. </w:t>
      </w:r>
    </w:p>
    <w:p w14:paraId="1615FBE1" w14:textId="77777777" w:rsidR="00654F91" w:rsidRDefault="00654F91" w:rsidP="00862527">
      <w:pPr>
        <w:pStyle w:val="NormalWeb"/>
        <w:shd w:val="clear" w:color="auto" w:fill="FFFFFF"/>
        <w:spacing w:before="0" w:beforeAutospacing="0" w:after="0" w:afterAutospacing="0"/>
        <w:ind w:left="1080"/>
        <w:jc w:val="both"/>
      </w:pPr>
      <w:r>
        <w:t>La consejera Iglesias pregunta sobre la titularización de los docentes de los programas AENS y ELE. La rectora responde que la resolución alcanza sólo a quienes tienen cátedra en las carreras que otorgan titulación. Se solicitará una reunión con las autoridades de la DENS y la DG</w:t>
      </w:r>
      <w:r w:rsidR="00BC6DE3">
        <w:t>SFD para plantear el caso del cuerpo docente de estos programas y se informará al personal en cuanto se obtenga una respuesta.</w:t>
      </w:r>
    </w:p>
    <w:p w14:paraId="646C95A4" w14:textId="77777777" w:rsidR="00BC6DE3" w:rsidRPr="007506A3" w:rsidRDefault="00BC6DE3" w:rsidP="00BC6DE3">
      <w:pPr>
        <w:pStyle w:val="NormalWeb"/>
        <w:numPr>
          <w:ilvl w:val="0"/>
          <w:numId w:val="28"/>
        </w:numPr>
        <w:shd w:val="clear" w:color="auto" w:fill="FFFFFF"/>
        <w:spacing w:before="0" w:beforeAutospacing="0" w:after="0" w:afterAutospacing="0"/>
        <w:jc w:val="both"/>
        <w:rPr>
          <w:b/>
          <w:u w:val="single"/>
        </w:rPr>
      </w:pPr>
      <w:r>
        <w:rPr>
          <w:b/>
        </w:rPr>
        <w:lastRenderedPageBreak/>
        <w:t xml:space="preserve"> </w:t>
      </w:r>
      <w:r w:rsidRPr="007506A3">
        <w:rPr>
          <w:b/>
          <w:u w:val="single"/>
        </w:rPr>
        <w:t>V Jornadas Internacionales sobre Formación e Investigación en Lenguas y Traducción</w:t>
      </w:r>
    </w:p>
    <w:p w14:paraId="34B5A98B" w14:textId="77777777" w:rsidR="00BC6DE3" w:rsidRDefault="00BC6DE3" w:rsidP="00BC6DE3">
      <w:pPr>
        <w:pStyle w:val="NormalWeb"/>
        <w:shd w:val="clear" w:color="auto" w:fill="FFFFFF"/>
        <w:spacing w:before="0" w:beforeAutospacing="0" w:after="0" w:afterAutospacing="0"/>
        <w:ind w:left="1080"/>
        <w:jc w:val="both"/>
      </w:pPr>
      <w:r>
        <w:t>Las jornadas se realizaron con mucho éxito tanto en términos de participación y asistencia como así también por la calidad de las comunicaciones.</w:t>
      </w:r>
    </w:p>
    <w:p w14:paraId="383601BA" w14:textId="77777777" w:rsidR="00BC6DE3" w:rsidRPr="00BC6DE3" w:rsidRDefault="00BC6DE3" w:rsidP="00BC6DE3">
      <w:pPr>
        <w:pStyle w:val="NormalWeb"/>
        <w:shd w:val="clear" w:color="auto" w:fill="FFFFFF"/>
        <w:spacing w:before="0" w:beforeAutospacing="0" w:after="0" w:afterAutospacing="0"/>
        <w:ind w:left="1080"/>
        <w:jc w:val="both"/>
        <w:rPr>
          <w:b/>
        </w:rPr>
      </w:pPr>
      <w:r>
        <w:t xml:space="preserve">Hubo 7 plenarios, 8 paneles de especialistas, 98 ponencias, 9 talleres en la </w:t>
      </w:r>
      <w:proofErr w:type="spellStart"/>
      <w:r>
        <w:t>prejornada</w:t>
      </w:r>
      <w:proofErr w:type="spellEnd"/>
      <w:r>
        <w:t xml:space="preserve"> y participaron 28 estudiantes en el foro que tuvo lugar el día jueves 29 de agosto. Desde el Rectorado y la Secretaría Académica se extiende un agradecimiento a todos quienes hicieron posible que este evento se desarrollara con altos niveles de profesionalismo e impecable eficiencia. </w:t>
      </w:r>
      <w:r w:rsidR="007506A3">
        <w:t>La rectora enfatiza la importancia de la realización de este encuentro</w:t>
      </w:r>
      <w:r>
        <w:t xml:space="preserve"> en el marco de los 120 años de la institución</w:t>
      </w:r>
      <w:r w:rsidR="007506A3">
        <w:t>. Próximamente la comisión organizadora se encontrará abocada a la publicación de las actas de las jornadas.</w:t>
      </w:r>
      <w:r>
        <w:rPr>
          <w:b/>
        </w:rPr>
        <w:t xml:space="preserve"> </w:t>
      </w:r>
    </w:p>
    <w:p w14:paraId="0AED1A4F" w14:textId="77777777" w:rsidR="0013040E" w:rsidRPr="0013040E" w:rsidRDefault="0013040E" w:rsidP="00CE1B47">
      <w:pPr>
        <w:pStyle w:val="NormalWeb"/>
        <w:shd w:val="clear" w:color="auto" w:fill="FFFFFF"/>
        <w:spacing w:before="0" w:beforeAutospacing="0" w:after="0" w:afterAutospacing="0"/>
        <w:jc w:val="both"/>
      </w:pPr>
    </w:p>
    <w:p w14:paraId="45170517" w14:textId="77777777" w:rsidR="0013040E" w:rsidRPr="0013040E" w:rsidRDefault="0022297B" w:rsidP="0013040E">
      <w:pPr>
        <w:pStyle w:val="NormalWeb"/>
        <w:shd w:val="clear" w:color="auto" w:fill="FFFFFF"/>
        <w:spacing w:before="0" w:beforeAutospacing="0" w:after="0" w:afterAutospacing="0"/>
        <w:jc w:val="both"/>
        <w:rPr>
          <w:rFonts w:asciiTheme="majorHAnsi" w:hAnsiTheme="majorHAnsi"/>
          <w:b/>
          <w:u w:val="single"/>
        </w:rPr>
      </w:pPr>
      <w:r>
        <w:t>Siendo la 18:09</w:t>
      </w:r>
      <w:r w:rsidR="0013040E" w:rsidRPr="0013040E">
        <w:t xml:space="preserve"> se da por finalizada la sesión.</w:t>
      </w:r>
    </w:p>
    <w:sectPr w:rsidR="0013040E" w:rsidRPr="001304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B1A"/>
    <w:multiLevelType w:val="hybridMultilevel"/>
    <w:tmpl w:val="F918AB8E"/>
    <w:lvl w:ilvl="0" w:tplc="805A8398">
      <w:start w:val="5"/>
      <w:numFmt w:val="bullet"/>
      <w:lvlText w:val="-"/>
      <w:lvlJc w:val="left"/>
      <w:pPr>
        <w:ind w:left="660" w:hanging="360"/>
      </w:pPr>
      <w:rPr>
        <w:rFonts w:ascii="Times New Roman" w:eastAsiaTheme="minorHAnsi" w:hAnsi="Times New Roman" w:cs="Times New Roman" w:hint="default"/>
      </w:rPr>
    </w:lvl>
    <w:lvl w:ilvl="1" w:tplc="2C0A0003" w:tentative="1">
      <w:start w:val="1"/>
      <w:numFmt w:val="bullet"/>
      <w:lvlText w:val="o"/>
      <w:lvlJc w:val="left"/>
      <w:pPr>
        <w:ind w:left="1380" w:hanging="360"/>
      </w:pPr>
      <w:rPr>
        <w:rFonts w:ascii="Courier New" w:hAnsi="Courier New" w:cs="Courier New" w:hint="default"/>
      </w:rPr>
    </w:lvl>
    <w:lvl w:ilvl="2" w:tplc="2C0A0005" w:tentative="1">
      <w:start w:val="1"/>
      <w:numFmt w:val="bullet"/>
      <w:lvlText w:val=""/>
      <w:lvlJc w:val="left"/>
      <w:pPr>
        <w:ind w:left="2100" w:hanging="360"/>
      </w:pPr>
      <w:rPr>
        <w:rFonts w:ascii="Wingdings" w:hAnsi="Wingdings" w:hint="default"/>
      </w:rPr>
    </w:lvl>
    <w:lvl w:ilvl="3" w:tplc="2C0A0001" w:tentative="1">
      <w:start w:val="1"/>
      <w:numFmt w:val="bullet"/>
      <w:lvlText w:val=""/>
      <w:lvlJc w:val="left"/>
      <w:pPr>
        <w:ind w:left="2820" w:hanging="360"/>
      </w:pPr>
      <w:rPr>
        <w:rFonts w:ascii="Symbol" w:hAnsi="Symbol" w:hint="default"/>
      </w:rPr>
    </w:lvl>
    <w:lvl w:ilvl="4" w:tplc="2C0A0003" w:tentative="1">
      <w:start w:val="1"/>
      <w:numFmt w:val="bullet"/>
      <w:lvlText w:val="o"/>
      <w:lvlJc w:val="left"/>
      <w:pPr>
        <w:ind w:left="3540" w:hanging="360"/>
      </w:pPr>
      <w:rPr>
        <w:rFonts w:ascii="Courier New" w:hAnsi="Courier New" w:cs="Courier New" w:hint="default"/>
      </w:rPr>
    </w:lvl>
    <w:lvl w:ilvl="5" w:tplc="2C0A0005" w:tentative="1">
      <w:start w:val="1"/>
      <w:numFmt w:val="bullet"/>
      <w:lvlText w:val=""/>
      <w:lvlJc w:val="left"/>
      <w:pPr>
        <w:ind w:left="4260" w:hanging="360"/>
      </w:pPr>
      <w:rPr>
        <w:rFonts w:ascii="Wingdings" w:hAnsi="Wingdings" w:hint="default"/>
      </w:rPr>
    </w:lvl>
    <w:lvl w:ilvl="6" w:tplc="2C0A0001" w:tentative="1">
      <w:start w:val="1"/>
      <w:numFmt w:val="bullet"/>
      <w:lvlText w:val=""/>
      <w:lvlJc w:val="left"/>
      <w:pPr>
        <w:ind w:left="4980" w:hanging="360"/>
      </w:pPr>
      <w:rPr>
        <w:rFonts w:ascii="Symbol" w:hAnsi="Symbol" w:hint="default"/>
      </w:rPr>
    </w:lvl>
    <w:lvl w:ilvl="7" w:tplc="2C0A0003" w:tentative="1">
      <w:start w:val="1"/>
      <w:numFmt w:val="bullet"/>
      <w:lvlText w:val="o"/>
      <w:lvlJc w:val="left"/>
      <w:pPr>
        <w:ind w:left="5700" w:hanging="360"/>
      </w:pPr>
      <w:rPr>
        <w:rFonts w:ascii="Courier New" w:hAnsi="Courier New" w:cs="Courier New" w:hint="default"/>
      </w:rPr>
    </w:lvl>
    <w:lvl w:ilvl="8" w:tplc="2C0A0005" w:tentative="1">
      <w:start w:val="1"/>
      <w:numFmt w:val="bullet"/>
      <w:lvlText w:val=""/>
      <w:lvlJc w:val="left"/>
      <w:pPr>
        <w:ind w:left="6420" w:hanging="360"/>
      </w:pPr>
      <w:rPr>
        <w:rFonts w:ascii="Wingdings" w:hAnsi="Wingdings" w:hint="default"/>
      </w:rPr>
    </w:lvl>
  </w:abstractNum>
  <w:abstractNum w:abstractNumId="1" w15:restartNumberingAfterBreak="0">
    <w:nsid w:val="090E0395"/>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8D7593"/>
    <w:multiLevelType w:val="multilevel"/>
    <w:tmpl w:val="9996AC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8413A3"/>
    <w:multiLevelType w:val="hybridMultilevel"/>
    <w:tmpl w:val="C5C82E2E"/>
    <w:lvl w:ilvl="0" w:tplc="4D1CB3A2">
      <w:start w:val="3"/>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3BD7B53"/>
    <w:multiLevelType w:val="hybridMultilevel"/>
    <w:tmpl w:val="E1423A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7CE6F05"/>
    <w:multiLevelType w:val="hybridMultilevel"/>
    <w:tmpl w:val="07BC17D0"/>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AD51FE1"/>
    <w:multiLevelType w:val="hybridMultilevel"/>
    <w:tmpl w:val="356E3E54"/>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77268F2"/>
    <w:multiLevelType w:val="hybridMultilevel"/>
    <w:tmpl w:val="1C86A0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8B85965"/>
    <w:multiLevelType w:val="multilevel"/>
    <w:tmpl w:val="637A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0E28EB"/>
    <w:multiLevelType w:val="hybridMultilevel"/>
    <w:tmpl w:val="C0FAE9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AE24C91"/>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D6A006B"/>
    <w:multiLevelType w:val="hybridMultilevel"/>
    <w:tmpl w:val="56FEAAC2"/>
    <w:lvl w:ilvl="0" w:tplc="11064FA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2EFF388D"/>
    <w:multiLevelType w:val="hybridMultilevel"/>
    <w:tmpl w:val="D592E5FE"/>
    <w:lvl w:ilvl="0" w:tplc="C4825154">
      <w:start w:val="1"/>
      <w:numFmt w:val="lowerLetter"/>
      <w:lvlText w:val="%1)"/>
      <w:lvlJc w:val="left"/>
      <w:pPr>
        <w:ind w:left="1080" w:hanging="360"/>
      </w:pPr>
      <w:rPr>
        <w:rFonts w:hint="default"/>
        <w:b/>
        <w:u w:val="non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31170B20"/>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351F13AD"/>
    <w:multiLevelType w:val="hybridMultilevel"/>
    <w:tmpl w:val="6C8802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D564508"/>
    <w:multiLevelType w:val="hybridMultilevel"/>
    <w:tmpl w:val="E94A4F1E"/>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9ED401A"/>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4EBE1DC9"/>
    <w:multiLevelType w:val="hybridMultilevel"/>
    <w:tmpl w:val="856628B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55C93C8D"/>
    <w:multiLevelType w:val="hybridMultilevel"/>
    <w:tmpl w:val="0AF47A7A"/>
    <w:lvl w:ilvl="0" w:tplc="268ABF22">
      <w:start w:val="1"/>
      <w:numFmt w:val="lowerLetter"/>
      <w:lvlText w:val="%1)"/>
      <w:lvlJc w:val="left"/>
      <w:pPr>
        <w:ind w:left="8299" w:hanging="360"/>
      </w:pPr>
      <w:rPr>
        <w:rFonts w:hint="default"/>
        <w:u w:val="none"/>
      </w:rPr>
    </w:lvl>
    <w:lvl w:ilvl="1" w:tplc="2C0A0019" w:tentative="1">
      <w:start w:val="1"/>
      <w:numFmt w:val="lowerLetter"/>
      <w:lvlText w:val="%2."/>
      <w:lvlJc w:val="left"/>
      <w:pPr>
        <w:ind w:left="8746" w:hanging="360"/>
      </w:pPr>
    </w:lvl>
    <w:lvl w:ilvl="2" w:tplc="2C0A001B" w:tentative="1">
      <w:start w:val="1"/>
      <w:numFmt w:val="lowerRoman"/>
      <w:lvlText w:val="%3."/>
      <w:lvlJc w:val="right"/>
      <w:pPr>
        <w:ind w:left="9466" w:hanging="180"/>
      </w:pPr>
    </w:lvl>
    <w:lvl w:ilvl="3" w:tplc="2C0A000F" w:tentative="1">
      <w:start w:val="1"/>
      <w:numFmt w:val="decimal"/>
      <w:lvlText w:val="%4."/>
      <w:lvlJc w:val="left"/>
      <w:pPr>
        <w:ind w:left="10186" w:hanging="360"/>
      </w:pPr>
    </w:lvl>
    <w:lvl w:ilvl="4" w:tplc="2C0A0019" w:tentative="1">
      <w:start w:val="1"/>
      <w:numFmt w:val="lowerLetter"/>
      <w:lvlText w:val="%5."/>
      <w:lvlJc w:val="left"/>
      <w:pPr>
        <w:ind w:left="10906" w:hanging="360"/>
      </w:pPr>
    </w:lvl>
    <w:lvl w:ilvl="5" w:tplc="2C0A001B" w:tentative="1">
      <w:start w:val="1"/>
      <w:numFmt w:val="lowerRoman"/>
      <w:lvlText w:val="%6."/>
      <w:lvlJc w:val="right"/>
      <w:pPr>
        <w:ind w:left="11626" w:hanging="180"/>
      </w:pPr>
    </w:lvl>
    <w:lvl w:ilvl="6" w:tplc="2C0A000F" w:tentative="1">
      <w:start w:val="1"/>
      <w:numFmt w:val="decimal"/>
      <w:lvlText w:val="%7."/>
      <w:lvlJc w:val="left"/>
      <w:pPr>
        <w:ind w:left="12346" w:hanging="360"/>
      </w:pPr>
    </w:lvl>
    <w:lvl w:ilvl="7" w:tplc="2C0A0019" w:tentative="1">
      <w:start w:val="1"/>
      <w:numFmt w:val="lowerLetter"/>
      <w:lvlText w:val="%8."/>
      <w:lvlJc w:val="left"/>
      <w:pPr>
        <w:ind w:left="13066" w:hanging="360"/>
      </w:pPr>
    </w:lvl>
    <w:lvl w:ilvl="8" w:tplc="2C0A001B" w:tentative="1">
      <w:start w:val="1"/>
      <w:numFmt w:val="lowerRoman"/>
      <w:lvlText w:val="%9."/>
      <w:lvlJc w:val="right"/>
      <w:pPr>
        <w:ind w:left="13786" w:hanging="180"/>
      </w:pPr>
    </w:lvl>
  </w:abstractNum>
  <w:abstractNum w:abstractNumId="19" w15:restartNumberingAfterBreak="0">
    <w:nsid w:val="58DF2E69"/>
    <w:multiLevelType w:val="hybridMultilevel"/>
    <w:tmpl w:val="8F7E7DFC"/>
    <w:lvl w:ilvl="0" w:tplc="2C0A000F">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8B7028B"/>
    <w:multiLevelType w:val="hybridMultilevel"/>
    <w:tmpl w:val="63D6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D871D63"/>
    <w:multiLevelType w:val="hybridMultilevel"/>
    <w:tmpl w:val="2D76976C"/>
    <w:lvl w:ilvl="0" w:tplc="B33465C8">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72CB1AC6"/>
    <w:multiLevelType w:val="hybridMultilevel"/>
    <w:tmpl w:val="06788A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87C7A77"/>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AE8788B"/>
    <w:multiLevelType w:val="hybridMultilevel"/>
    <w:tmpl w:val="AB743594"/>
    <w:lvl w:ilvl="0" w:tplc="D68C7A64">
      <w:start w:val="2"/>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7CAC1B83"/>
    <w:multiLevelType w:val="hybridMultilevel"/>
    <w:tmpl w:val="4CC69DA2"/>
    <w:lvl w:ilvl="0" w:tplc="A4502992">
      <w:start w:val="3"/>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6" w15:restartNumberingAfterBreak="0">
    <w:nsid w:val="7EA257BB"/>
    <w:multiLevelType w:val="hybridMultilevel"/>
    <w:tmpl w:val="DDCA12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836874371">
    <w:abstractNumId w:val="8"/>
  </w:num>
  <w:num w:numId="2" w16cid:durableId="554895923">
    <w:abstractNumId w:val="2"/>
  </w:num>
  <w:num w:numId="3" w16cid:durableId="2062971700">
    <w:abstractNumId w:val="13"/>
  </w:num>
  <w:num w:numId="4" w16cid:durableId="737284110">
    <w:abstractNumId w:val="7"/>
  </w:num>
  <w:num w:numId="5" w16cid:durableId="791942967">
    <w:abstractNumId w:val="26"/>
  </w:num>
  <w:num w:numId="6" w16cid:durableId="1020857629">
    <w:abstractNumId w:val="11"/>
  </w:num>
  <w:num w:numId="7" w16cid:durableId="359356953">
    <w:abstractNumId w:val="15"/>
  </w:num>
  <w:num w:numId="8" w16cid:durableId="1010058351">
    <w:abstractNumId w:val="6"/>
  </w:num>
  <w:num w:numId="9" w16cid:durableId="2026784330">
    <w:abstractNumId w:val="5"/>
  </w:num>
  <w:num w:numId="10" w16cid:durableId="65537479">
    <w:abstractNumId w:val="9"/>
  </w:num>
  <w:num w:numId="11" w16cid:durableId="639000691">
    <w:abstractNumId w:val="4"/>
  </w:num>
  <w:num w:numId="12" w16cid:durableId="595796463">
    <w:abstractNumId w:val="22"/>
  </w:num>
  <w:num w:numId="13" w16cid:durableId="2095470718">
    <w:abstractNumId w:val="0"/>
  </w:num>
  <w:num w:numId="14" w16cid:durableId="880482675">
    <w:abstractNumId w:val="23"/>
  </w:num>
  <w:num w:numId="15" w16cid:durableId="35669035">
    <w:abstractNumId w:val="1"/>
  </w:num>
  <w:num w:numId="16" w16cid:durableId="420496185">
    <w:abstractNumId w:val="20"/>
  </w:num>
  <w:num w:numId="17" w16cid:durableId="913515117">
    <w:abstractNumId w:val="17"/>
  </w:num>
  <w:num w:numId="18" w16cid:durableId="1353915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467165">
    <w:abstractNumId w:val="16"/>
  </w:num>
  <w:num w:numId="20" w16cid:durableId="744961996">
    <w:abstractNumId w:val="19"/>
  </w:num>
  <w:num w:numId="21" w16cid:durableId="1594820948">
    <w:abstractNumId w:val="14"/>
  </w:num>
  <w:num w:numId="22" w16cid:durableId="695081227">
    <w:abstractNumId w:val="24"/>
  </w:num>
  <w:num w:numId="23" w16cid:durableId="281808673">
    <w:abstractNumId w:val="25"/>
  </w:num>
  <w:num w:numId="24" w16cid:durableId="2146458577">
    <w:abstractNumId w:val="10"/>
  </w:num>
  <w:num w:numId="25" w16cid:durableId="2090105666">
    <w:abstractNumId w:val="3"/>
  </w:num>
  <w:num w:numId="26" w16cid:durableId="234323365">
    <w:abstractNumId w:val="21"/>
  </w:num>
  <w:num w:numId="27" w16cid:durableId="1104226730">
    <w:abstractNumId w:val="18"/>
  </w:num>
  <w:num w:numId="28" w16cid:durableId="1580405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6C"/>
    <w:rsid w:val="000244E3"/>
    <w:rsid w:val="0004040A"/>
    <w:rsid w:val="00045777"/>
    <w:rsid w:val="00051010"/>
    <w:rsid w:val="000D6312"/>
    <w:rsid w:val="00100458"/>
    <w:rsid w:val="00121841"/>
    <w:rsid w:val="0013040E"/>
    <w:rsid w:val="001334E6"/>
    <w:rsid w:val="001341A7"/>
    <w:rsid w:val="00190A82"/>
    <w:rsid w:val="001A4B24"/>
    <w:rsid w:val="001B14DB"/>
    <w:rsid w:val="001D035A"/>
    <w:rsid w:val="001E0649"/>
    <w:rsid w:val="0022297B"/>
    <w:rsid w:val="00226B9A"/>
    <w:rsid w:val="002654C4"/>
    <w:rsid w:val="00275D87"/>
    <w:rsid w:val="002A1567"/>
    <w:rsid w:val="002E6275"/>
    <w:rsid w:val="002F68F1"/>
    <w:rsid w:val="003113FA"/>
    <w:rsid w:val="0032385B"/>
    <w:rsid w:val="003B06E9"/>
    <w:rsid w:val="003C05E0"/>
    <w:rsid w:val="003C1029"/>
    <w:rsid w:val="004000AE"/>
    <w:rsid w:val="00406F58"/>
    <w:rsid w:val="00430932"/>
    <w:rsid w:val="004479CC"/>
    <w:rsid w:val="00462D4A"/>
    <w:rsid w:val="00466FF7"/>
    <w:rsid w:val="00486FA2"/>
    <w:rsid w:val="0049792D"/>
    <w:rsid w:val="004A12E3"/>
    <w:rsid w:val="004C1456"/>
    <w:rsid w:val="004C2780"/>
    <w:rsid w:val="004D0AAA"/>
    <w:rsid w:val="0051367C"/>
    <w:rsid w:val="00513DDB"/>
    <w:rsid w:val="00582D6A"/>
    <w:rsid w:val="005965B9"/>
    <w:rsid w:val="005B477A"/>
    <w:rsid w:val="005B65EC"/>
    <w:rsid w:val="005C714B"/>
    <w:rsid w:val="005E44E0"/>
    <w:rsid w:val="005F1B83"/>
    <w:rsid w:val="00623C75"/>
    <w:rsid w:val="006246D2"/>
    <w:rsid w:val="00654F91"/>
    <w:rsid w:val="00661891"/>
    <w:rsid w:val="00663F56"/>
    <w:rsid w:val="006714EC"/>
    <w:rsid w:val="0067415B"/>
    <w:rsid w:val="0069384A"/>
    <w:rsid w:val="006F7941"/>
    <w:rsid w:val="00724A1A"/>
    <w:rsid w:val="00744688"/>
    <w:rsid w:val="0074613F"/>
    <w:rsid w:val="007506A3"/>
    <w:rsid w:val="00761E2C"/>
    <w:rsid w:val="00766C8B"/>
    <w:rsid w:val="007674C0"/>
    <w:rsid w:val="00773E57"/>
    <w:rsid w:val="00794242"/>
    <w:rsid w:val="007F2AFE"/>
    <w:rsid w:val="00814029"/>
    <w:rsid w:val="008515A0"/>
    <w:rsid w:val="0085396F"/>
    <w:rsid w:val="00860FCB"/>
    <w:rsid w:val="00862527"/>
    <w:rsid w:val="00867E3D"/>
    <w:rsid w:val="008748E7"/>
    <w:rsid w:val="008800BB"/>
    <w:rsid w:val="0089481B"/>
    <w:rsid w:val="008C527C"/>
    <w:rsid w:val="008E397D"/>
    <w:rsid w:val="009149BF"/>
    <w:rsid w:val="00930E20"/>
    <w:rsid w:val="00945B8A"/>
    <w:rsid w:val="0094731D"/>
    <w:rsid w:val="00971E51"/>
    <w:rsid w:val="009A29AF"/>
    <w:rsid w:val="009B02FB"/>
    <w:rsid w:val="009B6EB9"/>
    <w:rsid w:val="009D7BCB"/>
    <w:rsid w:val="00A33627"/>
    <w:rsid w:val="00A446CA"/>
    <w:rsid w:val="00A8626C"/>
    <w:rsid w:val="00A91087"/>
    <w:rsid w:val="00AB23AB"/>
    <w:rsid w:val="00AB5380"/>
    <w:rsid w:val="00AB7AE8"/>
    <w:rsid w:val="00B129D4"/>
    <w:rsid w:val="00B22315"/>
    <w:rsid w:val="00B23B6E"/>
    <w:rsid w:val="00B53E20"/>
    <w:rsid w:val="00B552B3"/>
    <w:rsid w:val="00B56982"/>
    <w:rsid w:val="00B65F26"/>
    <w:rsid w:val="00B67E0D"/>
    <w:rsid w:val="00B71A9B"/>
    <w:rsid w:val="00B724F8"/>
    <w:rsid w:val="00B84F54"/>
    <w:rsid w:val="00B85172"/>
    <w:rsid w:val="00B90B49"/>
    <w:rsid w:val="00BB3585"/>
    <w:rsid w:val="00BC6DE3"/>
    <w:rsid w:val="00BE143C"/>
    <w:rsid w:val="00BE7AB5"/>
    <w:rsid w:val="00BF7824"/>
    <w:rsid w:val="00C0738D"/>
    <w:rsid w:val="00C23E7E"/>
    <w:rsid w:val="00C248DA"/>
    <w:rsid w:val="00C2699A"/>
    <w:rsid w:val="00C4464D"/>
    <w:rsid w:val="00C958D6"/>
    <w:rsid w:val="00CA72A0"/>
    <w:rsid w:val="00CD3D4E"/>
    <w:rsid w:val="00CE1B47"/>
    <w:rsid w:val="00CE6CBB"/>
    <w:rsid w:val="00D22ADB"/>
    <w:rsid w:val="00D3324C"/>
    <w:rsid w:val="00D447E2"/>
    <w:rsid w:val="00D81D22"/>
    <w:rsid w:val="00D85300"/>
    <w:rsid w:val="00D90033"/>
    <w:rsid w:val="00D95B15"/>
    <w:rsid w:val="00DB0426"/>
    <w:rsid w:val="00DB1161"/>
    <w:rsid w:val="00DB4BEE"/>
    <w:rsid w:val="00DC2C63"/>
    <w:rsid w:val="00DE1250"/>
    <w:rsid w:val="00DE67D5"/>
    <w:rsid w:val="00E007F7"/>
    <w:rsid w:val="00E07E65"/>
    <w:rsid w:val="00E106A3"/>
    <w:rsid w:val="00E3374F"/>
    <w:rsid w:val="00E43A2B"/>
    <w:rsid w:val="00E632F1"/>
    <w:rsid w:val="00E67BA6"/>
    <w:rsid w:val="00EB4CC5"/>
    <w:rsid w:val="00EC0AE6"/>
    <w:rsid w:val="00ED21E0"/>
    <w:rsid w:val="00ED3DD3"/>
    <w:rsid w:val="00ED77A9"/>
    <w:rsid w:val="00EF5677"/>
    <w:rsid w:val="00F10458"/>
    <w:rsid w:val="00F17CFE"/>
    <w:rsid w:val="00F37FE8"/>
    <w:rsid w:val="00F41848"/>
    <w:rsid w:val="00F84FB3"/>
    <w:rsid w:val="00F94535"/>
    <w:rsid w:val="00FA01EC"/>
    <w:rsid w:val="00FB1310"/>
    <w:rsid w:val="00FD7636"/>
    <w:rsid w:val="00FF2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989C"/>
  <w15:docId w15:val="{61D20E15-4AAB-4687-82EB-F9A0CC15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8626C"/>
    <w:rPr>
      <w:lang w:val="es-ES_tradnl"/>
    </w:rPr>
  </w:style>
  <w:style w:type="paragraph" w:styleId="Sinespaciado">
    <w:name w:val="No Spacing"/>
    <w:uiPriority w:val="1"/>
    <w:qFormat/>
    <w:rsid w:val="00A8626C"/>
    <w:pPr>
      <w:spacing w:after="0" w:line="240" w:lineRule="auto"/>
    </w:pPr>
  </w:style>
  <w:style w:type="paragraph" w:styleId="NormalWeb">
    <w:name w:val="Normal (Web)"/>
    <w:basedOn w:val="Normal"/>
    <w:uiPriority w:val="99"/>
    <w:unhideWhenUsed/>
    <w:rsid w:val="009A29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34E6"/>
    <w:pPr>
      <w:spacing w:after="160" w:line="259" w:lineRule="auto"/>
      <w:ind w:left="720"/>
      <w:contextualSpacing/>
    </w:pPr>
  </w:style>
  <w:style w:type="paragraph" w:customStyle="1" w:styleId="Default">
    <w:name w:val="Default"/>
    <w:rsid w:val="0048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4C1456"/>
    <w:rPr>
      <w:rFonts w:ascii="Calibri" w:eastAsia="Calibri" w:hAnsi="Calibri" w:cs="Calibri"/>
      <w:lang w:eastAsia="es-AR"/>
    </w:rPr>
  </w:style>
  <w:style w:type="table" w:styleId="Listaclara-nfasis1">
    <w:name w:val="Light List Accent 1"/>
    <w:basedOn w:val="Tablanormal"/>
    <w:uiPriority w:val="61"/>
    <w:rsid w:val="004C1456"/>
    <w:pPr>
      <w:spacing w:after="0" w:line="240" w:lineRule="auto"/>
    </w:pPr>
    <w:rPr>
      <w:rFonts w:ascii="Calibri" w:eastAsia="Calibri" w:hAnsi="Calibri" w:cs="Calibri"/>
      <w:lang w:eastAsia="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691425">
      <w:bodyDiv w:val="1"/>
      <w:marLeft w:val="0"/>
      <w:marRight w:val="0"/>
      <w:marTop w:val="0"/>
      <w:marBottom w:val="0"/>
      <w:divBdr>
        <w:top w:val="none" w:sz="0" w:space="0" w:color="auto"/>
        <w:left w:val="none" w:sz="0" w:space="0" w:color="auto"/>
        <w:bottom w:val="none" w:sz="0" w:space="0" w:color="auto"/>
        <w:right w:val="none" w:sz="0" w:space="0" w:color="auto"/>
      </w:divBdr>
    </w:div>
    <w:div w:id="614555138">
      <w:bodyDiv w:val="1"/>
      <w:marLeft w:val="0"/>
      <w:marRight w:val="0"/>
      <w:marTop w:val="0"/>
      <w:marBottom w:val="0"/>
      <w:divBdr>
        <w:top w:val="none" w:sz="0" w:space="0" w:color="auto"/>
        <w:left w:val="none" w:sz="0" w:space="0" w:color="auto"/>
        <w:bottom w:val="none" w:sz="0" w:space="0" w:color="auto"/>
        <w:right w:val="none" w:sz="0" w:space="0" w:color="auto"/>
      </w:divBdr>
    </w:div>
    <w:div w:id="697781539">
      <w:bodyDiv w:val="1"/>
      <w:marLeft w:val="0"/>
      <w:marRight w:val="0"/>
      <w:marTop w:val="0"/>
      <w:marBottom w:val="0"/>
      <w:divBdr>
        <w:top w:val="none" w:sz="0" w:space="0" w:color="auto"/>
        <w:left w:val="none" w:sz="0" w:space="0" w:color="auto"/>
        <w:bottom w:val="none" w:sz="0" w:space="0" w:color="auto"/>
        <w:right w:val="none" w:sz="0" w:space="0" w:color="auto"/>
      </w:divBdr>
    </w:div>
    <w:div w:id="2055736890">
      <w:bodyDiv w:val="1"/>
      <w:marLeft w:val="0"/>
      <w:marRight w:val="0"/>
      <w:marTop w:val="0"/>
      <w:marBottom w:val="0"/>
      <w:divBdr>
        <w:top w:val="none" w:sz="0" w:space="0" w:color="auto"/>
        <w:left w:val="none" w:sz="0" w:space="0" w:color="auto"/>
        <w:bottom w:val="none" w:sz="0" w:space="0" w:color="auto"/>
        <w:right w:val="none" w:sz="0" w:space="0" w:color="auto"/>
      </w:divBdr>
    </w:div>
    <w:div w:id="21185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C959-1AAD-4297-B97D-39FEC598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5339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dc:creator>
  <cp:lastModifiedBy>Adriana Rodas</cp:lastModifiedBy>
  <cp:revision>2</cp:revision>
  <dcterms:created xsi:type="dcterms:W3CDTF">2024-11-12T12:25:00Z</dcterms:created>
  <dcterms:modified xsi:type="dcterms:W3CDTF">2024-11-12T12:25:00Z</dcterms:modified>
</cp:coreProperties>
</file>