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center" w:pos="4419" w:leader="none"/>
          <w:tab w:val="right" w:pos="8838" w:leader="none"/>
        </w:tabs>
        <w:bidi w:val="0"/>
        <w:jc w:val="center"/>
        <w:rPr>
          <w:color w:val="000000"/>
          <w:sz w:val="22"/>
          <w:szCs w:val="22"/>
        </w:rPr>
      </w:pPr>
      <w:r>
        <w:rPr>
          <w:color w:val="000000"/>
          <w:sz w:val="22"/>
          <w:szCs w:val="22"/>
        </w:rPr>
      </w:r>
    </w:p>
    <w:tbl>
      <w:tblPr>
        <w:tblStyle w:val="a"/>
        <w:tblW w:w="954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772"/>
        <w:gridCol w:w="4771"/>
      </w:tblGrid>
      <w:tr>
        <w:trPr/>
        <w:tc>
          <w:tcPr>
            <w:tcW w:w="4772" w:type="dxa"/>
            <w:tcBorders/>
          </w:tcPr>
          <w:p>
            <w:pPr>
              <w:pStyle w:val="Normal"/>
              <w:widowControl w:val="false"/>
              <w:tabs>
                <w:tab w:val="clear" w:pos="709"/>
                <w:tab w:val="left" w:pos="2891" w:leader="none"/>
                <w:tab w:val="center" w:pos="4419" w:leader="none"/>
                <w:tab w:val="right" w:pos="8838" w:leader="none"/>
              </w:tabs>
              <w:jc w:val="center"/>
              <w:rPr>
                <w:sz w:val="20"/>
                <w:szCs w:val="20"/>
              </w:rPr>
            </w:pPr>
            <w:r>
              <w:rPr/>
              <w:drawing>
                <wp:inline distT="0" distB="0" distL="0" distR="0">
                  <wp:extent cx="527050" cy="701675"/>
                  <wp:effectExtent l="0" t="0" r="0" b="0"/>
                  <wp:docPr id="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
                          <pic:cNvPicPr>
                            <a:picLocks noChangeAspect="1" noChangeArrowheads="1"/>
                          </pic:cNvPicPr>
                        </pic:nvPicPr>
                        <pic:blipFill>
                          <a:blip r:embed="rId2"/>
                          <a:stretch>
                            <a:fillRect/>
                          </a:stretch>
                        </pic:blipFill>
                        <pic:spPr bwMode="auto">
                          <a:xfrm>
                            <a:off x="0" y="0"/>
                            <a:ext cx="527050" cy="701675"/>
                          </a:xfrm>
                          <a:prstGeom prst="rect">
                            <a:avLst/>
                          </a:prstGeom>
                        </pic:spPr>
                      </pic:pic>
                    </a:graphicData>
                  </a:graphic>
                </wp:inline>
              </w:drawing>
            </w:r>
          </w:p>
          <w:p>
            <w:pPr>
              <w:pStyle w:val="Normal"/>
              <w:widowControl w:val="false"/>
              <w:tabs>
                <w:tab w:val="clear" w:pos="709"/>
                <w:tab w:val="left" w:pos="2891" w:leader="none"/>
                <w:tab w:val="center" w:pos="4419" w:leader="none"/>
                <w:tab w:val="right" w:pos="8838" w:leader="none"/>
              </w:tabs>
              <w:jc w:val="center"/>
              <w:rPr>
                <w:sz w:val="20"/>
                <w:szCs w:val="20"/>
              </w:rPr>
            </w:pPr>
            <w:r>
              <w:rPr>
                <w:sz w:val="20"/>
                <w:szCs w:val="20"/>
              </w:rPr>
              <w:t>GOBIERNO DE LA CIUDAD DE BUENOS AIRES</w:t>
            </w:r>
          </w:p>
          <w:p>
            <w:pPr>
              <w:pStyle w:val="Normal"/>
              <w:widowControl w:val="false"/>
              <w:tabs>
                <w:tab w:val="clear" w:pos="709"/>
                <w:tab w:val="center" w:pos="4419" w:leader="none"/>
                <w:tab w:val="right" w:pos="8838" w:leader="none"/>
              </w:tabs>
              <w:jc w:val="center"/>
              <w:rPr>
                <w:sz w:val="20"/>
                <w:szCs w:val="20"/>
              </w:rPr>
            </w:pPr>
            <w:r>
              <w:rPr>
                <w:sz w:val="20"/>
                <w:szCs w:val="20"/>
              </w:rPr>
              <w:t>Ministerio de Educación</w:t>
            </w:r>
          </w:p>
          <w:p>
            <w:pPr>
              <w:pStyle w:val="Normal"/>
              <w:widowControl w:val="false"/>
              <w:tabs>
                <w:tab w:val="clear" w:pos="709"/>
                <w:tab w:val="center" w:pos="4419" w:leader="none"/>
                <w:tab w:val="right" w:pos="8838" w:leader="none"/>
              </w:tabs>
              <w:jc w:val="center"/>
              <w:rPr>
                <w:sz w:val="20"/>
                <w:szCs w:val="20"/>
              </w:rPr>
            </w:pPr>
            <w:r>
              <w:rPr>
                <w:sz w:val="20"/>
                <w:szCs w:val="20"/>
              </w:rPr>
              <w:t>Dirección General de Educación Superior</w:t>
            </w:r>
          </w:p>
        </w:tc>
        <w:tc>
          <w:tcPr>
            <w:tcW w:w="4771" w:type="dxa"/>
            <w:tcBorders/>
          </w:tcPr>
          <w:p>
            <w:pPr>
              <w:pStyle w:val="Normal"/>
              <w:widowControl w:val="false"/>
              <w:tabs>
                <w:tab w:val="clear" w:pos="709"/>
                <w:tab w:val="center" w:pos="4419" w:leader="none"/>
                <w:tab w:val="right" w:pos="8838" w:leader="none"/>
              </w:tabs>
              <w:jc w:val="center"/>
              <w:rPr>
                <w:sz w:val="20"/>
                <w:szCs w:val="20"/>
              </w:rPr>
            </w:pPr>
            <w:r>
              <w:rPr>
                <w:sz w:val="20"/>
                <w:szCs w:val="20"/>
              </w:rPr>
              <w:drawing>
                <wp:anchor behindDoc="0" distT="0" distB="0" distL="0" distR="0" simplePos="0" locked="0" layoutInCell="1" allowOverlap="1" relativeHeight="3">
                  <wp:simplePos x="0" y="0"/>
                  <wp:positionH relativeFrom="margin">
                    <wp:posOffset>885825</wp:posOffset>
                  </wp:positionH>
                  <wp:positionV relativeFrom="paragraph">
                    <wp:posOffset>19050</wp:posOffset>
                  </wp:positionV>
                  <wp:extent cx="857250" cy="695325"/>
                  <wp:effectExtent l="0" t="0" r="0" b="0"/>
                  <wp:wrapNone/>
                  <wp:docPr id="2"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descr=""/>
                          <pic:cNvPicPr>
                            <a:picLocks noChangeAspect="1" noChangeArrowheads="1"/>
                          </pic:cNvPicPr>
                        </pic:nvPicPr>
                        <pic:blipFill>
                          <a:blip r:embed="rId3"/>
                          <a:stretch>
                            <a:fillRect/>
                          </a:stretch>
                        </pic:blipFill>
                        <pic:spPr bwMode="auto">
                          <a:xfrm>
                            <a:off x="0" y="0"/>
                            <a:ext cx="857250" cy="695325"/>
                          </a:xfrm>
                          <a:prstGeom prst="rect">
                            <a:avLst/>
                          </a:prstGeom>
                        </pic:spPr>
                      </pic:pic>
                    </a:graphicData>
                  </a:graphic>
                </wp:anchor>
              </w:drawing>
            </w:r>
          </w:p>
          <w:p>
            <w:pPr>
              <w:pStyle w:val="Normal"/>
              <w:widowControl w:val="false"/>
              <w:tabs>
                <w:tab w:val="clear" w:pos="709"/>
                <w:tab w:val="center" w:pos="4419" w:leader="none"/>
                <w:tab w:val="right" w:pos="8838" w:leader="none"/>
              </w:tabs>
              <w:jc w:val="center"/>
              <w:rPr>
                <w:sz w:val="20"/>
                <w:szCs w:val="20"/>
              </w:rPr>
            </w:pPr>
            <w:r>
              <w:rPr>
                <w:sz w:val="20"/>
                <w:szCs w:val="20"/>
              </w:rPr>
            </w:r>
          </w:p>
          <w:p>
            <w:pPr>
              <w:pStyle w:val="Normal"/>
              <w:widowControl w:val="false"/>
              <w:tabs>
                <w:tab w:val="clear" w:pos="709"/>
                <w:tab w:val="center" w:pos="4419" w:leader="none"/>
                <w:tab w:val="right" w:pos="8838" w:leader="none"/>
              </w:tabs>
              <w:jc w:val="center"/>
              <w:rPr>
                <w:sz w:val="20"/>
                <w:szCs w:val="20"/>
              </w:rPr>
            </w:pPr>
            <w:r>
              <w:rPr>
                <w:sz w:val="20"/>
                <w:szCs w:val="20"/>
              </w:rPr>
            </w:r>
          </w:p>
          <w:p>
            <w:pPr>
              <w:pStyle w:val="Normal"/>
              <w:widowControl w:val="false"/>
              <w:tabs>
                <w:tab w:val="clear" w:pos="709"/>
                <w:tab w:val="center" w:pos="4419" w:leader="none"/>
                <w:tab w:val="right" w:pos="8838" w:leader="none"/>
              </w:tabs>
              <w:jc w:val="center"/>
              <w:rPr>
                <w:sz w:val="20"/>
                <w:szCs w:val="20"/>
              </w:rPr>
            </w:pPr>
            <w:r>
              <w:rPr>
                <w:sz w:val="20"/>
                <w:szCs w:val="20"/>
              </w:rPr>
            </w:r>
          </w:p>
          <w:p>
            <w:pPr>
              <w:pStyle w:val="Normal"/>
              <w:widowControl w:val="false"/>
              <w:tabs>
                <w:tab w:val="clear" w:pos="709"/>
                <w:tab w:val="center" w:pos="4419" w:leader="none"/>
                <w:tab w:val="right" w:pos="8838" w:leader="none"/>
              </w:tabs>
              <w:jc w:val="center"/>
              <w:rPr>
                <w:sz w:val="20"/>
                <w:szCs w:val="20"/>
              </w:rPr>
            </w:pPr>
            <w:r>
              <w:rPr>
                <w:sz w:val="20"/>
                <w:szCs w:val="20"/>
              </w:rPr>
            </w:r>
          </w:p>
          <w:p>
            <w:pPr>
              <w:pStyle w:val="Normal"/>
              <w:widowControl w:val="false"/>
              <w:tabs>
                <w:tab w:val="clear" w:pos="709"/>
                <w:tab w:val="center" w:pos="4419" w:leader="none"/>
                <w:tab w:val="right" w:pos="8838" w:leader="none"/>
              </w:tabs>
              <w:jc w:val="center"/>
              <w:rPr>
                <w:sz w:val="20"/>
                <w:szCs w:val="20"/>
              </w:rPr>
            </w:pPr>
            <w:r>
              <w:rPr>
                <w:sz w:val="20"/>
                <w:szCs w:val="20"/>
              </w:rPr>
              <w:t>INSTITUTO DE ENSEÑANZA SUPERIOR EN</w:t>
            </w:r>
          </w:p>
          <w:p>
            <w:pPr>
              <w:pStyle w:val="Normal"/>
              <w:widowControl w:val="false"/>
              <w:tabs>
                <w:tab w:val="clear" w:pos="709"/>
                <w:tab w:val="center" w:pos="4419" w:leader="none"/>
                <w:tab w:val="right" w:pos="8838" w:leader="none"/>
              </w:tabs>
              <w:jc w:val="center"/>
              <w:rPr>
                <w:sz w:val="20"/>
                <w:szCs w:val="20"/>
              </w:rPr>
            </w:pPr>
            <w:r>
              <w:rPr>
                <w:sz w:val="20"/>
                <w:szCs w:val="20"/>
              </w:rPr>
              <w:t>LENGUAS VIVAS</w:t>
            </w:r>
          </w:p>
          <w:p>
            <w:pPr>
              <w:pStyle w:val="Normal"/>
              <w:widowControl w:val="false"/>
              <w:tabs>
                <w:tab w:val="clear" w:pos="709"/>
                <w:tab w:val="center" w:pos="4419" w:leader="none"/>
                <w:tab w:val="right" w:pos="8838" w:leader="none"/>
              </w:tabs>
              <w:jc w:val="center"/>
              <w:rPr>
                <w:sz w:val="20"/>
                <w:szCs w:val="20"/>
              </w:rPr>
            </w:pPr>
            <w:r>
              <w:rPr>
                <w:sz w:val="20"/>
                <w:szCs w:val="20"/>
              </w:rPr>
              <w:t>“</w:t>
            </w:r>
            <w:r>
              <w:rPr>
                <w:sz w:val="20"/>
                <w:szCs w:val="20"/>
              </w:rPr>
              <w:t>Juan Ramón Fernández”</w:t>
            </w:r>
          </w:p>
        </w:tc>
      </w:tr>
    </w:tbl>
    <w:p>
      <w:pPr>
        <w:pStyle w:val="Normal"/>
        <w:tabs>
          <w:tab w:val="clear" w:pos="709"/>
          <w:tab w:val="center" w:pos="4419" w:leader="none"/>
          <w:tab w:val="right" w:pos="8838" w:leader="none"/>
        </w:tabs>
        <w:bidi w:val="0"/>
        <w:jc w:val="center"/>
        <w:rPr>
          <w:color w:val="000000"/>
          <w:sz w:val="22"/>
          <w:szCs w:val="22"/>
        </w:rPr>
      </w:pPr>
      <w:r>
        <w:rPr>
          <w:color w:val="000000"/>
          <w:sz w:val="22"/>
          <w:szCs w:val="22"/>
        </w:rPr>
      </w:r>
    </w:p>
    <w:p>
      <w:pPr>
        <w:pStyle w:val="Normal"/>
        <w:tabs>
          <w:tab w:val="clear" w:pos="709"/>
          <w:tab w:val="left" w:pos="0" w:leader="none"/>
          <w:tab w:val="left" w:pos="540" w:leader="none"/>
        </w:tabs>
        <w:bidi w:val="0"/>
        <w:jc w:val="center"/>
        <w:rPr>
          <w:bCs/>
          <w:sz w:val="22"/>
          <w:szCs w:val="22"/>
        </w:rPr>
      </w:pPr>
      <w:r>
        <w:rPr>
          <w:rFonts w:cs="Arial"/>
          <w:bCs/>
          <w:color w:val="212529"/>
          <w:sz w:val="22"/>
          <w:szCs w:val="22"/>
          <w:shd w:fill="F1F1F1" w:val="clear"/>
        </w:rPr>
        <w:t>“</w:t>
      </w:r>
      <w:r>
        <w:rPr>
          <w:rFonts w:cs="Arial"/>
          <w:bCs/>
          <w:color w:val="212529"/>
          <w:sz w:val="22"/>
          <w:szCs w:val="22"/>
          <w:shd w:fill="F1F1F1" w:val="clear"/>
        </w:rPr>
        <w:t>2026 - Año del 30° Aniversario de la sanción de la Constitución de la</w:t>
      </w:r>
    </w:p>
    <w:p>
      <w:pPr>
        <w:pStyle w:val="Normal"/>
        <w:tabs>
          <w:tab w:val="clear" w:pos="709"/>
          <w:tab w:val="left" w:pos="0" w:leader="none"/>
          <w:tab w:val="left" w:pos="540" w:leader="none"/>
        </w:tabs>
        <w:bidi w:val="0"/>
        <w:jc w:val="center"/>
        <w:rPr>
          <w:bCs/>
          <w:sz w:val="22"/>
          <w:szCs w:val="22"/>
        </w:rPr>
      </w:pPr>
      <w:r>
        <w:rPr/>
      </w:r>
    </w:p>
    <w:p>
      <w:pPr>
        <w:pStyle w:val="Normal"/>
        <w:tabs>
          <w:tab w:val="clear" w:pos="709"/>
          <w:tab w:val="left" w:pos="0" w:leader="none"/>
          <w:tab w:val="left" w:pos="540" w:leader="none"/>
        </w:tabs>
        <w:bidi w:val="0"/>
        <w:jc w:val="center"/>
        <w:rPr>
          <w:bCs/>
          <w:sz w:val="22"/>
          <w:szCs w:val="22"/>
        </w:rPr>
      </w:pPr>
      <w:r>
        <w:rPr>
          <w:rFonts w:cs="Arial"/>
          <w:bCs/>
          <w:color w:val="212529"/>
          <w:sz w:val="22"/>
          <w:szCs w:val="22"/>
          <w:shd w:fill="F1F1F1" w:val="clear"/>
        </w:rPr>
        <w:t>Ciudad Autónoma de Buenos Aires”</w:t>
      </w:r>
    </w:p>
    <w:p>
      <w:pPr>
        <w:pStyle w:val="Normal"/>
        <w:tabs>
          <w:tab w:val="clear" w:pos="709"/>
          <w:tab w:val="left" w:pos="0" w:leader="none"/>
          <w:tab w:val="left" w:pos="540" w:leader="none"/>
        </w:tabs>
        <w:bidi w:val="0"/>
        <w:jc w:val="center"/>
        <w:rPr>
          <w:b/>
          <w:b/>
          <w:sz w:val="22"/>
          <w:szCs w:val="22"/>
        </w:rPr>
      </w:pPr>
      <w:r>
        <w:rPr>
          <w:b/>
          <w:sz w:val="22"/>
          <w:szCs w:val="22"/>
        </w:rPr>
      </w:r>
    </w:p>
    <w:p>
      <w:pPr>
        <w:pStyle w:val="Normal"/>
        <w:bidi w:val="0"/>
        <w:spacing w:lineRule="exact" w:line="240" w:before="90" w:after="0"/>
        <w:ind w:left="1570" w:right="1532" w:hanging="0"/>
        <w:jc w:val="center"/>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9"/>
          <w:spacing w:val="0"/>
          <w:sz w:val="24"/>
          <w:shd w:fill="auto" w:val="clear"/>
        </w:rPr>
        <w:t>UNIDAD CURRICULAR: FILOSOFÍA DE LA CIENCIA (TP)</w:t>
      </w:r>
    </w:p>
    <w:p>
      <w:pPr>
        <w:pStyle w:val="Normal"/>
        <w:bidi w:val="0"/>
        <w:spacing w:lineRule="exact" w:line="240" w:before="0" w:after="0"/>
        <w:ind w:left="0"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r>
    </w:p>
    <w:p>
      <w:pPr>
        <w:pStyle w:val="Normal"/>
        <w:bidi w:val="0"/>
        <w:spacing w:lineRule="exact" w:line="240" w:before="0" w:after="0"/>
        <w:ind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9"/>
          <w:spacing w:val="0"/>
          <w:sz w:val="24"/>
          <w:shd w:fill="auto" w:val="clear"/>
        </w:rPr>
        <w:t>Departamento: Portugués</w:t>
      </w:r>
    </w:p>
    <w:p>
      <w:pPr>
        <w:pStyle w:val="Normal"/>
        <w:bidi w:val="0"/>
        <w:spacing w:lineRule="exact" w:line="240" w:before="0" w:after="0"/>
        <w:ind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9"/>
          <w:spacing w:val="0"/>
          <w:sz w:val="24"/>
          <w:shd w:fill="auto" w:val="clear"/>
        </w:rPr>
        <w:t>Carrera: Traductorado de Portugués</w:t>
      </w:r>
    </w:p>
    <w:p>
      <w:pPr>
        <w:pStyle w:val="Normal"/>
        <w:bidi w:val="0"/>
        <w:spacing w:lineRule="exact" w:line="240" w:before="1" w:after="0"/>
        <w:ind w:right="6102"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9"/>
          <w:spacing w:val="0"/>
          <w:sz w:val="24"/>
          <w:shd w:fill="auto" w:val="clear"/>
        </w:rPr>
        <w:t>Trayecto: Sociocultural</w:t>
      </w:r>
    </w:p>
    <w:p>
      <w:pPr>
        <w:pStyle w:val="Normal"/>
        <w:bidi w:val="0"/>
        <w:spacing w:lineRule="exact" w:line="240" w:before="0" w:after="0"/>
        <w:ind w:right="4215"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9"/>
          <w:spacing w:val="-3"/>
          <w:sz w:val="24"/>
          <w:shd w:fill="auto" w:val="clear"/>
        </w:rPr>
        <w:t xml:space="preserve">Carga horaria: </w:t>
      </w:r>
      <w:r>
        <w:rPr>
          <w:rFonts w:eastAsia="Times New Roman" w:cs="Times New Roman" w:ascii="Times New Roman" w:hAnsi="Times New Roman"/>
          <w:color w:val="000009"/>
          <w:spacing w:val="0"/>
          <w:sz w:val="24"/>
          <w:shd w:fill="auto" w:val="clear"/>
        </w:rPr>
        <w:t xml:space="preserve">6 </w:t>
      </w:r>
      <w:r>
        <w:rPr>
          <w:rFonts w:eastAsia="Times New Roman" w:cs="Times New Roman" w:ascii="Times New Roman" w:hAnsi="Times New Roman"/>
          <w:color w:val="000009"/>
          <w:spacing w:val="-3"/>
          <w:sz w:val="24"/>
          <w:shd w:fill="auto" w:val="clear"/>
        </w:rPr>
        <w:t xml:space="preserve">(seis) </w:t>
      </w:r>
      <w:r>
        <w:rPr>
          <w:rFonts w:eastAsia="Times New Roman" w:cs="Times New Roman" w:ascii="Times New Roman" w:hAnsi="Times New Roman"/>
          <w:color w:val="000009"/>
          <w:spacing w:val="-4"/>
          <w:sz w:val="24"/>
          <w:shd w:fill="auto" w:val="clear"/>
        </w:rPr>
        <w:t xml:space="preserve">horas cátedras semanales </w:t>
      </w:r>
      <w:r>
        <w:rPr>
          <w:rFonts w:eastAsia="Times New Roman" w:cs="Times New Roman" w:ascii="Times New Roman" w:hAnsi="Times New Roman"/>
          <w:color w:val="000009"/>
          <w:spacing w:val="-3"/>
          <w:sz w:val="24"/>
          <w:shd w:fill="auto" w:val="clear"/>
        </w:rPr>
        <w:t xml:space="preserve">Cursada: </w:t>
      </w:r>
      <w:r>
        <w:rPr>
          <w:rFonts w:eastAsia="Times New Roman" w:cs="Times New Roman" w:ascii="Times New Roman" w:hAnsi="Times New Roman"/>
          <w:color w:val="000009"/>
          <w:spacing w:val="-4"/>
          <w:sz w:val="24"/>
          <w:shd w:fill="auto" w:val="clear"/>
        </w:rPr>
        <w:t>Cuatrimestral</w:t>
      </w:r>
    </w:p>
    <w:p>
      <w:pPr>
        <w:pStyle w:val="Normal"/>
        <w:bidi w:val="0"/>
        <w:spacing w:lineRule="exact" w:line="240" w:before="0" w:after="0"/>
        <w:ind w:right="6499" w:hanging="0"/>
        <w:jc w:val="left"/>
        <w:rPr>
          <w:rFonts w:ascii="Times New Roman" w:hAnsi="Times New Roman" w:eastAsia="Times New Roman" w:cs="Times New Roman"/>
          <w:color w:val="000009"/>
          <w:spacing w:val="-3"/>
          <w:sz w:val="24"/>
          <w:shd w:fill="auto" w:val="clear"/>
        </w:rPr>
      </w:pPr>
      <w:r>
        <w:rPr>
          <w:rFonts w:eastAsia="Times New Roman" w:cs="Times New Roman" w:ascii="Times New Roman" w:hAnsi="Times New Roman"/>
          <w:color w:val="000009"/>
          <w:spacing w:val="-3"/>
          <w:sz w:val="24"/>
          <w:shd w:fill="auto" w:val="clear"/>
        </w:rPr>
        <w:t xml:space="preserve">Turno: </w:t>
      </w:r>
      <w:r>
        <w:rPr>
          <w:rFonts w:eastAsia="Times New Roman" w:cs="Times New Roman" w:ascii="Times New Roman" w:hAnsi="Times New Roman"/>
          <w:color w:val="000009"/>
          <w:spacing w:val="-4"/>
          <w:sz w:val="24"/>
          <w:shd w:fill="auto" w:val="clear"/>
        </w:rPr>
        <w:t xml:space="preserve">Vespertino Profesor/a: Glatsman </w:t>
      </w:r>
      <w:r>
        <w:rPr>
          <w:rFonts w:eastAsia="Times New Roman" w:cs="Times New Roman" w:ascii="Times New Roman" w:hAnsi="Times New Roman"/>
          <w:color w:val="000009"/>
          <w:spacing w:val="-3"/>
          <w:sz w:val="24"/>
          <w:shd w:fill="auto" w:val="clear"/>
        </w:rPr>
        <w:t xml:space="preserve">Martín </w:t>
      </w:r>
      <w:r>
        <w:rPr>
          <w:rFonts w:eastAsia="Times New Roman" w:cs="Times New Roman" w:ascii="Times New Roman" w:hAnsi="Times New Roman"/>
          <w:color w:val="000009"/>
          <w:spacing w:val="0"/>
          <w:sz w:val="24"/>
          <w:shd w:fill="auto" w:val="clear"/>
        </w:rPr>
        <w:t xml:space="preserve">Año </w:t>
      </w:r>
      <w:r>
        <w:rPr>
          <w:rFonts w:eastAsia="Times New Roman" w:cs="Times New Roman" w:ascii="Times New Roman" w:hAnsi="Times New Roman"/>
          <w:color w:val="000009"/>
          <w:spacing w:val="-4"/>
          <w:sz w:val="24"/>
          <w:shd w:fill="auto" w:val="clear"/>
        </w:rPr>
        <w:t xml:space="preserve">lectivo: </w:t>
      </w:r>
      <w:r>
        <w:rPr>
          <w:rFonts w:eastAsia="Times New Roman" w:cs="Times New Roman" w:ascii="Times New Roman" w:hAnsi="Times New Roman"/>
          <w:color w:val="000009"/>
          <w:spacing w:val="-3"/>
          <w:sz w:val="24"/>
          <w:shd w:fill="auto" w:val="clear"/>
        </w:rPr>
        <w:t>202</w:t>
      </w:r>
      <w:r>
        <w:rPr>
          <w:rFonts w:eastAsia="Times New Roman" w:cs="Times New Roman" w:ascii="Times New Roman" w:hAnsi="Times New Roman"/>
          <w:color w:val="000009"/>
          <w:spacing w:val="-3"/>
          <w:sz w:val="24"/>
          <w:shd w:fill="auto" w:val="clear"/>
        </w:rPr>
        <w:t>6</w:t>
      </w:r>
    </w:p>
    <w:p>
      <w:pPr>
        <w:pStyle w:val="Normal"/>
        <w:bidi w:val="0"/>
        <w:spacing w:lineRule="exact" w:line="240" w:before="0" w:after="0"/>
        <w:ind w:left="156" w:right="6499" w:hanging="0"/>
        <w:jc w:val="left"/>
        <w:rPr>
          <w:rFonts w:ascii="Times New Roman" w:hAnsi="Times New Roman" w:eastAsia="Times New Roman" w:cs="Times New Roman"/>
          <w:color w:val="000009"/>
          <w:spacing w:val="-3"/>
          <w:sz w:val="24"/>
          <w:shd w:fill="auto" w:val="clear"/>
        </w:rPr>
      </w:pPr>
      <w:r>
        <w:rPr>
          <w:rFonts w:eastAsia="Times New Roman" w:cs="Times New Roman" w:ascii="Times New Roman" w:hAnsi="Times New Roman"/>
          <w:color w:val="000009"/>
          <w:spacing w:val="-3"/>
          <w:sz w:val="24"/>
          <w:shd w:fill="auto" w:val="clear"/>
        </w:rPr>
      </w:r>
    </w:p>
    <w:p>
      <w:pPr>
        <w:pStyle w:val="Normal"/>
        <w:bidi w:val="0"/>
        <w:spacing w:lineRule="exact" w:line="240" w:before="0" w:after="0"/>
        <w:ind w:left="0"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Este programa estará sujeto a los posibles ajustes que el Plan Institucional de Contingencia 2022 </w:t>
      </w:r>
    </w:p>
    <w:p>
      <w:pPr>
        <w:pStyle w:val="Normal"/>
        <w:bidi w:val="0"/>
        <w:spacing w:lineRule="exact" w:line="240" w:before="2" w:after="0"/>
        <w:ind w:left="0"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r>
    </w:p>
    <w:p>
      <w:pPr>
        <w:pStyle w:val="Normal"/>
        <w:bidi w:val="0"/>
        <w:spacing w:lineRule="exact" w:line="240" w:before="1" w:after="0"/>
        <w:ind w:left="0" w:right="6102" w:hanging="0"/>
        <w:jc w:val="left"/>
        <w:rPr>
          <w:rFonts w:ascii="Times New Roman" w:hAnsi="Times New Roman" w:eastAsia="Times New Roman" w:cs="Times New Roman"/>
          <w:b/>
          <w:b/>
          <w:color w:val="auto"/>
          <w:spacing w:val="0"/>
          <w:sz w:val="24"/>
          <w:shd w:fill="auto" w:val="clear"/>
        </w:rPr>
      </w:pPr>
      <w:r>
        <w:rPr>
          <w:rFonts w:eastAsia="Times New Roman" w:cs="Times New Roman" w:ascii="Times New Roman" w:hAnsi="Times New Roman"/>
          <w:b/>
          <w:color w:val="000000"/>
          <w:spacing w:val="0"/>
          <w:sz w:val="24"/>
          <w:shd w:fill="auto" w:val="clear"/>
        </w:rPr>
        <w:t>FUNDAMENTACIÓN PRESENTACIÓN</w:t>
      </w:r>
    </w:p>
    <w:p>
      <w:pPr>
        <w:pStyle w:val="Normal"/>
        <w:bidi w:val="0"/>
        <w:spacing w:lineRule="exact" w:line="240" w:before="6" w:after="0"/>
        <w:ind w:left="0" w:right="0" w:hanging="0"/>
        <w:jc w:val="left"/>
        <w:rPr>
          <w:rFonts w:ascii="Times New Roman" w:hAnsi="Times New Roman" w:eastAsia="Times New Roman" w:cs="Times New Roman"/>
          <w:b/>
          <w:b/>
          <w:color w:val="auto"/>
          <w:spacing w:val="0"/>
          <w:sz w:val="23"/>
          <w:shd w:fill="auto" w:val="clear"/>
        </w:rPr>
      </w:pPr>
      <w:r>
        <w:rPr>
          <w:rFonts w:eastAsia="Times New Roman" w:cs="Times New Roman" w:ascii="Times New Roman" w:hAnsi="Times New Roman"/>
          <w:b/>
          <w:color w:val="000000"/>
          <w:spacing w:val="0"/>
          <w:sz w:val="23"/>
          <w:shd w:fill="auto" w:val="clear"/>
        </w:rPr>
      </w:r>
    </w:p>
    <w:p>
      <w:pPr>
        <w:pStyle w:val="Normal"/>
        <w:bidi w:val="0"/>
        <w:spacing w:lineRule="exact" w:line="240" w:before="0" w:after="0"/>
        <w:ind w:left="156" w:right="118" w:hanging="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En la sociedad contemporánea la ciencia goza de una alta estima valorativa. Cuando a nuestras afirmaciones en la vida cotidiana, investigaciones o razonamientos se les da el nombre de científicas se pretende son ello considerarlas con un grado seriedad y falibilidad. A lo largo de la historia del pensamiento occidental moderno y contemporáneo, el saber científico se ha ubicado en un lugar privilegiado dentro del sistema de ideas que le permite actuar como un juez a la hora de distinguir afirmaciones comprobadas y fundamentadas. Pero</w:t>
      </w:r>
    </w:p>
    <w:p>
      <w:pPr>
        <w:pStyle w:val="Normal"/>
        <w:bidi w:val="0"/>
        <w:spacing w:lineRule="exact" w:line="240" w:before="1" w:after="0"/>
        <w:ind w:left="156" w:right="124" w:hanging="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¿qué hay de especial en el saber científico? ¿Cuál es este método científico que según se afirma, conduce a resultados especialmente meritorios o falibles? (Chalmer)</w:t>
      </w:r>
    </w:p>
    <w:p>
      <w:pPr>
        <w:pStyle w:val="Normal"/>
        <w:bidi w:val="0"/>
        <w:spacing w:lineRule="exact" w:line="240" w:before="120" w:after="0"/>
        <w:ind w:left="156" w:right="114" w:firstLine="707"/>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A partir de las primeras décadas del siglo XX, la imagen optimista del mundo se fue transformando y resquebrajando. Las categorías que guiaban al saber moderno de la ciencia toman otras perspectivas. La verdad, la falibilidad, la objetividad y la visibilidad del conocimiento, pasarán a tener un tratamiento crítico y en algunos casos su crítica será tan radical –Por ejemplo: F. Nietzsche- que para algunos pensadores considerarán estos conceptos como mitos producidos por la civilización occidental.</w:t>
      </w:r>
    </w:p>
    <w:p>
      <w:pPr>
        <w:pStyle w:val="Normal"/>
        <w:bidi w:val="0"/>
        <w:spacing w:lineRule="exact" w:line="240" w:before="121" w:after="0"/>
        <w:ind w:left="156" w:right="116" w:firstLine="707"/>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Tomando en cuenta el anterior diagnostico nos parece importante que el estudio de la Filosofía de la Ciencia extienda su horizonte más allá de las fronteras cientificistas, lógicas y epistemológicas que frecuentemente se ha instalado. En este sentido proponemos como práctica de trabajo en la materia el abordaje de autores no canónicos dentro de la disciplina pero que creemos imprescindibles para una comprensión crítica de nuestro actual desarrollo de la ciencia y su impacto en la subjetividad del individuo</w:t>
      </w:r>
      <w:r>
        <w:rPr>
          <w:rFonts w:eastAsia="Times New Roman" w:cs="Times New Roman" w:ascii="Times New Roman" w:hAnsi="Times New Roman"/>
          <w:color w:val="000000"/>
          <w:spacing w:val="-4"/>
          <w:sz w:val="24"/>
          <w:shd w:fill="auto" w:val="clear"/>
        </w:rPr>
        <w:t xml:space="preserve"> </w:t>
      </w:r>
      <w:r>
        <w:rPr>
          <w:rFonts w:eastAsia="Times New Roman" w:cs="Times New Roman" w:ascii="Times New Roman" w:hAnsi="Times New Roman"/>
          <w:color w:val="000000"/>
          <w:spacing w:val="0"/>
          <w:sz w:val="24"/>
          <w:shd w:fill="auto" w:val="clear"/>
        </w:rPr>
        <w:t>moderno.</w:t>
      </w:r>
    </w:p>
    <w:p>
      <w:pPr>
        <w:pStyle w:val="Normal"/>
        <w:bidi w:val="0"/>
        <w:spacing w:lineRule="exact" w:line="240" w:before="120" w:after="0"/>
        <w:ind w:left="156" w:right="114" w:firstLine="707"/>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Nos parece indispensable en el actual desarrollo de los acontecimientos políticos éticos que la materia proponga una verdadera reflexión filosófica acerca de la ciencia. Y para este objetivo proponemos abordar autores que enriquecerán las perspectivas hermenéuticas y metodológicas de los alumnos/as.</w:t>
      </w:r>
    </w:p>
    <w:p>
      <w:pPr>
        <w:pStyle w:val="Normal"/>
        <w:bidi w:val="0"/>
        <w:spacing w:lineRule="exact" w:line="240" w:before="0" w:after="0"/>
        <w:ind w:left="0" w:right="0" w:hanging="0"/>
        <w:jc w:val="both"/>
        <w:rPr>
          <w:rFonts w:ascii="Times New Roman" w:hAnsi="Times New Roman" w:eastAsia="Times New Roman" w:cs="Times New Roman"/>
          <w:color w:val="auto"/>
          <w:spacing w:val="0"/>
          <w:sz w:val="22"/>
          <w:shd w:fill="auto" w:val="clear"/>
        </w:rPr>
      </w:pPr>
      <w:r>
        <w:rPr>
          <w:rFonts w:eastAsia="Times New Roman" w:cs="Times New Roman" w:ascii="Times New Roman" w:hAnsi="Times New Roman"/>
          <w:color w:val="000000"/>
          <w:spacing w:val="0"/>
          <w:sz w:val="22"/>
          <w:shd w:fill="auto" w:val="clear"/>
        </w:rPr>
      </w:r>
    </w:p>
    <w:p>
      <w:pPr>
        <w:pStyle w:val="Normal"/>
        <w:bidi w:val="0"/>
        <w:spacing w:lineRule="exact" w:line="240" w:before="66" w:after="0"/>
        <w:ind w:left="156" w:right="0" w:hanging="0"/>
        <w:jc w:val="left"/>
        <w:rPr>
          <w:rFonts w:ascii="Times New Roman" w:hAnsi="Times New Roman" w:eastAsia="Times New Roman" w:cs="Times New Roman"/>
          <w:b/>
          <w:b/>
          <w:color w:val="auto"/>
          <w:spacing w:val="0"/>
          <w:sz w:val="24"/>
          <w:shd w:fill="auto" w:val="clear"/>
        </w:rPr>
      </w:pPr>
      <w:r>
        <w:rPr>
          <w:rFonts w:eastAsia="Times New Roman" w:cs="Times New Roman" w:ascii="Times New Roman" w:hAnsi="Times New Roman"/>
          <w:b/>
          <w:color w:val="000009"/>
          <w:spacing w:val="0"/>
          <w:sz w:val="24"/>
          <w:shd w:fill="auto" w:val="clear"/>
        </w:rPr>
        <w:t>OBJETIVOS</w:t>
      </w:r>
    </w:p>
    <w:p>
      <w:pPr>
        <w:pStyle w:val="Normal"/>
        <w:bidi w:val="0"/>
        <w:spacing w:lineRule="exact" w:line="240" w:before="137" w:after="0"/>
        <w:ind w:left="156" w:right="0" w:hanging="0"/>
        <w:jc w:val="left"/>
        <w:rPr>
          <w:rFonts w:ascii="Times New Roman" w:hAnsi="Times New Roman" w:eastAsia="Times New Roman" w:cs="Times New Roman"/>
          <w:b/>
          <w:b/>
          <w:color w:val="auto"/>
          <w:spacing w:val="0"/>
          <w:sz w:val="24"/>
          <w:shd w:fill="auto" w:val="clear"/>
        </w:rPr>
      </w:pPr>
      <w:r>
        <w:rPr>
          <w:rFonts w:eastAsia="Times New Roman" w:cs="Times New Roman" w:ascii="Times New Roman" w:hAnsi="Times New Roman"/>
          <w:b/>
          <w:color w:val="000000"/>
          <w:spacing w:val="0"/>
          <w:sz w:val="24"/>
          <w:shd w:fill="auto" w:val="clear"/>
        </w:rPr>
        <w:t>Objetivos generales</w:t>
      </w:r>
    </w:p>
    <w:p>
      <w:pPr>
        <w:pStyle w:val="Normal"/>
        <w:bidi w:val="0"/>
        <w:spacing w:lineRule="exact" w:line="240" w:before="7" w:after="0"/>
        <w:ind w:left="0" w:right="0" w:hanging="0"/>
        <w:jc w:val="left"/>
        <w:rPr>
          <w:rFonts w:ascii="Times New Roman" w:hAnsi="Times New Roman" w:eastAsia="Times New Roman" w:cs="Times New Roman"/>
          <w:b/>
          <w:b/>
          <w:color w:val="auto"/>
          <w:spacing w:val="0"/>
          <w:sz w:val="23"/>
          <w:shd w:fill="auto" w:val="clear"/>
        </w:rPr>
      </w:pPr>
      <w:r>
        <w:rPr>
          <w:rFonts w:eastAsia="Times New Roman" w:cs="Times New Roman" w:ascii="Times New Roman" w:hAnsi="Times New Roman"/>
          <w:b/>
          <w:color w:val="000000"/>
          <w:spacing w:val="0"/>
          <w:sz w:val="23"/>
          <w:shd w:fill="auto" w:val="clear"/>
        </w:rPr>
      </w:r>
    </w:p>
    <w:p>
      <w:pPr>
        <w:pStyle w:val="Normal"/>
        <w:numPr>
          <w:ilvl w:val="0"/>
          <w:numId w:val="1"/>
        </w:numPr>
        <w:tabs>
          <w:tab w:val="clear" w:pos="709"/>
          <w:tab w:val="left" w:pos="488" w:leader="none"/>
        </w:tabs>
        <w:bidi w:val="0"/>
        <w:spacing w:lineRule="exact" w:line="240" w:before="0" w:after="0"/>
        <w:ind w:left="156" w:right="123" w:hanging="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Presentar una base conceptual que pueda ser comprendida e interiorizada por los alumnos/as en sus prácticas como estudiantes y como</w:t>
      </w:r>
      <w:r>
        <w:rPr>
          <w:rFonts w:eastAsia="Times New Roman" w:cs="Times New Roman" w:ascii="Times New Roman" w:hAnsi="Times New Roman"/>
          <w:color w:val="000000"/>
          <w:spacing w:val="-3"/>
          <w:sz w:val="24"/>
          <w:shd w:fill="auto" w:val="clear"/>
        </w:rPr>
        <w:t xml:space="preserve"> </w:t>
      </w:r>
      <w:r>
        <w:rPr>
          <w:rFonts w:eastAsia="Times New Roman" w:cs="Times New Roman" w:ascii="Times New Roman" w:hAnsi="Times New Roman"/>
          <w:color w:val="000000"/>
          <w:spacing w:val="0"/>
          <w:sz w:val="24"/>
          <w:shd w:fill="auto" w:val="clear"/>
        </w:rPr>
        <w:t>profesionales.</w:t>
      </w:r>
    </w:p>
    <w:p>
      <w:pPr>
        <w:pStyle w:val="Normal"/>
        <w:bidi w:val="0"/>
        <w:spacing w:lineRule="exact" w:line="240" w:before="0" w:after="0"/>
        <w:ind w:left="0"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r>
    </w:p>
    <w:p>
      <w:pPr>
        <w:pStyle w:val="Normal"/>
        <w:numPr>
          <w:ilvl w:val="0"/>
          <w:numId w:val="2"/>
        </w:numPr>
        <w:tabs>
          <w:tab w:val="clear" w:pos="709"/>
          <w:tab w:val="left" w:pos="409" w:leader="none"/>
        </w:tabs>
        <w:bidi w:val="0"/>
        <w:spacing w:lineRule="exact" w:line="240" w:before="0" w:after="0"/>
        <w:ind w:left="156" w:right="121" w:hanging="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Alcanzar una comprensión significativa de los problemas y conceptos fundamentales de la Filosofía de la Ciencia y de la metodología de las ciencias</w:t>
      </w:r>
      <w:r>
        <w:rPr>
          <w:rFonts w:eastAsia="Times New Roman" w:cs="Times New Roman" w:ascii="Times New Roman" w:hAnsi="Times New Roman"/>
          <w:color w:val="000000"/>
          <w:spacing w:val="-6"/>
          <w:sz w:val="24"/>
          <w:shd w:fill="auto" w:val="clear"/>
        </w:rPr>
        <w:t xml:space="preserve"> </w:t>
      </w:r>
      <w:r>
        <w:rPr>
          <w:rFonts w:eastAsia="Times New Roman" w:cs="Times New Roman" w:ascii="Times New Roman" w:hAnsi="Times New Roman"/>
          <w:color w:val="000000"/>
          <w:spacing w:val="0"/>
          <w:sz w:val="24"/>
          <w:shd w:fill="auto" w:val="clear"/>
        </w:rPr>
        <w:t>sociales.</w:t>
      </w:r>
    </w:p>
    <w:p>
      <w:pPr>
        <w:pStyle w:val="Normal"/>
        <w:bidi w:val="0"/>
        <w:spacing w:lineRule="exact" w:line="240" w:before="0" w:after="0"/>
        <w:ind w:left="0"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r>
    </w:p>
    <w:p>
      <w:pPr>
        <w:pStyle w:val="Normal"/>
        <w:numPr>
          <w:ilvl w:val="0"/>
          <w:numId w:val="3"/>
        </w:numPr>
        <w:tabs>
          <w:tab w:val="clear" w:pos="709"/>
          <w:tab w:val="left" w:pos="421" w:leader="none"/>
        </w:tabs>
        <w:bidi w:val="0"/>
        <w:spacing w:lineRule="exact" w:line="240" w:before="0" w:after="0"/>
        <w:ind w:left="156" w:right="121" w:hanging="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Revisar y seleccionar los principales conceptos del discurso de la Filosofía de la Ciencia haciendo especial énfasis en: verdad, progreso, inconmensurabilidad de las teorías, revolución científica, paradigma, entre</w:t>
      </w:r>
      <w:r>
        <w:rPr>
          <w:rFonts w:eastAsia="Times New Roman" w:cs="Times New Roman" w:ascii="Times New Roman" w:hAnsi="Times New Roman"/>
          <w:color w:val="000000"/>
          <w:spacing w:val="-3"/>
          <w:sz w:val="24"/>
          <w:shd w:fill="auto" w:val="clear"/>
        </w:rPr>
        <w:t xml:space="preserve"> </w:t>
      </w:r>
      <w:r>
        <w:rPr>
          <w:rFonts w:eastAsia="Times New Roman" w:cs="Times New Roman" w:ascii="Times New Roman" w:hAnsi="Times New Roman"/>
          <w:color w:val="000000"/>
          <w:spacing w:val="0"/>
          <w:sz w:val="24"/>
          <w:shd w:fill="auto" w:val="clear"/>
        </w:rPr>
        <w:t>otro.</w:t>
      </w:r>
    </w:p>
    <w:p>
      <w:pPr>
        <w:pStyle w:val="Normal"/>
        <w:bidi w:val="0"/>
        <w:spacing w:lineRule="exact" w:line="240" w:before="0" w:after="0"/>
        <w:ind w:left="0"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r>
    </w:p>
    <w:p>
      <w:pPr>
        <w:pStyle w:val="Normal"/>
        <w:numPr>
          <w:ilvl w:val="0"/>
          <w:numId w:val="4"/>
        </w:numPr>
        <w:tabs>
          <w:tab w:val="clear" w:pos="709"/>
          <w:tab w:val="left" w:pos="428" w:leader="none"/>
        </w:tabs>
        <w:bidi w:val="0"/>
        <w:spacing w:lineRule="exact" w:line="240" w:before="0" w:after="0"/>
        <w:ind w:left="156" w:right="123" w:hanging="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Desarrollar competencias de lecturas, análisis, argumentaciones y escrituras básicas para afianzar la comprensión y la reflexión de los</w:t>
      </w:r>
      <w:r>
        <w:rPr>
          <w:rFonts w:eastAsia="Times New Roman" w:cs="Times New Roman" w:ascii="Times New Roman" w:hAnsi="Times New Roman"/>
          <w:color w:val="000000"/>
          <w:spacing w:val="-2"/>
          <w:sz w:val="24"/>
          <w:shd w:fill="auto" w:val="clear"/>
        </w:rPr>
        <w:t xml:space="preserve"> </w:t>
      </w:r>
      <w:r>
        <w:rPr>
          <w:rFonts w:eastAsia="Times New Roman" w:cs="Times New Roman" w:ascii="Times New Roman" w:hAnsi="Times New Roman"/>
          <w:color w:val="000000"/>
          <w:spacing w:val="0"/>
          <w:sz w:val="24"/>
          <w:shd w:fill="auto" w:val="clear"/>
        </w:rPr>
        <w:t>textos</w:t>
      </w:r>
    </w:p>
    <w:p>
      <w:pPr>
        <w:pStyle w:val="Normal"/>
        <w:bidi w:val="0"/>
        <w:spacing w:lineRule="exact" w:line="240" w:before="1" w:after="0"/>
        <w:ind w:left="0"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r>
    </w:p>
    <w:p>
      <w:pPr>
        <w:pStyle w:val="Normal"/>
        <w:numPr>
          <w:ilvl w:val="0"/>
          <w:numId w:val="5"/>
        </w:numPr>
        <w:tabs>
          <w:tab w:val="clear" w:pos="709"/>
          <w:tab w:val="left" w:pos="409" w:leader="none"/>
        </w:tabs>
        <w:bidi w:val="0"/>
        <w:spacing w:lineRule="exact" w:line="240" w:before="0" w:after="0"/>
        <w:ind w:left="156" w:right="117" w:hanging="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Analizar textos desde una doble perspectiva: desde los contenidos en sí mismo y desde la producción</w:t>
      </w:r>
      <w:r>
        <w:rPr>
          <w:rFonts w:eastAsia="Times New Roman" w:cs="Times New Roman" w:ascii="Times New Roman" w:hAnsi="Times New Roman"/>
          <w:color w:val="000000"/>
          <w:spacing w:val="-1"/>
          <w:sz w:val="24"/>
          <w:shd w:fill="auto" w:val="clear"/>
        </w:rPr>
        <w:t xml:space="preserve"> </w:t>
      </w:r>
      <w:r>
        <w:rPr>
          <w:rFonts w:eastAsia="Times New Roman" w:cs="Times New Roman" w:ascii="Times New Roman" w:hAnsi="Times New Roman"/>
          <w:color w:val="000000"/>
          <w:spacing w:val="0"/>
          <w:sz w:val="24"/>
          <w:shd w:fill="auto" w:val="clear"/>
        </w:rPr>
        <w:t>discursiva.</w:t>
      </w:r>
    </w:p>
    <w:p>
      <w:pPr>
        <w:pStyle w:val="Normal"/>
        <w:bidi w:val="0"/>
        <w:spacing w:lineRule="exact" w:line="240" w:before="5" w:after="0"/>
        <w:ind w:left="0"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r>
    </w:p>
    <w:p>
      <w:pPr>
        <w:pStyle w:val="Normal"/>
        <w:bidi w:val="0"/>
        <w:spacing w:lineRule="exact" w:line="240" w:before="0" w:after="0"/>
        <w:ind w:left="156" w:right="0" w:hanging="0"/>
        <w:jc w:val="left"/>
        <w:rPr>
          <w:rFonts w:ascii="Times New Roman" w:hAnsi="Times New Roman" w:eastAsia="Times New Roman" w:cs="Times New Roman"/>
          <w:b/>
          <w:b/>
          <w:color w:val="auto"/>
          <w:spacing w:val="0"/>
          <w:sz w:val="24"/>
          <w:shd w:fill="auto" w:val="clear"/>
        </w:rPr>
      </w:pPr>
      <w:r>
        <w:rPr>
          <w:rFonts w:eastAsia="Times New Roman" w:cs="Times New Roman" w:ascii="Times New Roman" w:hAnsi="Times New Roman"/>
          <w:b/>
          <w:color w:val="000000"/>
          <w:spacing w:val="0"/>
          <w:sz w:val="24"/>
          <w:shd w:fill="auto" w:val="clear"/>
        </w:rPr>
        <w:t>Objetivos específicos</w:t>
      </w:r>
    </w:p>
    <w:p>
      <w:pPr>
        <w:pStyle w:val="Normal"/>
        <w:bidi w:val="0"/>
        <w:spacing w:lineRule="exact" w:line="240" w:before="6" w:after="0"/>
        <w:ind w:left="0" w:right="0" w:hanging="0"/>
        <w:jc w:val="left"/>
        <w:rPr>
          <w:rFonts w:ascii="Times New Roman" w:hAnsi="Times New Roman" w:eastAsia="Times New Roman" w:cs="Times New Roman"/>
          <w:b/>
          <w:b/>
          <w:color w:val="auto"/>
          <w:spacing w:val="0"/>
          <w:sz w:val="23"/>
          <w:shd w:fill="auto" w:val="clear"/>
        </w:rPr>
      </w:pPr>
      <w:r>
        <w:rPr>
          <w:rFonts w:eastAsia="Times New Roman" w:cs="Times New Roman" w:ascii="Times New Roman" w:hAnsi="Times New Roman"/>
          <w:b/>
          <w:color w:val="000000"/>
          <w:spacing w:val="0"/>
          <w:sz w:val="23"/>
          <w:shd w:fill="auto" w:val="clear"/>
        </w:rPr>
      </w:r>
    </w:p>
    <w:p>
      <w:pPr>
        <w:pStyle w:val="Normal"/>
        <w:numPr>
          <w:ilvl w:val="0"/>
          <w:numId w:val="6"/>
        </w:numPr>
        <w:tabs>
          <w:tab w:val="clear" w:pos="709"/>
          <w:tab w:val="left" w:pos="421" w:leader="none"/>
        </w:tabs>
        <w:bidi w:val="0"/>
        <w:spacing w:lineRule="exact" w:line="240" w:before="1" w:after="0"/>
        <w:ind w:left="156" w:right="122" w:hanging="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Lograr reconocer los razonamientos básicos de la ciencia, la teoría del conocimiento y la filosofía del</w:t>
      </w:r>
      <w:r>
        <w:rPr>
          <w:rFonts w:eastAsia="Times New Roman" w:cs="Times New Roman" w:ascii="Times New Roman" w:hAnsi="Times New Roman"/>
          <w:color w:val="000000"/>
          <w:spacing w:val="-2"/>
          <w:sz w:val="24"/>
          <w:shd w:fill="auto" w:val="clear"/>
        </w:rPr>
        <w:t xml:space="preserve"> </w:t>
      </w:r>
      <w:r>
        <w:rPr>
          <w:rFonts w:eastAsia="Times New Roman" w:cs="Times New Roman" w:ascii="Times New Roman" w:hAnsi="Times New Roman"/>
          <w:color w:val="000000"/>
          <w:spacing w:val="0"/>
          <w:sz w:val="24"/>
          <w:shd w:fill="auto" w:val="clear"/>
        </w:rPr>
        <w:t>lenguaje.</w:t>
      </w:r>
    </w:p>
    <w:p>
      <w:pPr>
        <w:pStyle w:val="Normal"/>
        <w:bidi w:val="0"/>
        <w:spacing w:lineRule="exact" w:line="240" w:before="11" w:after="0"/>
        <w:ind w:left="0" w:right="0" w:hanging="0"/>
        <w:jc w:val="left"/>
        <w:rPr>
          <w:rFonts w:ascii="Times New Roman" w:hAnsi="Times New Roman" w:eastAsia="Times New Roman" w:cs="Times New Roman"/>
          <w:color w:val="auto"/>
          <w:spacing w:val="0"/>
          <w:sz w:val="23"/>
          <w:shd w:fill="auto" w:val="clear"/>
        </w:rPr>
      </w:pPr>
      <w:r>
        <w:rPr>
          <w:rFonts w:eastAsia="Times New Roman" w:cs="Times New Roman" w:ascii="Times New Roman" w:hAnsi="Times New Roman"/>
          <w:color w:val="000000"/>
          <w:spacing w:val="0"/>
          <w:sz w:val="23"/>
          <w:shd w:fill="auto" w:val="clear"/>
        </w:rPr>
      </w:r>
    </w:p>
    <w:p>
      <w:pPr>
        <w:pStyle w:val="Normal"/>
        <w:numPr>
          <w:ilvl w:val="0"/>
          <w:numId w:val="7"/>
        </w:numPr>
        <w:tabs>
          <w:tab w:val="clear" w:pos="709"/>
          <w:tab w:val="left" w:pos="478" w:leader="none"/>
        </w:tabs>
        <w:bidi w:val="0"/>
        <w:spacing w:lineRule="exact" w:line="240" w:before="0" w:after="0"/>
        <w:ind w:left="156" w:right="114" w:hanging="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Lograr reconocer y utilizar algunos marcos epistemológicos básicos de las ciencias naturales y</w:t>
      </w:r>
      <w:r>
        <w:rPr>
          <w:rFonts w:eastAsia="Times New Roman" w:cs="Times New Roman" w:ascii="Times New Roman" w:hAnsi="Times New Roman"/>
          <w:color w:val="000000"/>
          <w:spacing w:val="-2"/>
          <w:sz w:val="24"/>
          <w:shd w:fill="auto" w:val="clear"/>
        </w:rPr>
        <w:t xml:space="preserve"> </w:t>
      </w:r>
      <w:r>
        <w:rPr>
          <w:rFonts w:eastAsia="Times New Roman" w:cs="Times New Roman" w:ascii="Times New Roman" w:hAnsi="Times New Roman"/>
          <w:color w:val="000000"/>
          <w:spacing w:val="0"/>
          <w:sz w:val="24"/>
          <w:shd w:fill="auto" w:val="clear"/>
        </w:rPr>
        <w:t>sociales.</w:t>
      </w:r>
    </w:p>
    <w:p>
      <w:pPr>
        <w:pStyle w:val="Normal"/>
        <w:bidi w:val="0"/>
        <w:spacing w:lineRule="exact" w:line="240" w:before="0" w:after="0"/>
        <w:ind w:left="0"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r>
    </w:p>
    <w:p>
      <w:pPr>
        <w:pStyle w:val="Normal"/>
        <w:numPr>
          <w:ilvl w:val="0"/>
          <w:numId w:val="8"/>
        </w:numPr>
        <w:tabs>
          <w:tab w:val="clear" w:pos="709"/>
          <w:tab w:val="left" w:pos="416" w:leader="none"/>
        </w:tabs>
        <w:bidi w:val="0"/>
        <w:spacing w:lineRule="exact" w:line="240" w:before="1" w:after="0"/>
        <w:ind w:left="156" w:right="122" w:hanging="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Reconocer y aplicar los marcos conceptuales de la Filosofía de la Ciencia a otros campos de estudio más afines a las practicas de los alumnos/as, tales como: semiología, Lingüística, Literatura y Hermenéutica de la</w:t>
      </w:r>
      <w:r>
        <w:rPr>
          <w:rFonts w:eastAsia="Times New Roman" w:cs="Times New Roman" w:ascii="Times New Roman" w:hAnsi="Times New Roman"/>
          <w:color w:val="000000"/>
          <w:spacing w:val="-4"/>
          <w:sz w:val="24"/>
          <w:shd w:fill="auto" w:val="clear"/>
        </w:rPr>
        <w:t xml:space="preserve"> </w:t>
      </w:r>
      <w:r>
        <w:rPr>
          <w:rFonts w:eastAsia="Times New Roman" w:cs="Times New Roman" w:ascii="Times New Roman" w:hAnsi="Times New Roman"/>
          <w:color w:val="000000"/>
          <w:spacing w:val="0"/>
          <w:sz w:val="24"/>
          <w:shd w:fill="auto" w:val="clear"/>
        </w:rPr>
        <w:t>Lectura)</w:t>
      </w:r>
    </w:p>
    <w:p>
      <w:pPr>
        <w:pStyle w:val="Normal"/>
        <w:bidi w:val="0"/>
        <w:spacing w:lineRule="exact" w:line="240" w:before="4" w:after="0"/>
        <w:ind w:left="0"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r>
    </w:p>
    <w:p>
      <w:pPr>
        <w:pStyle w:val="Normal"/>
        <w:bidi w:val="0"/>
        <w:spacing w:lineRule="exact" w:line="240" w:before="0" w:after="0"/>
        <w:ind w:left="156" w:right="0" w:hanging="0"/>
        <w:jc w:val="left"/>
        <w:rPr>
          <w:rFonts w:ascii="Times New Roman" w:hAnsi="Times New Roman" w:eastAsia="Times New Roman" w:cs="Times New Roman"/>
          <w:b/>
          <w:b/>
          <w:color w:val="auto"/>
          <w:spacing w:val="0"/>
          <w:sz w:val="24"/>
          <w:shd w:fill="auto" w:val="clear"/>
        </w:rPr>
      </w:pPr>
      <w:r>
        <w:rPr>
          <w:rFonts w:eastAsia="Times New Roman" w:cs="Times New Roman" w:ascii="Times New Roman" w:hAnsi="Times New Roman"/>
          <w:b/>
          <w:color w:val="000009"/>
          <w:spacing w:val="0"/>
          <w:sz w:val="24"/>
          <w:shd w:fill="auto" w:val="clear"/>
        </w:rPr>
        <w:t>CONTENIDOS: ORGANIZACIÓN Y SECUENCIACIÓN</w:t>
      </w:r>
    </w:p>
    <w:p>
      <w:pPr>
        <w:pStyle w:val="Normal"/>
        <w:bidi w:val="0"/>
        <w:spacing w:lineRule="exact" w:line="240" w:before="0" w:after="0"/>
        <w:ind w:left="0" w:right="0" w:hanging="0"/>
        <w:jc w:val="left"/>
        <w:rPr>
          <w:rFonts w:ascii="Times New Roman" w:hAnsi="Times New Roman" w:eastAsia="Times New Roman" w:cs="Times New Roman"/>
          <w:b/>
          <w:b/>
          <w:color w:val="auto"/>
          <w:spacing w:val="0"/>
          <w:sz w:val="24"/>
          <w:shd w:fill="auto" w:val="clear"/>
        </w:rPr>
      </w:pPr>
      <w:r>
        <w:rPr>
          <w:rFonts w:eastAsia="Times New Roman" w:cs="Times New Roman" w:ascii="Times New Roman" w:hAnsi="Times New Roman"/>
          <w:b/>
          <w:color w:val="000000"/>
          <w:spacing w:val="0"/>
          <w:sz w:val="24"/>
          <w:shd w:fill="auto" w:val="clear"/>
        </w:rPr>
      </w:r>
    </w:p>
    <w:p>
      <w:pPr>
        <w:pStyle w:val="Normal"/>
        <w:bidi w:val="0"/>
        <w:spacing w:lineRule="exact" w:line="240" w:before="1" w:after="0"/>
        <w:ind w:left="156" w:right="0" w:hanging="0"/>
        <w:jc w:val="left"/>
        <w:rPr>
          <w:rFonts w:ascii="Times New Roman" w:hAnsi="Times New Roman" w:eastAsia="Times New Roman" w:cs="Times New Roman"/>
          <w:b/>
          <w:b/>
          <w:color w:val="auto"/>
          <w:spacing w:val="0"/>
          <w:sz w:val="24"/>
          <w:shd w:fill="auto" w:val="clear"/>
        </w:rPr>
      </w:pPr>
      <w:r>
        <w:rPr>
          <w:rFonts w:eastAsia="Times New Roman" w:cs="Times New Roman" w:ascii="Times New Roman" w:hAnsi="Times New Roman"/>
          <w:b/>
          <w:color w:val="000000"/>
          <w:spacing w:val="0"/>
          <w:sz w:val="24"/>
          <w:shd w:fill="auto" w:val="clear"/>
        </w:rPr>
        <w:t>Contenidos mínimos</w:t>
      </w:r>
    </w:p>
    <w:p>
      <w:pPr>
        <w:pStyle w:val="Normal"/>
        <w:bidi w:val="0"/>
        <w:spacing w:lineRule="exact" w:line="240" w:before="6" w:after="0"/>
        <w:ind w:left="0" w:right="0" w:hanging="0"/>
        <w:jc w:val="left"/>
        <w:rPr>
          <w:rFonts w:ascii="Times New Roman" w:hAnsi="Times New Roman" w:eastAsia="Times New Roman" w:cs="Times New Roman"/>
          <w:b/>
          <w:b/>
          <w:color w:val="auto"/>
          <w:spacing w:val="0"/>
          <w:sz w:val="23"/>
          <w:shd w:fill="auto" w:val="clear"/>
        </w:rPr>
      </w:pPr>
      <w:r>
        <w:rPr>
          <w:rFonts w:eastAsia="Times New Roman" w:cs="Times New Roman" w:ascii="Times New Roman" w:hAnsi="Times New Roman"/>
          <w:b/>
          <w:color w:val="000000"/>
          <w:spacing w:val="0"/>
          <w:sz w:val="23"/>
          <w:shd w:fill="auto" w:val="clear"/>
        </w:rPr>
      </w:r>
    </w:p>
    <w:p>
      <w:pPr>
        <w:pStyle w:val="Normal"/>
        <w:bidi w:val="0"/>
        <w:spacing w:lineRule="exact" w:line="240" w:before="0" w:after="0"/>
        <w:ind w:left="156" w:right="4215"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El origen del conocimiento científico. Epistemología y el problema de las ciencias fáticas.</w:t>
      </w:r>
    </w:p>
    <w:p>
      <w:pPr>
        <w:pStyle w:val="Normal"/>
        <w:bidi w:val="0"/>
        <w:spacing w:lineRule="exact" w:line="240" w:before="0" w:after="0"/>
        <w:ind w:left="156" w:right="4048"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El mundo de la ciencia y el mundo de la sensibilidad. El hombre y el problema de la técnica.</w:t>
      </w:r>
    </w:p>
    <w:p>
      <w:pPr>
        <w:pStyle w:val="Normal"/>
        <w:bidi w:val="0"/>
        <w:spacing w:lineRule="exact" w:line="240" w:before="6" w:after="0"/>
        <w:ind w:left="0"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r>
    </w:p>
    <w:p>
      <w:pPr>
        <w:pStyle w:val="Normal"/>
        <w:numPr>
          <w:ilvl w:val="0"/>
          <w:numId w:val="9"/>
        </w:numPr>
        <w:tabs>
          <w:tab w:val="clear" w:pos="709"/>
          <w:tab w:val="left" w:pos="450" w:leader="none"/>
        </w:tabs>
        <w:bidi w:val="0"/>
        <w:spacing w:lineRule="exact" w:line="240" w:before="0" w:after="0"/>
        <w:ind w:left="449" w:right="0" w:hanging="294"/>
        <w:jc w:val="both"/>
        <w:rPr>
          <w:rFonts w:ascii="Times New Roman" w:hAnsi="Times New Roman" w:eastAsia="Times New Roman" w:cs="Times New Roman"/>
          <w:b/>
          <w:b/>
          <w:color w:val="auto"/>
          <w:spacing w:val="0"/>
          <w:sz w:val="24"/>
          <w:shd w:fill="auto" w:val="clear"/>
        </w:rPr>
      </w:pPr>
      <w:r>
        <w:rPr>
          <w:rFonts w:eastAsia="Times New Roman" w:cs="Times New Roman" w:ascii="Times New Roman" w:hAnsi="Times New Roman"/>
          <w:b/>
          <w:color w:val="000000"/>
          <w:spacing w:val="0"/>
          <w:sz w:val="24"/>
          <w:shd w:fill="auto" w:val="clear"/>
        </w:rPr>
        <w:t>El CONOCIMIENTO</w:t>
      </w:r>
      <w:r>
        <w:rPr>
          <w:rFonts w:eastAsia="Times New Roman" w:cs="Times New Roman" w:ascii="Times New Roman" w:hAnsi="Times New Roman"/>
          <w:b/>
          <w:color w:val="000000"/>
          <w:spacing w:val="-1"/>
          <w:sz w:val="24"/>
          <w:shd w:fill="auto" w:val="clear"/>
        </w:rPr>
        <w:t xml:space="preserve"> </w:t>
      </w:r>
      <w:r>
        <w:rPr>
          <w:rFonts w:eastAsia="Times New Roman" w:cs="Times New Roman" w:ascii="Times New Roman" w:hAnsi="Times New Roman"/>
          <w:b/>
          <w:color w:val="000000"/>
          <w:spacing w:val="0"/>
          <w:sz w:val="24"/>
          <w:shd w:fill="auto" w:val="clear"/>
        </w:rPr>
        <w:t>CIENTÍFICO.</w:t>
      </w:r>
    </w:p>
    <w:p>
      <w:pPr>
        <w:pStyle w:val="Normal"/>
        <w:bidi w:val="0"/>
        <w:spacing w:lineRule="exact" w:line="240" w:before="6" w:after="0"/>
        <w:ind w:left="0" w:right="0" w:hanging="0"/>
        <w:jc w:val="left"/>
        <w:rPr>
          <w:rFonts w:ascii="Times New Roman" w:hAnsi="Times New Roman" w:eastAsia="Times New Roman" w:cs="Times New Roman"/>
          <w:b/>
          <w:b/>
          <w:color w:val="auto"/>
          <w:spacing w:val="0"/>
          <w:sz w:val="23"/>
          <w:shd w:fill="auto" w:val="clear"/>
        </w:rPr>
      </w:pPr>
      <w:r>
        <w:rPr>
          <w:rFonts w:eastAsia="Times New Roman" w:cs="Times New Roman" w:ascii="Times New Roman" w:hAnsi="Times New Roman"/>
          <w:b/>
          <w:color w:val="000000"/>
          <w:spacing w:val="0"/>
          <w:sz w:val="23"/>
          <w:shd w:fill="auto" w:val="clear"/>
        </w:rPr>
      </w:r>
    </w:p>
    <w:p>
      <w:pPr>
        <w:pStyle w:val="Normal"/>
        <w:bidi w:val="0"/>
        <w:spacing w:lineRule="exact" w:line="240" w:before="1" w:after="0"/>
        <w:ind w:left="156" w:right="116" w:hanging="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Qué es la ciencia? Modernidad y las herencias griegas. Escepticismo, Empirismo y Racionalismo. Positivismo y positivismo lógico. Las características del conocimiento científico. Clasificación de las ciencias.</w:t>
      </w:r>
    </w:p>
    <w:p>
      <w:pPr>
        <w:pStyle w:val="Normal"/>
        <w:bidi w:val="0"/>
        <w:spacing w:lineRule="exact" w:line="240" w:before="0" w:after="0"/>
        <w:ind w:left="0" w:right="0" w:hanging="0"/>
        <w:jc w:val="both"/>
        <w:rPr>
          <w:rFonts w:ascii="Times New Roman" w:hAnsi="Times New Roman" w:eastAsia="Times New Roman" w:cs="Times New Roman"/>
          <w:color w:val="auto"/>
          <w:spacing w:val="0"/>
          <w:sz w:val="22"/>
          <w:shd w:fill="auto" w:val="clear"/>
        </w:rPr>
      </w:pPr>
      <w:r>
        <w:rPr>
          <w:rFonts w:eastAsia="Times New Roman" w:cs="Times New Roman" w:ascii="Times New Roman" w:hAnsi="Times New Roman"/>
          <w:color w:val="000000"/>
          <w:spacing w:val="0"/>
          <w:sz w:val="22"/>
          <w:shd w:fill="auto" w:val="clear"/>
        </w:rPr>
      </w:r>
    </w:p>
    <w:p>
      <w:pPr>
        <w:pStyle w:val="Normal"/>
        <w:numPr>
          <w:ilvl w:val="0"/>
          <w:numId w:val="10"/>
        </w:numPr>
        <w:tabs>
          <w:tab w:val="clear" w:pos="709"/>
          <w:tab w:val="left" w:pos="438" w:leader="none"/>
        </w:tabs>
        <w:bidi w:val="0"/>
        <w:spacing w:lineRule="exact" w:line="240" w:before="68" w:after="0"/>
        <w:ind w:left="437" w:right="0" w:hanging="282"/>
        <w:jc w:val="left"/>
        <w:rPr>
          <w:rFonts w:ascii="Times New Roman" w:hAnsi="Times New Roman" w:eastAsia="Times New Roman" w:cs="Times New Roman"/>
          <w:b/>
          <w:b/>
          <w:color w:val="auto"/>
          <w:spacing w:val="0"/>
          <w:sz w:val="24"/>
          <w:shd w:fill="auto" w:val="clear"/>
        </w:rPr>
      </w:pPr>
      <w:r>
        <w:rPr>
          <w:rFonts w:eastAsia="Times New Roman" w:cs="Times New Roman" w:ascii="Times New Roman" w:hAnsi="Times New Roman"/>
          <w:b/>
          <w:color w:val="000000"/>
          <w:spacing w:val="0"/>
          <w:sz w:val="24"/>
          <w:shd w:fill="auto" w:val="clear"/>
        </w:rPr>
        <w:t>EPISTEMOLOGÍA DE LAS CIENCIAS</w:t>
      </w:r>
      <w:r>
        <w:rPr>
          <w:rFonts w:eastAsia="Times New Roman" w:cs="Times New Roman" w:ascii="Times New Roman" w:hAnsi="Times New Roman"/>
          <w:b/>
          <w:color w:val="000000"/>
          <w:spacing w:val="-1"/>
          <w:sz w:val="24"/>
          <w:shd w:fill="auto" w:val="clear"/>
        </w:rPr>
        <w:t xml:space="preserve"> </w:t>
      </w:r>
      <w:r>
        <w:rPr>
          <w:rFonts w:eastAsia="Times New Roman" w:cs="Times New Roman" w:ascii="Times New Roman" w:hAnsi="Times New Roman"/>
          <w:b/>
          <w:color w:val="000000"/>
          <w:spacing w:val="0"/>
          <w:sz w:val="24"/>
          <w:shd w:fill="auto" w:val="clear"/>
        </w:rPr>
        <w:t>FÁTICAS.</w:t>
      </w:r>
    </w:p>
    <w:p>
      <w:pPr>
        <w:pStyle w:val="Normal"/>
        <w:bidi w:val="0"/>
        <w:spacing w:lineRule="exact" w:line="240" w:before="6" w:after="0"/>
        <w:ind w:left="0" w:right="0" w:hanging="0"/>
        <w:jc w:val="left"/>
        <w:rPr>
          <w:rFonts w:ascii="Times New Roman" w:hAnsi="Times New Roman" w:eastAsia="Times New Roman" w:cs="Times New Roman"/>
          <w:b/>
          <w:b/>
          <w:color w:val="auto"/>
          <w:spacing w:val="0"/>
          <w:sz w:val="23"/>
          <w:shd w:fill="auto" w:val="clear"/>
        </w:rPr>
      </w:pPr>
      <w:r>
        <w:rPr>
          <w:rFonts w:eastAsia="Times New Roman" w:cs="Times New Roman" w:ascii="Times New Roman" w:hAnsi="Times New Roman"/>
          <w:b/>
          <w:color w:val="000000"/>
          <w:spacing w:val="0"/>
          <w:sz w:val="23"/>
          <w:shd w:fill="auto" w:val="clear"/>
        </w:rPr>
      </w:r>
    </w:p>
    <w:p>
      <w:pPr>
        <w:pStyle w:val="Normal"/>
        <w:bidi w:val="0"/>
        <w:spacing w:lineRule="exact" w:line="240" w:before="0" w:after="0"/>
        <w:ind w:left="156" w:right="113" w:hanging="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Inductivísmo. Críticas del inductivísmo. Problemas de la observación. El método hipotético- deductivo y el falsacionísmo (K. Popper) Críticas al falsacionísmo (I. Lakatos) Las revoluciones científicas (T. Kuhn)</w:t>
      </w:r>
    </w:p>
    <w:p>
      <w:pPr>
        <w:pStyle w:val="Normal"/>
        <w:bidi w:val="0"/>
        <w:spacing w:lineRule="exact" w:line="240" w:before="5" w:after="0"/>
        <w:ind w:left="0"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r>
    </w:p>
    <w:p>
      <w:pPr>
        <w:pStyle w:val="Normal"/>
        <w:numPr>
          <w:ilvl w:val="0"/>
          <w:numId w:val="11"/>
        </w:numPr>
        <w:tabs>
          <w:tab w:val="clear" w:pos="709"/>
          <w:tab w:val="left" w:pos="450" w:leader="none"/>
        </w:tabs>
        <w:bidi w:val="0"/>
        <w:spacing w:lineRule="exact" w:line="240" w:before="1" w:after="0"/>
        <w:ind w:left="449" w:right="0" w:hanging="294"/>
        <w:jc w:val="left"/>
        <w:rPr>
          <w:rFonts w:ascii="Times New Roman" w:hAnsi="Times New Roman" w:eastAsia="Times New Roman" w:cs="Times New Roman"/>
          <w:b/>
          <w:b/>
          <w:color w:val="auto"/>
          <w:spacing w:val="0"/>
          <w:sz w:val="24"/>
          <w:shd w:fill="auto" w:val="clear"/>
        </w:rPr>
      </w:pPr>
      <w:r>
        <w:rPr>
          <w:rFonts w:eastAsia="Times New Roman" w:cs="Times New Roman" w:ascii="Times New Roman" w:hAnsi="Times New Roman"/>
          <w:b/>
          <w:color w:val="000000"/>
          <w:spacing w:val="0"/>
          <w:sz w:val="24"/>
          <w:shd w:fill="auto" w:val="clear"/>
        </w:rPr>
        <w:t>PROGRESO CIENTÍFICO, CIENCIAS SOCIALES Y CRÍTICA</w:t>
      </w:r>
      <w:r>
        <w:rPr>
          <w:rFonts w:eastAsia="Times New Roman" w:cs="Times New Roman" w:ascii="Times New Roman" w:hAnsi="Times New Roman"/>
          <w:b/>
          <w:color w:val="000000"/>
          <w:spacing w:val="-3"/>
          <w:sz w:val="24"/>
          <w:shd w:fill="auto" w:val="clear"/>
        </w:rPr>
        <w:t xml:space="preserve"> </w:t>
      </w:r>
      <w:r>
        <w:rPr>
          <w:rFonts w:eastAsia="Times New Roman" w:cs="Times New Roman" w:ascii="Times New Roman" w:hAnsi="Times New Roman"/>
          <w:b/>
          <w:color w:val="000000"/>
          <w:spacing w:val="0"/>
          <w:sz w:val="24"/>
          <w:shd w:fill="auto" w:val="clear"/>
        </w:rPr>
        <w:t>SOCIAL.</w:t>
      </w:r>
    </w:p>
    <w:p>
      <w:pPr>
        <w:pStyle w:val="Normal"/>
        <w:bidi w:val="0"/>
        <w:spacing w:lineRule="exact" w:line="240" w:before="6" w:after="0"/>
        <w:ind w:left="0" w:right="0" w:hanging="0"/>
        <w:jc w:val="left"/>
        <w:rPr>
          <w:rFonts w:ascii="Times New Roman" w:hAnsi="Times New Roman" w:eastAsia="Times New Roman" w:cs="Times New Roman"/>
          <w:b/>
          <w:b/>
          <w:color w:val="auto"/>
          <w:spacing w:val="0"/>
          <w:sz w:val="23"/>
          <w:shd w:fill="auto" w:val="clear"/>
        </w:rPr>
      </w:pPr>
      <w:r>
        <w:rPr>
          <w:rFonts w:eastAsia="Times New Roman" w:cs="Times New Roman" w:ascii="Times New Roman" w:hAnsi="Times New Roman"/>
          <w:b/>
          <w:color w:val="000000"/>
          <w:spacing w:val="0"/>
          <w:sz w:val="23"/>
          <w:shd w:fill="auto" w:val="clear"/>
        </w:rPr>
      </w:r>
    </w:p>
    <w:p>
      <w:pPr>
        <w:pStyle w:val="Normal"/>
        <w:bidi w:val="0"/>
        <w:spacing w:lineRule="exact" w:line="240" w:before="0" w:after="0"/>
        <w:ind w:left="156" w:right="120" w:hanging="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El objeto de estudio de las ciencias sociales. La problemática de los “hechos” sociales (Marx, Durhein y Weber) Crítica a la Ilustración. El problema de la técnica (H Marcuse) La epistemología moderna (M Foucault) Hermenéutica contemporánea: explicar y comprender (P.</w:t>
      </w:r>
      <w:r>
        <w:rPr>
          <w:rFonts w:eastAsia="Times New Roman" w:cs="Times New Roman" w:ascii="Times New Roman" w:hAnsi="Times New Roman"/>
          <w:color w:val="000000"/>
          <w:spacing w:val="-1"/>
          <w:sz w:val="24"/>
          <w:shd w:fill="auto" w:val="clear"/>
        </w:rPr>
        <w:t xml:space="preserve"> </w:t>
      </w:r>
      <w:r>
        <w:rPr>
          <w:rFonts w:eastAsia="Times New Roman" w:cs="Times New Roman" w:ascii="Times New Roman" w:hAnsi="Times New Roman"/>
          <w:color w:val="000000"/>
          <w:spacing w:val="0"/>
          <w:sz w:val="24"/>
          <w:shd w:fill="auto" w:val="clear"/>
        </w:rPr>
        <w:t>Ricouer)</w:t>
      </w:r>
    </w:p>
    <w:p>
      <w:pPr>
        <w:pStyle w:val="Normal"/>
        <w:bidi w:val="0"/>
        <w:spacing w:lineRule="exact" w:line="240" w:before="5" w:after="0"/>
        <w:ind w:left="0"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r>
    </w:p>
    <w:p>
      <w:pPr>
        <w:pStyle w:val="Normal"/>
        <w:bidi w:val="0"/>
        <w:spacing w:lineRule="exact" w:line="240" w:before="0" w:after="0"/>
        <w:ind w:left="156" w:right="0" w:hanging="0"/>
        <w:jc w:val="both"/>
        <w:rPr>
          <w:rFonts w:ascii="Times New Roman" w:hAnsi="Times New Roman" w:eastAsia="Times New Roman" w:cs="Times New Roman"/>
          <w:b/>
          <w:b/>
          <w:color w:val="auto"/>
          <w:spacing w:val="0"/>
          <w:sz w:val="24"/>
          <w:shd w:fill="auto" w:val="clear"/>
        </w:rPr>
      </w:pPr>
      <w:r>
        <w:rPr>
          <w:rFonts w:eastAsia="Times New Roman" w:cs="Times New Roman" w:ascii="Times New Roman" w:hAnsi="Times New Roman"/>
          <w:b/>
          <w:color w:val="000009"/>
          <w:spacing w:val="0"/>
          <w:sz w:val="24"/>
          <w:shd w:fill="auto" w:val="clear"/>
        </w:rPr>
        <w:t>MODO DE ABORDAJE DE LOS CONTENIDOS Y TIPOS DE ACTIVIDADES</w:t>
      </w:r>
    </w:p>
    <w:p>
      <w:pPr>
        <w:pStyle w:val="Normal"/>
        <w:bidi w:val="0"/>
        <w:spacing w:lineRule="exact" w:line="240" w:before="7" w:after="0"/>
        <w:ind w:left="0" w:right="0" w:hanging="0"/>
        <w:jc w:val="left"/>
        <w:rPr>
          <w:rFonts w:ascii="Times New Roman" w:hAnsi="Times New Roman" w:eastAsia="Times New Roman" w:cs="Times New Roman"/>
          <w:b/>
          <w:b/>
          <w:color w:val="auto"/>
          <w:spacing w:val="0"/>
          <w:sz w:val="23"/>
          <w:shd w:fill="auto" w:val="clear"/>
        </w:rPr>
      </w:pPr>
      <w:r>
        <w:rPr>
          <w:rFonts w:eastAsia="Times New Roman" w:cs="Times New Roman" w:ascii="Times New Roman" w:hAnsi="Times New Roman"/>
          <w:b/>
          <w:color w:val="000000"/>
          <w:spacing w:val="0"/>
          <w:sz w:val="23"/>
          <w:shd w:fill="auto" w:val="clear"/>
        </w:rPr>
      </w:r>
    </w:p>
    <w:p>
      <w:pPr>
        <w:pStyle w:val="Normal"/>
        <w:bidi w:val="0"/>
        <w:spacing w:lineRule="exact" w:line="240" w:before="1" w:after="0"/>
        <w:ind w:left="156" w:right="5188"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Lectura de textos específicos. Exposiciones y escritura de informes Elaboración de trabajos prácticos escritos Preparación de clase especiales</w:t>
      </w:r>
    </w:p>
    <w:p>
      <w:pPr>
        <w:pStyle w:val="Normal"/>
        <w:bidi w:val="0"/>
        <w:spacing w:lineRule="exact" w:line="240" w:before="0" w:after="0"/>
        <w:ind w:left="0" w:right="0" w:hanging="0"/>
        <w:jc w:val="left"/>
        <w:rPr>
          <w:rFonts w:ascii="Times New Roman" w:hAnsi="Times New Roman" w:eastAsia="Times New Roman" w:cs="Times New Roman"/>
          <w:color w:val="auto"/>
          <w:spacing w:val="0"/>
          <w:sz w:val="26"/>
          <w:shd w:fill="auto" w:val="clear"/>
        </w:rPr>
      </w:pPr>
      <w:r>
        <w:rPr>
          <w:rFonts w:eastAsia="Times New Roman" w:cs="Times New Roman" w:ascii="Times New Roman" w:hAnsi="Times New Roman"/>
          <w:color w:val="000000"/>
          <w:spacing w:val="0"/>
          <w:sz w:val="26"/>
          <w:shd w:fill="auto" w:val="clear"/>
        </w:rPr>
      </w:r>
    </w:p>
    <w:p>
      <w:pPr>
        <w:pStyle w:val="Normal"/>
        <w:bidi w:val="0"/>
        <w:spacing w:lineRule="exact" w:line="240" w:before="4" w:after="0"/>
        <w:ind w:left="0" w:right="0" w:hanging="0"/>
        <w:jc w:val="left"/>
        <w:rPr>
          <w:rFonts w:ascii="Times New Roman" w:hAnsi="Times New Roman" w:eastAsia="Times New Roman" w:cs="Times New Roman"/>
          <w:color w:val="auto"/>
          <w:spacing w:val="0"/>
          <w:sz w:val="22"/>
          <w:shd w:fill="auto" w:val="clear"/>
        </w:rPr>
      </w:pPr>
      <w:r>
        <w:rPr>
          <w:rFonts w:eastAsia="Times New Roman" w:cs="Times New Roman" w:ascii="Times New Roman" w:hAnsi="Times New Roman"/>
          <w:color w:val="000000"/>
          <w:spacing w:val="0"/>
          <w:sz w:val="22"/>
          <w:shd w:fill="auto" w:val="clear"/>
        </w:rPr>
      </w:r>
    </w:p>
    <w:p>
      <w:pPr>
        <w:pStyle w:val="Normal"/>
        <w:bidi w:val="0"/>
        <w:spacing w:lineRule="exact" w:line="240" w:before="1" w:after="0"/>
        <w:ind w:left="156" w:right="0" w:hanging="0"/>
        <w:jc w:val="left"/>
        <w:rPr>
          <w:rFonts w:ascii="Times New Roman" w:hAnsi="Times New Roman" w:eastAsia="Times New Roman" w:cs="Times New Roman"/>
          <w:b/>
          <w:b/>
          <w:color w:val="auto"/>
          <w:spacing w:val="0"/>
          <w:sz w:val="24"/>
          <w:shd w:fill="auto" w:val="clear"/>
        </w:rPr>
      </w:pPr>
      <w:r>
        <w:rPr>
          <w:rFonts w:eastAsia="Times New Roman" w:cs="Times New Roman" w:ascii="Times New Roman" w:hAnsi="Times New Roman"/>
          <w:b/>
          <w:color w:val="000000"/>
          <w:spacing w:val="0"/>
          <w:sz w:val="24"/>
          <w:u w:val="thick"/>
          <w:shd w:fill="auto" w:val="clear"/>
        </w:rPr>
        <w:t>BIBLIOGRAFIA OBLIGATORIA</w:t>
      </w:r>
    </w:p>
    <w:p>
      <w:pPr>
        <w:pStyle w:val="Normal"/>
        <w:bidi w:val="0"/>
        <w:spacing w:lineRule="exact" w:line="240" w:before="8" w:after="0"/>
        <w:ind w:left="0" w:right="0" w:hanging="0"/>
        <w:jc w:val="left"/>
        <w:rPr>
          <w:rFonts w:ascii="Times New Roman" w:hAnsi="Times New Roman" w:eastAsia="Times New Roman" w:cs="Times New Roman"/>
          <w:b/>
          <w:b/>
          <w:color w:val="auto"/>
          <w:spacing w:val="0"/>
          <w:sz w:val="15"/>
          <w:shd w:fill="auto" w:val="clear"/>
        </w:rPr>
      </w:pPr>
      <w:r>
        <w:rPr>
          <w:rFonts w:eastAsia="Times New Roman" w:cs="Times New Roman" w:ascii="Times New Roman" w:hAnsi="Times New Roman"/>
          <w:b/>
          <w:color w:val="000000"/>
          <w:spacing w:val="0"/>
          <w:sz w:val="15"/>
          <w:shd w:fill="auto" w:val="clear"/>
        </w:rPr>
      </w:r>
    </w:p>
    <w:p>
      <w:pPr>
        <w:pStyle w:val="Normal"/>
        <w:bidi w:val="0"/>
        <w:spacing w:lineRule="exact" w:line="240" w:before="90" w:after="0"/>
        <w:ind w:left="156"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BACHELAR, G. (1987): </w:t>
      </w:r>
      <w:r>
        <w:rPr>
          <w:rFonts w:eastAsia="Times New Roman" w:cs="Times New Roman" w:ascii="Times New Roman" w:hAnsi="Times New Roman"/>
          <w:i/>
          <w:color w:val="000000"/>
          <w:spacing w:val="0"/>
          <w:sz w:val="24"/>
          <w:shd w:fill="auto" w:val="clear"/>
        </w:rPr>
        <w:t>La formación del espíritu científico</w:t>
      </w:r>
      <w:r>
        <w:rPr>
          <w:rFonts w:eastAsia="Times New Roman" w:cs="Times New Roman" w:ascii="Times New Roman" w:hAnsi="Times New Roman"/>
          <w:color w:val="000000"/>
          <w:spacing w:val="0"/>
          <w:sz w:val="24"/>
          <w:shd w:fill="auto" w:val="clear"/>
        </w:rPr>
        <w:t>, Bs. As., Siglo XXI.</w:t>
      </w:r>
    </w:p>
    <w:p>
      <w:pPr>
        <w:pStyle w:val="Normal"/>
        <w:bidi w:val="0"/>
        <w:spacing w:lineRule="exact" w:line="240" w:before="120" w:after="0"/>
        <w:ind w:left="216"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i/>
          <w:color w:val="000000"/>
          <w:spacing w:val="0"/>
          <w:sz w:val="24"/>
          <w:shd w:fill="auto" w:val="clear"/>
        </w:rPr>
        <w:t>(</w:t>
      </w:r>
      <w:r>
        <w:rPr>
          <w:rFonts w:eastAsia="Times New Roman" w:cs="Times New Roman" w:ascii="Times New Roman" w:hAnsi="Times New Roman"/>
          <w:color w:val="000000"/>
          <w:spacing w:val="0"/>
          <w:sz w:val="24"/>
          <w:shd w:fill="auto" w:val="clear"/>
        </w:rPr>
        <w:t>Selección de la cátedra)</w:t>
      </w:r>
    </w:p>
    <w:p>
      <w:pPr>
        <w:pStyle w:val="Normal"/>
        <w:tabs>
          <w:tab w:val="clear" w:pos="709"/>
          <w:tab w:val="left" w:pos="7602" w:leader="none"/>
        </w:tabs>
        <w:bidi w:val="0"/>
        <w:spacing w:lineRule="exact" w:line="240" w:before="120" w:after="0"/>
        <w:ind w:left="156" w:right="116"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FEYERABEND,</w:t>
      </w:r>
      <w:r>
        <w:rPr>
          <w:rFonts w:eastAsia="Times New Roman" w:cs="Times New Roman" w:ascii="Times New Roman" w:hAnsi="Times New Roman"/>
          <w:color w:val="000000"/>
          <w:spacing w:val="45"/>
          <w:sz w:val="24"/>
          <w:shd w:fill="auto" w:val="clear"/>
        </w:rPr>
        <w:t xml:space="preserve"> </w:t>
      </w:r>
      <w:r>
        <w:rPr>
          <w:rFonts w:eastAsia="Times New Roman" w:cs="Times New Roman" w:ascii="Times New Roman" w:hAnsi="Times New Roman"/>
          <w:color w:val="000000"/>
          <w:spacing w:val="0"/>
          <w:sz w:val="24"/>
          <w:shd w:fill="auto" w:val="clear"/>
        </w:rPr>
        <w:t>P.</w:t>
      </w:r>
      <w:r>
        <w:rPr>
          <w:rFonts w:eastAsia="Times New Roman" w:cs="Times New Roman" w:ascii="Times New Roman" w:hAnsi="Times New Roman"/>
          <w:color w:val="000000"/>
          <w:spacing w:val="46"/>
          <w:sz w:val="24"/>
          <w:shd w:fill="auto" w:val="clear"/>
        </w:rPr>
        <w:t xml:space="preserve"> </w:t>
      </w:r>
      <w:r>
        <w:rPr>
          <w:rFonts w:eastAsia="Times New Roman" w:cs="Times New Roman" w:ascii="Times New Roman" w:hAnsi="Times New Roman"/>
          <w:color w:val="000000"/>
          <w:spacing w:val="0"/>
          <w:sz w:val="24"/>
          <w:shd w:fill="auto" w:val="clear"/>
        </w:rPr>
        <w:t>(1985):</w:t>
      </w:r>
      <w:r>
        <w:rPr>
          <w:rFonts w:eastAsia="Times New Roman" w:cs="Times New Roman" w:ascii="Times New Roman" w:hAnsi="Times New Roman"/>
          <w:color w:val="000000"/>
          <w:spacing w:val="46"/>
          <w:sz w:val="24"/>
          <w:shd w:fill="auto" w:val="clear"/>
        </w:rPr>
        <w:t xml:space="preserve"> </w:t>
      </w:r>
      <w:r>
        <w:rPr>
          <w:rFonts w:eastAsia="Times New Roman" w:cs="Times New Roman" w:ascii="Times New Roman" w:hAnsi="Times New Roman"/>
          <w:color w:val="000000"/>
          <w:spacing w:val="0"/>
          <w:sz w:val="24"/>
          <w:shd w:fill="auto" w:val="clear"/>
        </w:rPr>
        <w:t>Tratado</w:t>
      </w:r>
      <w:r>
        <w:rPr>
          <w:rFonts w:eastAsia="Times New Roman" w:cs="Times New Roman" w:ascii="Times New Roman" w:hAnsi="Times New Roman"/>
          <w:color w:val="000000"/>
          <w:spacing w:val="46"/>
          <w:sz w:val="24"/>
          <w:shd w:fill="auto" w:val="clear"/>
        </w:rPr>
        <w:t xml:space="preserve"> </w:t>
      </w:r>
      <w:r>
        <w:rPr>
          <w:rFonts w:eastAsia="Times New Roman" w:cs="Times New Roman" w:ascii="Times New Roman" w:hAnsi="Times New Roman"/>
          <w:color w:val="000000"/>
          <w:spacing w:val="0"/>
          <w:sz w:val="24"/>
          <w:shd w:fill="auto" w:val="clear"/>
        </w:rPr>
        <w:t>contra</w:t>
      </w:r>
      <w:r>
        <w:rPr>
          <w:rFonts w:eastAsia="Times New Roman" w:cs="Times New Roman" w:ascii="Times New Roman" w:hAnsi="Times New Roman"/>
          <w:color w:val="000000"/>
          <w:spacing w:val="44"/>
          <w:sz w:val="24"/>
          <w:shd w:fill="auto" w:val="clear"/>
        </w:rPr>
        <w:t xml:space="preserve"> </w:t>
      </w:r>
      <w:r>
        <w:rPr>
          <w:rFonts w:eastAsia="Times New Roman" w:cs="Times New Roman" w:ascii="Times New Roman" w:hAnsi="Times New Roman"/>
          <w:color w:val="000000"/>
          <w:spacing w:val="0"/>
          <w:sz w:val="24"/>
          <w:shd w:fill="auto" w:val="clear"/>
        </w:rPr>
        <w:t>el</w:t>
      </w:r>
      <w:r>
        <w:rPr>
          <w:rFonts w:eastAsia="Times New Roman" w:cs="Times New Roman" w:ascii="Times New Roman" w:hAnsi="Times New Roman"/>
          <w:color w:val="000000"/>
          <w:spacing w:val="49"/>
          <w:sz w:val="24"/>
          <w:shd w:fill="auto" w:val="clear"/>
        </w:rPr>
        <w:t xml:space="preserve"> </w:t>
      </w:r>
      <w:r>
        <w:rPr>
          <w:rFonts w:eastAsia="Times New Roman" w:cs="Times New Roman" w:ascii="Times New Roman" w:hAnsi="Times New Roman"/>
          <w:color w:val="000000"/>
          <w:spacing w:val="0"/>
          <w:sz w:val="24"/>
          <w:shd w:fill="auto" w:val="clear"/>
        </w:rPr>
        <w:t>método,</w:t>
      </w:r>
      <w:r>
        <w:rPr>
          <w:rFonts w:eastAsia="Times New Roman" w:cs="Times New Roman" w:ascii="Times New Roman" w:hAnsi="Times New Roman"/>
          <w:color w:val="000000"/>
          <w:spacing w:val="46"/>
          <w:sz w:val="24"/>
          <w:shd w:fill="auto" w:val="clear"/>
        </w:rPr>
        <w:t xml:space="preserve"> </w:t>
      </w:r>
      <w:r>
        <w:rPr>
          <w:rFonts w:eastAsia="Times New Roman" w:cs="Times New Roman" w:ascii="Times New Roman" w:hAnsi="Times New Roman"/>
          <w:color w:val="000000"/>
          <w:spacing w:val="0"/>
          <w:sz w:val="24"/>
          <w:shd w:fill="auto" w:val="clear"/>
        </w:rPr>
        <w:t>Madrid,</w:t>
      </w:r>
      <w:r>
        <w:rPr>
          <w:rFonts w:eastAsia="Times New Roman" w:cs="Times New Roman" w:ascii="Times New Roman" w:hAnsi="Times New Roman"/>
          <w:color w:val="000000"/>
          <w:spacing w:val="47"/>
          <w:sz w:val="24"/>
          <w:shd w:fill="auto" w:val="clear"/>
        </w:rPr>
        <w:t xml:space="preserve"> </w:t>
      </w:r>
      <w:r>
        <w:rPr>
          <w:rFonts w:eastAsia="Times New Roman" w:cs="Times New Roman" w:ascii="Times New Roman" w:hAnsi="Times New Roman"/>
          <w:color w:val="000000"/>
          <w:spacing w:val="0"/>
          <w:sz w:val="24"/>
          <w:shd w:fill="auto" w:val="clear"/>
        </w:rPr>
        <w:t>Tecnos.</w:t>
        <w:tab/>
        <w:t xml:space="preserve">(Selección de </w:t>
      </w:r>
      <w:r>
        <w:rPr>
          <w:rFonts w:eastAsia="Times New Roman" w:cs="Times New Roman" w:ascii="Times New Roman" w:hAnsi="Times New Roman"/>
          <w:color w:val="000000"/>
          <w:spacing w:val="-8"/>
          <w:sz w:val="24"/>
          <w:shd w:fill="auto" w:val="clear"/>
        </w:rPr>
        <w:t xml:space="preserve">la </w:t>
      </w:r>
      <w:r>
        <w:rPr>
          <w:rFonts w:eastAsia="Times New Roman" w:cs="Times New Roman" w:ascii="Times New Roman" w:hAnsi="Times New Roman"/>
          <w:color w:val="000000"/>
          <w:spacing w:val="0"/>
          <w:sz w:val="24"/>
          <w:shd w:fill="auto" w:val="clear"/>
        </w:rPr>
        <w:t>cátedra)</w:t>
      </w:r>
    </w:p>
    <w:p>
      <w:pPr>
        <w:pStyle w:val="Normal"/>
        <w:bidi w:val="0"/>
        <w:spacing w:lineRule="exact" w:line="343" w:before="121" w:after="0"/>
        <w:ind w:left="216" w:right="1393" w:hanging="6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FOUCAULT, M.: (1984): </w:t>
      </w:r>
      <w:r>
        <w:rPr>
          <w:rFonts w:eastAsia="Times New Roman" w:cs="Times New Roman" w:ascii="Times New Roman" w:hAnsi="Times New Roman"/>
          <w:i/>
          <w:color w:val="000000"/>
          <w:spacing w:val="0"/>
          <w:sz w:val="24"/>
          <w:shd w:fill="auto" w:val="clear"/>
        </w:rPr>
        <w:t>“Las palabras y las cosas”</w:t>
      </w:r>
      <w:r>
        <w:rPr>
          <w:rFonts w:eastAsia="Times New Roman" w:cs="Times New Roman" w:ascii="Times New Roman" w:hAnsi="Times New Roman"/>
          <w:color w:val="000000"/>
          <w:spacing w:val="0"/>
          <w:sz w:val="24"/>
          <w:shd w:fill="auto" w:val="clear"/>
        </w:rPr>
        <w:t>, España, Planeta Agostini. (Selección de la cátedra)</w:t>
      </w:r>
    </w:p>
    <w:p>
      <w:pPr>
        <w:pStyle w:val="Normal"/>
        <w:bidi w:val="0"/>
        <w:spacing w:lineRule="exact" w:line="343" w:before="3" w:after="0"/>
        <w:ind w:left="156" w:right="1748"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MARCUSE, H. (1965): </w:t>
      </w:r>
      <w:r>
        <w:rPr>
          <w:rFonts w:eastAsia="Times New Roman" w:cs="Times New Roman" w:ascii="Times New Roman" w:hAnsi="Times New Roman"/>
          <w:i/>
          <w:color w:val="000000"/>
          <w:spacing w:val="0"/>
          <w:sz w:val="24"/>
          <w:shd w:fill="auto" w:val="clear"/>
        </w:rPr>
        <w:t>El hombre unidimensional</w:t>
      </w:r>
      <w:r>
        <w:rPr>
          <w:rFonts w:eastAsia="Times New Roman" w:cs="Times New Roman" w:ascii="Times New Roman" w:hAnsi="Times New Roman"/>
          <w:color w:val="000000"/>
          <w:spacing w:val="0"/>
          <w:sz w:val="24"/>
          <w:shd w:fill="auto" w:val="clear"/>
        </w:rPr>
        <w:t>, Barcelona, Hyspamérica. (Selección de la</w:t>
      </w:r>
      <w:r>
        <w:rPr>
          <w:rFonts w:eastAsia="Times New Roman" w:cs="Times New Roman" w:ascii="Times New Roman" w:hAnsi="Times New Roman"/>
          <w:color w:val="000000"/>
          <w:spacing w:val="-2"/>
          <w:sz w:val="24"/>
          <w:shd w:fill="auto" w:val="clear"/>
        </w:rPr>
        <w:t xml:space="preserve"> </w:t>
      </w:r>
      <w:r>
        <w:rPr>
          <w:rFonts w:eastAsia="Times New Roman" w:cs="Times New Roman" w:ascii="Times New Roman" w:hAnsi="Times New Roman"/>
          <w:color w:val="000000"/>
          <w:spacing w:val="0"/>
          <w:sz w:val="24"/>
          <w:shd w:fill="auto" w:val="clear"/>
        </w:rPr>
        <w:t>cátedra)</w:t>
      </w:r>
    </w:p>
    <w:p>
      <w:pPr>
        <w:pStyle w:val="Normal"/>
        <w:bidi w:val="0"/>
        <w:spacing w:lineRule="exact" w:line="343" w:before="2" w:after="0"/>
        <w:ind w:left="156" w:right="1887"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MERLEAU-PONTY, M. (2008): </w:t>
      </w:r>
      <w:r>
        <w:rPr>
          <w:rFonts w:eastAsia="Times New Roman" w:cs="Times New Roman" w:ascii="Times New Roman" w:hAnsi="Times New Roman"/>
          <w:i/>
          <w:color w:val="000000"/>
          <w:spacing w:val="0"/>
          <w:sz w:val="24"/>
          <w:shd w:fill="auto" w:val="clear"/>
        </w:rPr>
        <w:t>El mundo de la percepción</w:t>
      </w:r>
      <w:r>
        <w:rPr>
          <w:rFonts w:eastAsia="Times New Roman" w:cs="Times New Roman" w:ascii="Times New Roman" w:hAnsi="Times New Roman"/>
          <w:color w:val="000000"/>
          <w:spacing w:val="0"/>
          <w:sz w:val="24"/>
          <w:shd w:fill="auto" w:val="clear"/>
        </w:rPr>
        <w:t xml:space="preserve">, Bs. As., FCE. NIETZSCHE, F. (1999): </w:t>
      </w:r>
      <w:r>
        <w:rPr>
          <w:rFonts w:eastAsia="Times New Roman" w:cs="Times New Roman" w:ascii="Times New Roman" w:hAnsi="Times New Roman"/>
          <w:i/>
          <w:color w:val="000000"/>
          <w:spacing w:val="0"/>
          <w:sz w:val="24"/>
          <w:shd w:fill="auto" w:val="clear"/>
        </w:rPr>
        <w:t>La gaya ciencia</w:t>
      </w:r>
      <w:r>
        <w:rPr>
          <w:rFonts w:eastAsia="Times New Roman" w:cs="Times New Roman" w:ascii="Times New Roman" w:hAnsi="Times New Roman"/>
          <w:color w:val="000000"/>
          <w:spacing w:val="0"/>
          <w:sz w:val="24"/>
          <w:shd w:fill="auto" w:val="clear"/>
        </w:rPr>
        <w:t>, México, Monte Ávila Editores. (Selección de la</w:t>
      </w:r>
      <w:r>
        <w:rPr>
          <w:rFonts w:eastAsia="Times New Roman" w:cs="Times New Roman" w:ascii="Times New Roman" w:hAnsi="Times New Roman"/>
          <w:color w:val="000000"/>
          <w:spacing w:val="-2"/>
          <w:sz w:val="24"/>
          <w:shd w:fill="auto" w:val="clear"/>
        </w:rPr>
        <w:t xml:space="preserve"> </w:t>
      </w:r>
      <w:r>
        <w:rPr>
          <w:rFonts w:eastAsia="Times New Roman" w:cs="Times New Roman" w:ascii="Times New Roman" w:hAnsi="Times New Roman"/>
          <w:color w:val="000000"/>
          <w:spacing w:val="0"/>
          <w:sz w:val="24"/>
          <w:shd w:fill="auto" w:val="clear"/>
        </w:rPr>
        <w:t>cátedra)</w:t>
      </w:r>
    </w:p>
    <w:p>
      <w:pPr>
        <w:pStyle w:val="Normal"/>
        <w:bidi w:val="0"/>
        <w:spacing w:lineRule="exact" w:line="240" w:before="4" w:after="0"/>
        <w:ind w:left="156"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POPPER, K. (1972): </w:t>
      </w:r>
      <w:r>
        <w:rPr>
          <w:rFonts w:eastAsia="Times New Roman" w:cs="Times New Roman" w:ascii="Times New Roman" w:hAnsi="Times New Roman"/>
          <w:i/>
          <w:color w:val="000000"/>
          <w:spacing w:val="0"/>
          <w:sz w:val="24"/>
          <w:shd w:fill="auto" w:val="clear"/>
        </w:rPr>
        <w:t>Conjeturas y refutaciones. El desarrollo del conocimiento científico</w:t>
      </w:r>
      <w:r>
        <w:rPr>
          <w:rFonts w:eastAsia="Times New Roman" w:cs="Times New Roman" w:ascii="Times New Roman" w:hAnsi="Times New Roman"/>
          <w:color w:val="000000"/>
          <w:spacing w:val="0"/>
          <w:sz w:val="24"/>
          <w:shd w:fill="auto" w:val="clear"/>
        </w:rPr>
        <w:t>, Barcelona, Paidós. (Selección de la cátedra)</w:t>
      </w:r>
    </w:p>
    <w:p>
      <w:pPr>
        <w:pStyle w:val="Normal"/>
        <w:bidi w:val="0"/>
        <w:spacing w:lineRule="exact" w:line="343" w:before="1" w:after="0"/>
        <w:ind w:left="156" w:right="1687"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KUHN T. (2000): </w:t>
      </w:r>
      <w:r>
        <w:rPr>
          <w:rFonts w:eastAsia="Times New Roman" w:cs="Times New Roman" w:ascii="Times New Roman" w:hAnsi="Times New Roman"/>
          <w:i/>
          <w:color w:val="000000"/>
          <w:spacing w:val="0"/>
          <w:sz w:val="24"/>
          <w:shd w:fill="auto" w:val="clear"/>
        </w:rPr>
        <w:t>La estructura de las revoluciones científicas</w:t>
      </w:r>
      <w:r>
        <w:rPr>
          <w:rFonts w:eastAsia="Times New Roman" w:cs="Times New Roman" w:ascii="Times New Roman" w:hAnsi="Times New Roman"/>
          <w:color w:val="000000"/>
          <w:spacing w:val="0"/>
          <w:sz w:val="24"/>
          <w:shd w:fill="auto" w:val="clear"/>
        </w:rPr>
        <w:t>, Bs. As., FCE. (Selección de la</w:t>
      </w:r>
      <w:r>
        <w:rPr>
          <w:rFonts w:eastAsia="Times New Roman" w:cs="Times New Roman" w:ascii="Times New Roman" w:hAnsi="Times New Roman"/>
          <w:color w:val="000000"/>
          <w:spacing w:val="-2"/>
          <w:sz w:val="24"/>
          <w:shd w:fill="auto" w:val="clear"/>
        </w:rPr>
        <w:t xml:space="preserve"> </w:t>
      </w:r>
      <w:r>
        <w:rPr>
          <w:rFonts w:eastAsia="Times New Roman" w:cs="Times New Roman" w:ascii="Times New Roman" w:hAnsi="Times New Roman"/>
          <w:color w:val="000000"/>
          <w:spacing w:val="0"/>
          <w:sz w:val="24"/>
          <w:shd w:fill="auto" w:val="clear"/>
        </w:rPr>
        <w:t>cátedra)</w:t>
      </w:r>
    </w:p>
    <w:p>
      <w:pPr>
        <w:pStyle w:val="Normal"/>
        <w:bidi w:val="0"/>
        <w:spacing w:lineRule="exact" w:line="240" w:before="3" w:after="0"/>
        <w:ind w:left="156"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RICOUER, P. (2001): </w:t>
      </w:r>
      <w:r>
        <w:rPr>
          <w:rFonts w:eastAsia="Times New Roman" w:cs="Times New Roman" w:ascii="Times New Roman" w:hAnsi="Times New Roman"/>
          <w:i/>
          <w:color w:val="000000"/>
          <w:spacing w:val="0"/>
          <w:sz w:val="24"/>
          <w:shd w:fill="auto" w:val="clear"/>
        </w:rPr>
        <w:t>Del texto a la acción. Ensayo de hermenéutica II</w:t>
      </w:r>
      <w:r>
        <w:rPr>
          <w:rFonts w:eastAsia="Times New Roman" w:cs="Times New Roman" w:ascii="Times New Roman" w:hAnsi="Times New Roman"/>
          <w:color w:val="000000"/>
          <w:spacing w:val="0"/>
          <w:sz w:val="24"/>
          <w:shd w:fill="auto" w:val="clear"/>
        </w:rPr>
        <w:t>, Bs. As., FCE. (Selección de la</w:t>
      </w:r>
      <w:r>
        <w:rPr>
          <w:rFonts w:eastAsia="Times New Roman" w:cs="Times New Roman" w:ascii="Times New Roman" w:hAnsi="Times New Roman"/>
          <w:color w:val="000000"/>
          <w:spacing w:val="-2"/>
          <w:sz w:val="24"/>
          <w:shd w:fill="auto" w:val="clear"/>
        </w:rPr>
        <w:t xml:space="preserve"> </w:t>
      </w:r>
      <w:r>
        <w:rPr>
          <w:rFonts w:eastAsia="Times New Roman" w:cs="Times New Roman" w:ascii="Times New Roman" w:hAnsi="Times New Roman"/>
          <w:color w:val="000000"/>
          <w:spacing w:val="0"/>
          <w:sz w:val="24"/>
          <w:shd w:fill="auto" w:val="clear"/>
        </w:rPr>
        <w:t>cátedra)</w:t>
      </w:r>
    </w:p>
    <w:p>
      <w:pPr>
        <w:pStyle w:val="Normal"/>
        <w:bidi w:val="0"/>
        <w:spacing w:lineRule="exact" w:line="240" w:before="4" w:after="0"/>
        <w:ind w:left="0"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r>
    </w:p>
    <w:p>
      <w:pPr>
        <w:pStyle w:val="Normal"/>
        <w:bidi w:val="0"/>
        <w:spacing w:lineRule="exact" w:line="240" w:before="1" w:after="0"/>
        <w:ind w:left="156" w:right="0" w:hanging="0"/>
        <w:jc w:val="left"/>
        <w:rPr>
          <w:rFonts w:ascii="Times New Roman" w:hAnsi="Times New Roman" w:eastAsia="Times New Roman" w:cs="Times New Roman"/>
          <w:b/>
          <w:b/>
          <w:color w:val="auto"/>
          <w:spacing w:val="0"/>
          <w:sz w:val="24"/>
          <w:shd w:fill="auto" w:val="clear"/>
        </w:rPr>
      </w:pPr>
      <w:r>
        <w:rPr>
          <w:rFonts w:eastAsia="Times New Roman" w:cs="Times New Roman" w:ascii="Times New Roman" w:hAnsi="Times New Roman"/>
          <w:b/>
          <w:color w:val="000009"/>
          <w:spacing w:val="0"/>
          <w:sz w:val="24"/>
          <w:shd w:fill="auto" w:val="clear"/>
        </w:rPr>
        <w:t>BIBLIOGRAFÍA DE CONSULTA</w:t>
      </w:r>
    </w:p>
    <w:p>
      <w:pPr>
        <w:pStyle w:val="Normal"/>
        <w:bidi w:val="0"/>
        <w:spacing w:lineRule="exact" w:line="240" w:before="6" w:after="0"/>
        <w:ind w:left="0" w:right="0" w:hanging="0"/>
        <w:jc w:val="left"/>
        <w:rPr>
          <w:rFonts w:ascii="Times New Roman" w:hAnsi="Times New Roman" w:eastAsia="Times New Roman" w:cs="Times New Roman"/>
          <w:b/>
          <w:b/>
          <w:color w:val="auto"/>
          <w:spacing w:val="0"/>
          <w:sz w:val="23"/>
          <w:shd w:fill="auto" w:val="clear"/>
        </w:rPr>
      </w:pPr>
      <w:r>
        <w:rPr>
          <w:rFonts w:eastAsia="Times New Roman" w:cs="Times New Roman" w:ascii="Times New Roman" w:hAnsi="Times New Roman"/>
          <w:b/>
          <w:color w:val="000000"/>
          <w:spacing w:val="0"/>
          <w:sz w:val="23"/>
          <w:shd w:fill="auto" w:val="clear"/>
        </w:rPr>
      </w:r>
    </w:p>
    <w:p>
      <w:pPr>
        <w:pStyle w:val="Normal"/>
        <w:bidi w:val="0"/>
        <w:spacing w:lineRule="exact" w:line="240" w:before="0" w:after="0"/>
        <w:ind w:left="156"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AUSTIN, J. L. (1995): </w:t>
      </w:r>
      <w:r>
        <w:rPr>
          <w:rFonts w:eastAsia="Times New Roman" w:cs="Times New Roman" w:ascii="Times New Roman" w:hAnsi="Times New Roman"/>
          <w:i/>
          <w:color w:val="000000"/>
          <w:spacing w:val="0"/>
          <w:sz w:val="24"/>
          <w:shd w:fill="auto" w:val="clear"/>
        </w:rPr>
        <w:t>Como hacer cosas con palabras</w:t>
      </w:r>
      <w:r>
        <w:rPr>
          <w:rFonts w:eastAsia="Times New Roman" w:cs="Times New Roman" w:ascii="Times New Roman" w:hAnsi="Times New Roman"/>
          <w:color w:val="000000"/>
          <w:spacing w:val="0"/>
          <w:sz w:val="24"/>
          <w:shd w:fill="auto" w:val="clear"/>
        </w:rPr>
        <w:t>, Bs. As., Paidos.</w:t>
      </w:r>
    </w:p>
    <w:p>
      <w:pPr>
        <w:pStyle w:val="Normal"/>
        <w:bidi w:val="0"/>
        <w:spacing w:lineRule="exact" w:line="240" w:before="0" w:after="0"/>
        <w:ind w:left="0"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r>
    </w:p>
    <w:p>
      <w:pPr>
        <w:pStyle w:val="Normal"/>
        <w:bidi w:val="0"/>
        <w:spacing w:lineRule="exact" w:line="240" w:before="63" w:after="0"/>
        <w:ind w:left="156"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BACHELAR, G. (1987): </w:t>
      </w:r>
      <w:r>
        <w:rPr>
          <w:rFonts w:eastAsia="Times New Roman" w:cs="Times New Roman" w:ascii="Times New Roman" w:hAnsi="Times New Roman"/>
          <w:i/>
          <w:color w:val="000000"/>
          <w:spacing w:val="0"/>
          <w:sz w:val="24"/>
          <w:shd w:fill="auto" w:val="clear"/>
        </w:rPr>
        <w:t>La formación del espíritu científico</w:t>
      </w:r>
      <w:r>
        <w:rPr>
          <w:rFonts w:eastAsia="Times New Roman" w:cs="Times New Roman" w:ascii="Times New Roman" w:hAnsi="Times New Roman"/>
          <w:color w:val="000000"/>
          <w:spacing w:val="0"/>
          <w:sz w:val="24"/>
          <w:shd w:fill="auto" w:val="clear"/>
        </w:rPr>
        <w:t>, Bs. As., Siglo XXI.</w:t>
      </w:r>
    </w:p>
    <w:p>
      <w:pPr>
        <w:pStyle w:val="Normal"/>
        <w:bidi w:val="0"/>
        <w:spacing w:lineRule="exact" w:line="240" w:before="0" w:after="0"/>
        <w:ind w:left="0" w:right="0" w:hanging="0"/>
        <w:jc w:val="left"/>
        <w:rPr>
          <w:rFonts w:ascii="Times New Roman" w:hAnsi="Times New Roman" w:eastAsia="Times New Roman" w:cs="Times New Roman"/>
          <w:color w:val="auto"/>
          <w:spacing w:val="0"/>
          <w:sz w:val="26"/>
          <w:shd w:fill="auto" w:val="clear"/>
        </w:rPr>
      </w:pPr>
      <w:r>
        <w:rPr>
          <w:rFonts w:eastAsia="Times New Roman" w:cs="Times New Roman" w:ascii="Times New Roman" w:hAnsi="Times New Roman"/>
          <w:color w:val="000000"/>
          <w:spacing w:val="0"/>
          <w:sz w:val="26"/>
          <w:shd w:fill="auto" w:val="clear"/>
        </w:rPr>
      </w:r>
    </w:p>
    <w:p>
      <w:pPr>
        <w:pStyle w:val="Normal"/>
        <w:bidi w:val="0"/>
        <w:spacing w:lineRule="exact" w:line="240" w:before="217" w:after="0"/>
        <w:ind w:left="156" w:right="116"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BARTHES, R. (1985): </w:t>
      </w:r>
      <w:r>
        <w:rPr>
          <w:rFonts w:eastAsia="Times New Roman" w:cs="Times New Roman" w:ascii="Times New Roman" w:hAnsi="Times New Roman"/>
          <w:i/>
          <w:color w:val="000000"/>
          <w:spacing w:val="0"/>
          <w:sz w:val="24"/>
          <w:shd w:fill="auto" w:val="clear"/>
        </w:rPr>
        <w:t>L´aventure sémiologique</w:t>
      </w:r>
      <w:r>
        <w:rPr>
          <w:rFonts w:eastAsia="Times New Roman" w:cs="Times New Roman" w:ascii="Times New Roman" w:hAnsi="Times New Roman"/>
          <w:color w:val="000000"/>
          <w:spacing w:val="0"/>
          <w:sz w:val="24"/>
          <w:shd w:fill="auto" w:val="clear"/>
        </w:rPr>
        <w:t>, Paris, Ed. De Seuil. (Hay ediciones castellanas en la editorial Paidos).</w:t>
      </w:r>
    </w:p>
    <w:p>
      <w:pPr>
        <w:pStyle w:val="Normal"/>
        <w:bidi w:val="0"/>
        <w:spacing w:lineRule="exact" w:line="240" w:before="120" w:after="0"/>
        <w:ind w:left="156" w:right="0" w:hanging="0"/>
        <w:jc w:val="left"/>
        <w:rPr>
          <w:rFonts w:ascii="Times New Roman" w:hAnsi="Times New Roman" w:eastAsia="Times New Roman" w:cs="Times New Roman"/>
          <w:i/>
          <w:i/>
          <w:color w:val="auto"/>
          <w:spacing w:val="0"/>
          <w:sz w:val="24"/>
          <w:shd w:fill="auto" w:val="clear"/>
        </w:rPr>
      </w:pPr>
      <w:r>
        <w:rPr>
          <w:rFonts w:eastAsia="Times New Roman" w:cs="Times New Roman" w:ascii="Times New Roman" w:hAnsi="Times New Roman"/>
          <w:color w:val="000000"/>
          <w:spacing w:val="0"/>
          <w:sz w:val="24"/>
          <w:shd w:fill="auto" w:val="clear"/>
        </w:rPr>
        <w:t xml:space="preserve">BENJAMIN, W. (1986): </w:t>
      </w:r>
      <w:r>
        <w:rPr>
          <w:rFonts w:eastAsia="Times New Roman" w:cs="Times New Roman" w:ascii="Times New Roman" w:hAnsi="Times New Roman"/>
          <w:i/>
          <w:color w:val="000000"/>
          <w:spacing w:val="0"/>
          <w:sz w:val="24"/>
          <w:shd w:fill="auto" w:val="clear"/>
        </w:rPr>
        <w:t>Sobre el lenguaje en general y sobre el lenguaje de los hombre,</w:t>
      </w:r>
    </w:p>
    <w:p>
      <w:pPr>
        <w:pStyle w:val="Normal"/>
        <w:bidi w:val="0"/>
        <w:spacing w:lineRule="exact" w:line="240" w:before="0" w:after="0"/>
        <w:ind w:left="156"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Barcelona, Planeta-Agostini.</w:t>
      </w:r>
    </w:p>
    <w:p>
      <w:pPr>
        <w:pStyle w:val="Normal"/>
        <w:bidi w:val="0"/>
        <w:spacing w:lineRule="exact" w:line="240" w:before="120" w:after="0"/>
        <w:ind w:left="156" w:right="116"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BORGES, J. L. (1974): “El idioma analítico de John Wilkins”</w:t>
      </w:r>
      <w:r>
        <w:rPr>
          <w:rFonts w:eastAsia="Times New Roman" w:cs="Times New Roman" w:ascii="Times New Roman" w:hAnsi="Times New Roman"/>
          <w:i/>
          <w:color w:val="000000"/>
          <w:spacing w:val="0"/>
          <w:sz w:val="24"/>
          <w:shd w:fill="auto" w:val="clear"/>
        </w:rPr>
        <w:t xml:space="preserve">, </w:t>
      </w:r>
      <w:r>
        <w:rPr>
          <w:rFonts w:eastAsia="Times New Roman" w:cs="Times New Roman" w:ascii="Times New Roman" w:hAnsi="Times New Roman"/>
          <w:color w:val="000000"/>
          <w:spacing w:val="0"/>
          <w:sz w:val="24"/>
          <w:shd w:fill="auto" w:val="clear"/>
        </w:rPr>
        <w:t xml:space="preserve">en: </w:t>
      </w:r>
      <w:r>
        <w:rPr>
          <w:rFonts w:eastAsia="Times New Roman" w:cs="Times New Roman" w:ascii="Times New Roman" w:hAnsi="Times New Roman"/>
          <w:i/>
          <w:color w:val="000000"/>
          <w:spacing w:val="0"/>
          <w:sz w:val="24"/>
          <w:shd w:fill="auto" w:val="clear"/>
        </w:rPr>
        <w:t>Otras inquisiciones</w:t>
      </w:r>
      <w:r>
        <w:rPr>
          <w:rFonts w:eastAsia="Times New Roman" w:cs="Times New Roman" w:ascii="Times New Roman" w:hAnsi="Times New Roman"/>
          <w:color w:val="000000"/>
          <w:spacing w:val="0"/>
          <w:sz w:val="24"/>
          <w:shd w:fill="auto" w:val="clear"/>
        </w:rPr>
        <w:t>, Bs. As., Emece.</w:t>
      </w:r>
    </w:p>
    <w:p>
      <w:pPr>
        <w:pStyle w:val="Normal"/>
        <w:bidi w:val="0"/>
        <w:spacing w:lineRule="exact" w:line="240" w:before="120" w:after="0"/>
        <w:ind w:left="156"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CALVINO, I. (1990): “Las ciudades y los símbolo”, </w:t>
      </w:r>
      <w:r>
        <w:rPr>
          <w:rFonts w:eastAsia="Times New Roman" w:cs="Times New Roman" w:ascii="Times New Roman" w:hAnsi="Times New Roman"/>
          <w:i/>
          <w:color w:val="000000"/>
          <w:spacing w:val="0"/>
          <w:sz w:val="24"/>
          <w:shd w:fill="auto" w:val="clear"/>
        </w:rPr>
        <w:t>e</w:t>
      </w:r>
      <w:r>
        <w:rPr>
          <w:rFonts w:eastAsia="Times New Roman" w:cs="Times New Roman" w:ascii="Times New Roman" w:hAnsi="Times New Roman"/>
          <w:color w:val="000000"/>
          <w:spacing w:val="0"/>
          <w:sz w:val="24"/>
          <w:shd w:fill="auto" w:val="clear"/>
        </w:rPr>
        <w:t xml:space="preserve">n </w:t>
      </w:r>
      <w:r>
        <w:rPr>
          <w:rFonts w:eastAsia="Times New Roman" w:cs="Times New Roman" w:ascii="Times New Roman" w:hAnsi="Times New Roman"/>
          <w:i/>
          <w:color w:val="000000"/>
          <w:spacing w:val="0"/>
          <w:sz w:val="24"/>
          <w:shd w:fill="auto" w:val="clear"/>
        </w:rPr>
        <w:t>Las ciudades invisibles</w:t>
      </w:r>
      <w:r>
        <w:rPr>
          <w:rFonts w:eastAsia="Times New Roman" w:cs="Times New Roman" w:ascii="Times New Roman" w:hAnsi="Times New Roman"/>
          <w:color w:val="000000"/>
          <w:spacing w:val="0"/>
          <w:sz w:val="24"/>
          <w:shd w:fill="auto" w:val="clear"/>
        </w:rPr>
        <w:t>, Madrid, Siruela.</w:t>
      </w:r>
    </w:p>
    <w:p>
      <w:pPr>
        <w:pStyle w:val="Normal"/>
        <w:bidi w:val="0"/>
        <w:spacing w:lineRule="exact" w:line="240" w:before="120" w:after="0"/>
        <w:ind w:left="156"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CASSIRER, E. (1987): </w:t>
      </w:r>
      <w:r>
        <w:rPr>
          <w:rFonts w:eastAsia="Times New Roman" w:cs="Times New Roman" w:ascii="Times New Roman" w:hAnsi="Times New Roman"/>
          <w:i/>
          <w:color w:val="000000"/>
          <w:spacing w:val="0"/>
          <w:sz w:val="24"/>
          <w:shd w:fill="auto" w:val="clear"/>
        </w:rPr>
        <w:t>Antropología filosófica</w:t>
      </w:r>
      <w:r>
        <w:rPr>
          <w:rFonts w:eastAsia="Times New Roman" w:cs="Times New Roman" w:ascii="Times New Roman" w:hAnsi="Times New Roman"/>
          <w:color w:val="000000"/>
          <w:spacing w:val="0"/>
          <w:sz w:val="24"/>
          <w:shd w:fill="auto" w:val="clear"/>
        </w:rPr>
        <w:t>, México, FCE.</w:t>
      </w:r>
    </w:p>
    <w:p>
      <w:pPr>
        <w:pStyle w:val="Normal"/>
        <w:bidi w:val="0"/>
        <w:spacing w:lineRule="exact" w:line="345" w:before="120" w:after="0"/>
        <w:ind w:left="156" w:right="1368"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CHALMERS, A. (1982): </w:t>
      </w:r>
      <w:r>
        <w:rPr>
          <w:rFonts w:eastAsia="Times New Roman" w:cs="Times New Roman" w:ascii="Times New Roman" w:hAnsi="Times New Roman"/>
          <w:i/>
          <w:color w:val="000000"/>
          <w:spacing w:val="0"/>
          <w:sz w:val="24"/>
          <w:shd w:fill="auto" w:val="clear"/>
        </w:rPr>
        <w:t xml:space="preserve">¿Qué es esa cosa llamada ciencia? </w:t>
      </w:r>
      <w:r>
        <w:rPr>
          <w:rFonts w:eastAsia="Times New Roman" w:cs="Times New Roman" w:ascii="Times New Roman" w:hAnsi="Times New Roman"/>
          <w:color w:val="000000"/>
          <w:spacing w:val="0"/>
          <w:sz w:val="24"/>
          <w:shd w:fill="auto" w:val="clear"/>
        </w:rPr>
        <w:t xml:space="preserve">Madrid, Siglo XXI. DESCARTES, R. (1991): </w:t>
      </w:r>
      <w:r>
        <w:rPr>
          <w:rFonts w:eastAsia="Times New Roman" w:cs="Times New Roman" w:ascii="Times New Roman" w:hAnsi="Times New Roman"/>
          <w:i/>
          <w:color w:val="000000"/>
          <w:spacing w:val="0"/>
          <w:sz w:val="24"/>
          <w:shd w:fill="auto" w:val="clear"/>
        </w:rPr>
        <w:t>El discurso del método</w:t>
      </w:r>
      <w:r>
        <w:rPr>
          <w:rFonts w:eastAsia="Times New Roman" w:cs="Times New Roman" w:ascii="Times New Roman" w:hAnsi="Times New Roman"/>
          <w:color w:val="000000"/>
          <w:spacing w:val="0"/>
          <w:sz w:val="24"/>
          <w:shd w:fill="auto" w:val="clear"/>
        </w:rPr>
        <w:t>, Madrid, Espasa Calpes.</w:t>
      </w:r>
    </w:p>
    <w:p>
      <w:pPr>
        <w:pStyle w:val="Normal"/>
        <w:bidi w:val="0"/>
        <w:spacing w:lineRule="exact" w:line="274" w:before="0" w:after="0"/>
        <w:ind w:left="1416"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(1991): </w:t>
      </w:r>
      <w:r>
        <w:rPr>
          <w:rFonts w:eastAsia="Times New Roman" w:cs="Times New Roman" w:ascii="Times New Roman" w:hAnsi="Times New Roman"/>
          <w:i/>
          <w:color w:val="000000"/>
          <w:spacing w:val="0"/>
          <w:sz w:val="24"/>
          <w:shd w:fill="auto" w:val="clear"/>
        </w:rPr>
        <w:t>Meditaciones metafísicas</w:t>
      </w:r>
      <w:r>
        <w:rPr>
          <w:rFonts w:eastAsia="Times New Roman" w:cs="Times New Roman" w:ascii="Times New Roman" w:hAnsi="Times New Roman"/>
          <w:color w:val="000000"/>
          <w:spacing w:val="0"/>
          <w:sz w:val="24"/>
          <w:shd w:fill="auto" w:val="clear"/>
        </w:rPr>
        <w:t>, Madrid, Espasa Calpes.</w:t>
      </w:r>
    </w:p>
    <w:p>
      <w:pPr>
        <w:pStyle w:val="Normal"/>
        <w:bidi w:val="0"/>
        <w:spacing w:lineRule="exact" w:line="240" w:before="121" w:after="0"/>
        <w:ind w:left="156"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ECO, U. (1989): </w:t>
      </w:r>
      <w:r>
        <w:rPr>
          <w:rFonts w:eastAsia="Times New Roman" w:cs="Times New Roman" w:ascii="Times New Roman" w:hAnsi="Times New Roman"/>
          <w:i/>
          <w:color w:val="000000"/>
          <w:spacing w:val="0"/>
          <w:sz w:val="24"/>
          <w:shd w:fill="auto" w:val="clear"/>
        </w:rPr>
        <w:t>Signo</w:t>
      </w:r>
      <w:r>
        <w:rPr>
          <w:rFonts w:eastAsia="Times New Roman" w:cs="Times New Roman" w:ascii="Times New Roman" w:hAnsi="Times New Roman"/>
          <w:color w:val="000000"/>
          <w:spacing w:val="0"/>
          <w:sz w:val="24"/>
          <w:shd w:fill="auto" w:val="clear"/>
        </w:rPr>
        <w:t>, Madrid, Labor.</w:t>
      </w:r>
    </w:p>
    <w:p>
      <w:pPr>
        <w:pStyle w:val="Normal"/>
        <w:bidi w:val="0"/>
        <w:spacing w:lineRule="exact" w:line="240" w:before="120" w:after="0"/>
        <w:ind w:left="156"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FEYERABEND, P. (1985): Tratado contra el método, Madrid, Tecnos.</w:t>
      </w:r>
    </w:p>
    <w:p>
      <w:pPr>
        <w:pStyle w:val="Normal"/>
        <w:bidi w:val="0"/>
        <w:spacing w:lineRule="exact" w:line="240" w:before="120" w:after="0"/>
        <w:ind w:left="156" w:right="116"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FORSTER, R. (2003): </w:t>
      </w:r>
      <w:r>
        <w:rPr>
          <w:rFonts w:eastAsia="Times New Roman" w:cs="Times New Roman" w:ascii="Times New Roman" w:hAnsi="Times New Roman"/>
          <w:i/>
          <w:color w:val="000000"/>
          <w:spacing w:val="0"/>
          <w:sz w:val="24"/>
          <w:shd w:fill="auto" w:val="clear"/>
        </w:rPr>
        <w:t>El encogimiento de las palabras</w:t>
      </w:r>
      <w:r>
        <w:rPr>
          <w:rFonts w:eastAsia="Times New Roman" w:cs="Times New Roman" w:ascii="Times New Roman" w:hAnsi="Times New Roman"/>
          <w:color w:val="000000"/>
          <w:spacing w:val="0"/>
          <w:sz w:val="24"/>
          <w:shd w:fill="auto" w:val="clear"/>
        </w:rPr>
        <w:t>. En: crítica y sospecha. Los claroscuros de la cultura moderna, Bs. As., Paidos.</w:t>
      </w:r>
    </w:p>
    <w:p>
      <w:pPr>
        <w:pStyle w:val="Normal"/>
        <w:bidi w:val="0"/>
        <w:spacing w:lineRule="exact" w:line="343" w:before="120" w:after="0"/>
        <w:ind w:left="156" w:right="696"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FOUCAULT, M.: (1984): </w:t>
      </w:r>
      <w:r>
        <w:rPr>
          <w:rFonts w:eastAsia="Times New Roman" w:cs="Times New Roman" w:ascii="Times New Roman" w:hAnsi="Times New Roman"/>
          <w:i/>
          <w:color w:val="000000"/>
          <w:spacing w:val="0"/>
          <w:sz w:val="24"/>
          <w:shd w:fill="auto" w:val="clear"/>
        </w:rPr>
        <w:t>“Las palabras y las cosas”</w:t>
      </w:r>
      <w:r>
        <w:rPr>
          <w:rFonts w:eastAsia="Times New Roman" w:cs="Times New Roman" w:ascii="Times New Roman" w:hAnsi="Times New Roman"/>
          <w:color w:val="000000"/>
          <w:spacing w:val="0"/>
          <w:sz w:val="24"/>
          <w:shd w:fill="auto" w:val="clear"/>
        </w:rPr>
        <w:t xml:space="preserve">, España, Planeta Agostini. HUME, D.: (1984): </w:t>
      </w:r>
      <w:r>
        <w:rPr>
          <w:rFonts w:eastAsia="Times New Roman" w:cs="Times New Roman" w:ascii="Times New Roman" w:hAnsi="Times New Roman"/>
          <w:i/>
          <w:color w:val="000000"/>
          <w:spacing w:val="0"/>
          <w:sz w:val="24"/>
          <w:shd w:fill="auto" w:val="clear"/>
        </w:rPr>
        <w:t>Investigaciones sobre el conocimiento humano</w:t>
      </w:r>
      <w:r>
        <w:rPr>
          <w:rFonts w:eastAsia="Times New Roman" w:cs="Times New Roman" w:ascii="Times New Roman" w:hAnsi="Times New Roman"/>
          <w:color w:val="000000"/>
          <w:spacing w:val="0"/>
          <w:sz w:val="24"/>
          <w:shd w:fill="auto" w:val="clear"/>
        </w:rPr>
        <w:t xml:space="preserve">, Barcelona, Alianza. KANT, E. (1972): </w:t>
      </w:r>
      <w:r>
        <w:rPr>
          <w:rFonts w:eastAsia="Times New Roman" w:cs="Times New Roman" w:ascii="Times New Roman" w:hAnsi="Times New Roman"/>
          <w:i/>
          <w:color w:val="000000"/>
          <w:spacing w:val="0"/>
          <w:sz w:val="24"/>
          <w:shd w:fill="auto" w:val="clear"/>
        </w:rPr>
        <w:t>Crítica de la razón pura</w:t>
      </w:r>
      <w:r>
        <w:rPr>
          <w:rFonts w:eastAsia="Times New Roman" w:cs="Times New Roman" w:ascii="Times New Roman" w:hAnsi="Times New Roman"/>
          <w:color w:val="000000"/>
          <w:spacing w:val="0"/>
          <w:sz w:val="24"/>
          <w:shd w:fill="auto" w:val="clear"/>
        </w:rPr>
        <w:t>, México,</w:t>
      </w:r>
      <w:r>
        <w:rPr>
          <w:rFonts w:eastAsia="Times New Roman" w:cs="Times New Roman" w:ascii="Times New Roman" w:hAnsi="Times New Roman"/>
          <w:color w:val="000000"/>
          <w:spacing w:val="-2"/>
          <w:sz w:val="24"/>
          <w:shd w:fill="auto" w:val="clear"/>
        </w:rPr>
        <w:t xml:space="preserve"> </w:t>
      </w:r>
      <w:r>
        <w:rPr>
          <w:rFonts w:eastAsia="Times New Roman" w:cs="Times New Roman" w:ascii="Times New Roman" w:hAnsi="Times New Roman"/>
          <w:color w:val="000000"/>
          <w:spacing w:val="0"/>
          <w:sz w:val="24"/>
          <w:shd w:fill="auto" w:val="clear"/>
        </w:rPr>
        <w:t>Purrúa.</w:t>
      </w:r>
    </w:p>
    <w:p>
      <w:pPr>
        <w:pStyle w:val="Normal"/>
        <w:bidi w:val="0"/>
        <w:spacing w:lineRule="exact" w:line="343" w:before="4" w:after="0"/>
        <w:ind w:left="156" w:right="1699"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KUHN T. (2000): </w:t>
      </w:r>
      <w:r>
        <w:rPr>
          <w:rFonts w:eastAsia="Times New Roman" w:cs="Times New Roman" w:ascii="Times New Roman" w:hAnsi="Times New Roman"/>
          <w:i/>
          <w:color w:val="000000"/>
          <w:spacing w:val="0"/>
          <w:sz w:val="24"/>
          <w:shd w:fill="auto" w:val="clear"/>
        </w:rPr>
        <w:t>La estructura de las revoluciones científicas</w:t>
      </w:r>
      <w:r>
        <w:rPr>
          <w:rFonts w:eastAsia="Times New Roman" w:cs="Times New Roman" w:ascii="Times New Roman" w:hAnsi="Times New Roman"/>
          <w:color w:val="000000"/>
          <w:spacing w:val="0"/>
          <w:sz w:val="24"/>
          <w:shd w:fill="auto" w:val="clear"/>
        </w:rPr>
        <w:t xml:space="preserve">, Bs. As., FCE. MARCUSE, H. (1965): </w:t>
      </w:r>
      <w:r>
        <w:rPr>
          <w:rFonts w:eastAsia="Times New Roman" w:cs="Times New Roman" w:ascii="Times New Roman" w:hAnsi="Times New Roman"/>
          <w:i/>
          <w:color w:val="000000"/>
          <w:spacing w:val="0"/>
          <w:sz w:val="24"/>
          <w:shd w:fill="auto" w:val="clear"/>
        </w:rPr>
        <w:t>El hombre unidimensional</w:t>
      </w:r>
      <w:r>
        <w:rPr>
          <w:rFonts w:eastAsia="Times New Roman" w:cs="Times New Roman" w:ascii="Times New Roman" w:hAnsi="Times New Roman"/>
          <w:color w:val="000000"/>
          <w:spacing w:val="0"/>
          <w:sz w:val="24"/>
          <w:shd w:fill="auto" w:val="clear"/>
        </w:rPr>
        <w:t xml:space="preserve">, Barcelona, Hyspamérica. MERLEAU-PONTY, M. (2008): </w:t>
      </w:r>
      <w:r>
        <w:rPr>
          <w:rFonts w:eastAsia="Times New Roman" w:cs="Times New Roman" w:ascii="Times New Roman" w:hAnsi="Times New Roman"/>
          <w:i/>
          <w:color w:val="000000"/>
          <w:spacing w:val="0"/>
          <w:sz w:val="24"/>
          <w:shd w:fill="auto" w:val="clear"/>
        </w:rPr>
        <w:t>El mundo de la percepción</w:t>
      </w:r>
      <w:r>
        <w:rPr>
          <w:rFonts w:eastAsia="Times New Roman" w:cs="Times New Roman" w:ascii="Times New Roman" w:hAnsi="Times New Roman"/>
          <w:color w:val="000000"/>
          <w:spacing w:val="0"/>
          <w:sz w:val="24"/>
          <w:shd w:fill="auto" w:val="clear"/>
        </w:rPr>
        <w:t xml:space="preserve">, Bs. As., FCE. NAGEL, T (1984): </w:t>
      </w:r>
      <w:r>
        <w:rPr>
          <w:rFonts w:eastAsia="Times New Roman" w:cs="Times New Roman" w:ascii="Times New Roman" w:hAnsi="Times New Roman"/>
          <w:i/>
          <w:color w:val="000000"/>
          <w:spacing w:val="0"/>
          <w:sz w:val="24"/>
          <w:shd w:fill="auto" w:val="clear"/>
        </w:rPr>
        <w:t>¿Qué significa todo esto?</w:t>
      </w:r>
      <w:r>
        <w:rPr>
          <w:rFonts w:eastAsia="Times New Roman" w:cs="Times New Roman" w:ascii="Times New Roman" w:hAnsi="Times New Roman"/>
          <w:color w:val="000000"/>
          <w:spacing w:val="0"/>
          <w:sz w:val="24"/>
          <w:shd w:fill="auto" w:val="clear"/>
        </w:rPr>
        <w:t>, México,</w:t>
      </w:r>
      <w:r>
        <w:rPr>
          <w:rFonts w:eastAsia="Times New Roman" w:cs="Times New Roman" w:ascii="Times New Roman" w:hAnsi="Times New Roman"/>
          <w:color w:val="000000"/>
          <w:spacing w:val="-2"/>
          <w:sz w:val="24"/>
          <w:shd w:fill="auto" w:val="clear"/>
        </w:rPr>
        <w:t xml:space="preserve"> </w:t>
      </w:r>
      <w:r>
        <w:rPr>
          <w:rFonts w:eastAsia="Times New Roman" w:cs="Times New Roman" w:ascii="Times New Roman" w:hAnsi="Times New Roman"/>
          <w:color w:val="000000"/>
          <w:spacing w:val="0"/>
          <w:sz w:val="24"/>
          <w:shd w:fill="auto" w:val="clear"/>
        </w:rPr>
        <w:t>FCE.</w:t>
      </w:r>
    </w:p>
    <w:p>
      <w:pPr>
        <w:pStyle w:val="Normal"/>
        <w:bidi w:val="0"/>
        <w:spacing w:lineRule="exact" w:line="240" w:before="5" w:after="0"/>
        <w:ind w:left="156"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NIETZSCHE, F. (1999): </w:t>
      </w:r>
      <w:r>
        <w:rPr>
          <w:rFonts w:eastAsia="Times New Roman" w:cs="Times New Roman" w:ascii="Times New Roman" w:hAnsi="Times New Roman"/>
          <w:i/>
          <w:color w:val="000000"/>
          <w:spacing w:val="0"/>
          <w:sz w:val="24"/>
          <w:shd w:fill="auto" w:val="clear"/>
        </w:rPr>
        <w:t>La gaya ciencia</w:t>
      </w:r>
      <w:r>
        <w:rPr>
          <w:rFonts w:eastAsia="Times New Roman" w:cs="Times New Roman" w:ascii="Times New Roman" w:hAnsi="Times New Roman"/>
          <w:color w:val="000000"/>
          <w:spacing w:val="0"/>
          <w:sz w:val="24"/>
          <w:shd w:fill="auto" w:val="clear"/>
        </w:rPr>
        <w:t>, México, Monte Ávila Editores.</w:t>
      </w:r>
    </w:p>
    <w:p>
      <w:pPr>
        <w:pStyle w:val="Normal"/>
        <w:bidi w:val="0"/>
        <w:spacing w:lineRule="exact" w:line="240" w:before="121" w:after="0"/>
        <w:ind w:left="156"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POPPER, K. (1967): </w:t>
      </w:r>
      <w:r>
        <w:rPr>
          <w:rFonts w:eastAsia="Times New Roman" w:cs="Times New Roman" w:ascii="Times New Roman" w:hAnsi="Times New Roman"/>
          <w:i/>
          <w:color w:val="000000"/>
          <w:spacing w:val="0"/>
          <w:sz w:val="24"/>
          <w:shd w:fill="auto" w:val="clear"/>
        </w:rPr>
        <w:t>La lógica de la investigación científica</w:t>
      </w:r>
      <w:r>
        <w:rPr>
          <w:rFonts w:eastAsia="Times New Roman" w:cs="Times New Roman" w:ascii="Times New Roman" w:hAnsi="Times New Roman"/>
          <w:color w:val="000000"/>
          <w:spacing w:val="0"/>
          <w:sz w:val="24"/>
          <w:shd w:fill="auto" w:val="clear"/>
        </w:rPr>
        <w:t>, Madrid, Tecnos.</w:t>
      </w:r>
    </w:p>
    <w:p>
      <w:pPr>
        <w:pStyle w:val="Normal"/>
        <w:bidi w:val="0"/>
        <w:spacing w:lineRule="exact" w:line="240" w:before="0" w:after="0"/>
        <w:ind w:left="156" w:right="0" w:hanging="0"/>
        <w:jc w:val="left"/>
        <w:rPr>
          <w:rFonts w:ascii="Times New Roman" w:hAnsi="Times New Roman" w:eastAsia="Times New Roman" w:cs="Times New Roman"/>
          <w:i/>
          <w:i/>
          <w:color w:val="auto"/>
          <w:spacing w:val="0"/>
          <w:sz w:val="24"/>
          <w:shd w:fill="auto" w:val="clear"/>
        </w:rPr>
      </w:pPr>
      <w:r>
        <w:rPr>
          <w:rFonts w:eastAsia="Times New Roman" w:cs="Times New Roman" w:ascii="Times New Roman" w:hAnsi="Times New Roman"/>
          <w:color w:val="000000"/>
          <w:spacing w:val="0"/>
          <w:sz w:val="24"/>
          <w:shd w:fill="auto" w:val="clear"/>
        </w:rPr>
        <w:t xml:space="preserve">POPPER, K. (1972): </w:t>
      </w:r>
      <w:r>
        <w:rPr>
          <w:rFonts w:eastAsia="Times New Roman" w:cs="Times New Roman" w:ascii="Times New Roman" w:hAnsi="Times New Roman"/>
          <w:i/>
          <w:color w:val="000000"/>
          <w:spacing w:val="0"/>
          <w:sz w:val="24"/>
          <w:shd w:fill="auto" w:val="clear"/>
        </w:rPr>
        <w:t>Conjeturas y refutaciones. El desarrollo del conocimiento científico,</w:t>
      </w:r>
    </w:p>
    <w:p>
      <w:pPr>
        <w:pStyle w:val="Normal"/>
        <w:bidi w:val="0"/>
        <w:spacing w:lineRule="exact" w:line="240" w:before="0" w:after="0"/>
        <w:ind w:left="156"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Barcelona, Paidós.</w:t>
      </w:r>
    </w:p>
    <w:p>
      <w:pPr>
        <w:pStyle w:val="Normal"/>
        <w:bidi w:val="0"/>
        <w:spacing w:lineRule="exact" w:line="240" w:before="0" w:after="0"/>
        <w:ind w:left="156" w:right="841"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RICOUER, P. (2001): </w:t>
      </w:r>
      <w:r>
        <w:rPr>
          <w:rFonts w:eastAsia="Times New Roman" w:cs="Times New Roman" w:ascii="Times New Roman" w:hAnsi="Times New Roman"/>
          <w:i/>
          <w:color w:val="000000"/>
          <w:spacing w:val="0"/>
          <w:sz w:val="24"/>
          <w:shd w:fill="auto" w:val="clear"/>
        </w:rPr>
        <w:t>Del texto a la acción. Ensayo de hermenéutica II</w:t>
      </w:r>
      <w:r>
        <w:rPr>
          <w:rFonts w:eastAsia="Times New Roman" w:cs="Times New Roman" w:ascii="Times New Roman" w:hAnsi="Times New Roman"/>
          <w:color w:val="000000"/>
          <w:spacing w:val="0"/>
          <w:sz w:val="24"/>
          <w:shd w:fill="auto" w:val="clear"/>
        </w:rPr>
        <w:t xml:space="preserve">, Bs. As., FCE. RORTY, R. (1996): </w:t>
      </w:r>
      <w:r>
        <w:rPr>
          <w:rFonts w:eastAsia="Times New Roman" w:cs="Times New Roman" w:ascii="Times New Roman" w:hAnsi="Times New Roman"/>
          <w:i/>
          <w:color w:val="000000"/>
          <w:spacing w:val="0"/>
          <w:sz w:val="24"/>
          <w:shd w:fill="auto" w:val="clear"/>
        </w:rPr>
        <w:t>El giro lingüístico</w:t>
      </w:r>
      <w:r>
        <w:rPr>
          <w:rFonts w:eastAsia="Times New Roman" w:cs="Times New Roman" w:ascii="Times New Roman" w:hAnsi="Times New Roman"/>
          <w:color w:val="000000"/>
          <w:spacing w:val="0"/>
          <w:sz w:val="24"/>
          <w:shd w:fill="auto" w:val="clear"/>
        </w:rPr>
        <w:t>, Barcelona, Paidos.</w:t>
      </w:r>
    </w:p>
    <w:p>
      <w:pPr>
        <w:pStyle w:val="Normal"/>
        <w:bidi w:val="0"/>
        <w:spacing w:lineRule="exact" w:line="240" w:before="0" w:after="0"/>
        <w:ind w:left="156" w:right="947"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RUSSELL, B. (1964): </w:t>
      </w:r>
      <w:r>
        <w:rPr>
          <w:rFonts w:eastAsia="Times New Roman" w:cs="Times New Roman" w:ascii="Times New Roman" w:hAnsi="Times New Roman"/>
          <w:i/>
          <w:color w:val="000000"/>
          <w:spacing w:val="0"/>
          <w:sz w:val="24"/>
          <w:shd w:fill="auto" w:val="clear"/>
        </w:rPr>
        <w:t>Conocimiento del mundo exterior</w:t>
      </w:r>
      <w:r>
        <w:rPr>
          <w:rFonts w:eastAsia="Times New Roman" w:cs="Times New Roman" w:ascii="Times New Roman" w:hAnsi="Times New Roman"/>
          <w:color w:val="000000"/>
          <w:spacing w:val="0"/>
          <w:sz w:val="24"/>
          <w:shd w:fill="auto" w:val="clear"/>
        </w:rPr>
        <w:t xml:space="preserve">, Bs. As., Libros del Mirasol. SAVATER, F. (1999): </w:t>
      </w:r>
      <w:r>
        <w:rPr>
          <w:rFonts w:eastAsia="Times New Roman" w:cs="Times New Roman" w:ascii="Times New Roman" w:hAnsi="Times New Roman"/>
          <w:i/>
          <w:color w:val="000000"/>
          <w:spacing w:val="0"/>
          <w:sz w:val="24"/>
          <w:shd w:fill="auto" w:val="clear"/>
        </w:rPr>
        <w:t>Las preguntas de la vida</w:t>
      </w:r>
      <w:r>
        <w:rPr>
          <w:rFonts w:eastAsia="Times New Roman" w:cs="Times New Roman" w:ascii="Times New Roman" w:hAnsi="Times New Roman"/>
          <w:color w:val="000000"/>
          <w:spacing w:val="0"/>
          <w:sz w:val="24"/>
          <w:shd w:fill="auto" w:val="clear"/>
        </w:rPr>
        <w:t>, Barcelona, Ariel.</w:t>
      </w:r>
    </w:p>
    <w:p>
      <w:pPr>
        <w:pStyle w:val="Normal"/>
        <w:bidi w:val="0"/>
        <w:spacing w:lineRule="exact" w:line="240" w:before="120" w:after="0"/>
        <w:ind w:left="156"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SCHUJMAN, FINOCCHIO, HERSZKOWICH, (1999): Filosofía. </w:t>
      </w:r>
      <w:r>
        <w:rPr>
          <w:rFonts w:eastAsia="Times New Roman" w:cs="Times New Roman" w:ascii="Times New Roman" w:hAnsi="Times New Roman"/>
          <w:i/>
          <w:color w:val="000000"/>
          <w:spacing w:val="0"/>
          <w:sz w:val="24"/>
          <w:shd w:fill="auto" w:val="clear"/>
        </w:rPr>
        <w:t>Formación Ética y Ciudadana II</w:t>
      </w:r>
      <w:r>
        <w:rPr>
          <w:rFonts w:eastAsia="Times New Roman" w:cs="Times New Roman" w:ascii="Times New Roman" w:hAnsi="Times New Roman"/>
          <w:color w:val="000000"/>
          <w:spacing w:val="0"/>
          <w:sz w:val="24"/>
          <w:shd w:fill="auto" w:val="clear"/>
        </w:rPr>
        <w:t>, Buenos Aires, Aique.</w:t>
      </w:r>
    </w:p>
    <w:p>
      <w:pPr>
        <w:pStyle w:val="Normal"/>
        <w:bidi w:val="0"/>
        <w:spacing w:lineRule="exact" w:line="343" w:before="0" w:after="0"/>
        <w:ind w:left="156" w:right="421"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VIRNO, P. (2004): </w:t>
      </w:r>
      <w:r>
        <w:rPr>
          <w:rFonts w:eastAsia="Times New Roman" w:cs="Times New Roman" w:ascii="Times New Roman" w:hAnsi="Times New Roman"/>
          <w:i/>
          <w:color w:val="000000"/>
          <w:spacing w:val="0"/>
          <w:sz w:val="24"/>
          <w:shd w:fill="auto" w:val="clear"/>
        </w:rPr>
        <w:t>Palabras con palabras. Poderes y límites del lenguaje</w:t>
      </w:r>
      <w:r>
        <w:rPr>
          <w:rFonts w:eastAsia="Times New Roman" w:cs="Times New Roman" w:ascii="Times New Roman" w:hAnsi="Times New Roman"/>
          <w:color w:val="000000"/>
          <w:spacing w:val="0"/>
          <w:sz w:val="24"/>
          <w:shd w:fill="auto" w:val="clear"/>
        </w:rPr>
        <w:t xml:space="preserve">, Bs. As., Paidos. WITTGENSTEIN, L. (2002): </w:t>
      </w:r>
      <w:r>
        <w:rPr>
          <w:rFonts w:eastAsia="Times New Roman" w:cs="Times New Roman" w:ascii="Times New Roman" w:hAnsi="Times New Roman"/>
          <w:i/>
          <w:color w:val="000000"/>
          <w:spacing w:val="0"/>
          <w:sz w:val="24"/>
          <w:shd w:fill="auto" w:val="clear"/>
        </w:rPr>
        <w:t>Investigaciones filosóficas</w:t>
      </w:r>
      <w:r>
        <w:rPr>
          <w:rFonts w:eastAsia="Times New Roman" w:cs="Times New Roman" w:ascii="Times New Roman" w:hAnsi="Times New Roman"/>
          <w:color w:val="000000"/>
          <w:spacing w:val="0"/>
          <w:sz w:val="24"/>
          <w:shd w:fill="auto" w:val="clear"/>
        </w:rPr>
        <w:t>, México, Critica.</w:t>
      </w:r>
    </w:p>
    <w:p>
      <w:pPr>
        <w:pStyle w:val="Normal"/>
        <w:bidi w:val="0"/>
        <w:spacing w:lineRule="exact" w:line="343" w:before="0" w:after="0"/>
        <w:ind w:left="0"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r>
    </w:p>
    <w:p>
      <w:pPr>
        <w:pStyle w:val="Normal"/>
        <w:bidi w:val="0"/>
        <w:spacing w:lineRule="exact" w:line="240" w:before="68" w:after="0"/>
        <w:ind w:left="156" w:right="0" w:hanging="0"/>
        <w:jc w:val="left"/>
        <w:rPr>
          <w:rFonts w:ascii="Times New Roman" w:hAnsi="Times New Roman" w:eastAsia="Times New Roman" w:cs="Times New Roman"/>
          <w:b/>
          <w:b/>
          <w:color w:val="auto"/>
          <w:spacing w:val="0"/>
          <w:sz w:val="24"/>
          <w:shd w:fill="auto" w:val="clear"/>
        </w:rPr>
      </w:pPr>
      <w:r>
        <w:rPr>
          <w:rFonts w:eastAsia="Times New Roman" w:cs="Times New Roman" w:ascii="Times New Roman" w:hAnsi="Times New Roman"/>
          <w:b/>
          <w:color w:val="000000"/>
          <w:spacing w:val="0"/>
          <w:sz w:val="24"/>
          <w:shd w:fill="auto" w:val="clear"/>
        </w:rPr>
        <w:t>SISTEMA DE CURSADA Y PROMOCIÓN</w:t>
      </w:r>
    </w:p>
    <w:p>
      <w:pPr>
        <w:pStyle w:val="Normal"/>
        <w:bidi w:val="0"/>
        <w:spacing w:lineRule="exact" w:line="240" w:before="6" w:after="0"/>
        <w:ind w:left="0" w:right="0" w:hanging="0"/>
        <w:jc w:val="left"/>
        <w:rPr>
          <w:rFonts w:ascii="Times New Roman" w:hAnsi="Times New Roman" w:eastAsia="Times New Roman" w:cs="Times New Roman"/>
          <w:b/>
          <w:b/>
          <w:color w:val="auto"/>
          <w:spacing w:val="0"/>
          <w:sz w:val="23"/>
          <w:shd w:fill="auto" w:val="clear"/>
        </w:rPr>
      </w:pPr>
      <w:r>
        <w:rPr>
          <w:rFonts w:eastAsia="Times New Roman" w:cs="Times New Roman" w:ascii="Times New Roman" w:hAnsi="Times New Roman"/>
          <w:b/>
          <w:color w:val="000000"/>
          <w:spacing w:val="0"/>
          <w:sz w:val="23"/>
          <w:shd w:fill="auto" w:val="clear"/>
        </w:rPr>
      </w:r>
    </w:p>
    <w:p>
      <w:pPr>
        <w:pStyle w:val="Normal"/>
        <w:numPr>
          <w:ilvl w:val="0"/>
          <w:numId w:val="12"/>
        </w:numPr>
        <w:tabs>
          <w:tab w:val="clear" w:pos="709"/>
          <w:tab w:val="left" w:pos="411" w:leader="none"/>
        </w:tabs>
        <w:bidi w:val="0"/>
        <w:spacing w:lineRule="exact" w:line="240" w:before="0" w:after="0"/>
        <w:ind w:left="156" w:right="120" w:hanging="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 xml:space="preserve">Asistencia obligatoria al 75% del total de las clases </w:t>
      </w:r>
      <w:r>
        <w:rPr>
          <w:rFonts w:eastAsia="Times New Roman" w:cs="Times New Roman" w:ascii="Times New Roman" w:hAnsi="Times New Roman"/>
          <w:color w:val="000000"/>
          <w:spacing w:val="-3"/>
          <w:sz w:val="24"/>
          <w:shd w:fill="auto" w:val="clear"/>
        </w:rPr>
        <w:t xml:space="preserve">y/u </w:t>
      </w:r>
      <w:r>
        <w:rPr>
          <w:rFonts w:eastAsia="Times New Roman" w:cs="Times New Roman" w:ascii="Times New Roman" w:hAnsi="Times New Roman"/>
          <w:color w:val="000000"/>
          <w:spacing w:val="0"/>
          <w:sz w:val="24"/>
          <w:shd w:fill="auto" w:val="clear"/>
        </w:rPr>
        <w:t>otras actividades programadas por el profesor (talleres, laboratorios, jornadas, ateneos, consultas, trabajos de campo, seminarios, etc.) para el cursado de la asignatura. Si el alumno no cumple con el 75% de asistencia, pierde la condición de alumno regular y podrá recursar la materia o rendir el examen final como alumno</w:t>
      </w:r>
      <w:r>
        <w:rPr>
          <w:rFonts w:eastAsia="Times New Roman" w:cs="Times New Roman" w:ascii="Times New Roman" w:hAnsi="Times New Roman"/>
          <w:color w:val="000000"/>
          <w:spacing w:val="-1"/>
          <w:sz w:val="24"/>
          <w:shd w:fill="auto" w:val="clear"/>
        </w:rPr>
        <w:t xml:space="preserve"> </w:t>
      </w:r>
      <w:r>
        <w:rPr>
          <w:rFonts w:eastAsia="Times New Roman" w:cs="Times New Roman" w:ascii="Times New Roman" w:hAnsi="Times New Roman"/>
          <w:color w:val="000000"/>
          <w:spacing w:val="0"/>
          <w:sz w:val="24"/>
          <w:shd w:fill="auto" w:val="clear"/>
        </w:rPr>
        <w:t>libre.</w:t>
      </w:r>
    </w:p>
    <w:p>
      <w:pPr>
        <w:pStyle w:val="Normal"/>
        <w:numPr>
          <w:ilvl w:val="0"/>
          <w:numId w:val="12"/>
        </w:numPr>
        <w:tabs>
          <w:tab w:val="clear" w:pos="709"/>
          <w:tab w:val="left" w:pos="399" w:leader="none"/>
        </w:tabs>
        <w:bidi w:val="0"/>
        <w:spacing w:lineRule="exact" w:line="240" w:before="1" w:after="0"/>
        <w:ind w:left="156" w:right="123" w:hanging="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Aprobación con un promedio no menor que 7 (siete) de por lo menos 1 (un) examen parcial y un examen integrador, siempre que en este examen obtenga 7 (siete) puntos o</w:t>
      </w:r>
      <w:r>
        <w:rPr>
          <w:rFonts w:eastAsia="Times New Roman" w:cs="Times New Roman" w:ascii="Times New Roman" w:hAnsi="Times New Roman"/>
          <w:color w:val="000000"/>
          <w:spacing w:val="-6"/>
          <w:sz w:val="24"/>
          <w:shd w:fill="auto" w:val="clear"/>
        </w:rPr>
        <w:t xml:space="preserve"> </w:t>
      </w:r>
      <w:r>
        <w:rPr>
          <w:rFonts w:eastAsia="Times New Roman" w:cs="Times New Roman" w:ascii="Times New Roman" w:hAnsi="Times New Roman"/>
          <w:color w:val="000000"/>
          <w:spacing w:val="0"/>
          <w:sz w:val="24"/>
          <w:shd w:fill="auto" w:val="clear"/>
        </w:rPr>
        <w:t>más.</w:t>
      </w:r>
    </w:p>
    <w:p>
      <w:pPr>
        <w:pStyle w:val="Normal"/>
        <w:numPr>
          <w:ilvl w:val="0"/>
          <w:numId w:val="12"/>
        </w:numPr>
        <w:tabs>
          <w:tab w:val="clear" w:pos="709"/>
          <w:tab w:val="left" w:pos="409" w:leader="none"/>
        </w:tabs>
        <w:bidi w:val="0"/>
        <w:spacing w:lineRule="exact" w:line="240" w:before="0" w:after="0"/>
        <w:ind w:left="156" w:right="117" w:hanging="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El examen parcial podrá consistir en una prueba escrita u oral, un trabajo monográfico, un informe, etc. No será un trabajo práctico</w:t>
      </w:r>
      <w:r>
        <w:rPr>
          <w:rFonts w:eastAsia="Times New Roman" w:cs="Times New Roman" w:ascii="Times New Roman" w:hAnsi="Times New Roman"/>
          <w:color w:val="000000"/>
          <w:spacing w:val="-3"/>
          <w:sz w:val="24"/>
          <w:shd w:fill="auto" w:val="clear"/>
        </w:rPr>
        <w:t xml:space="preserve"> </w:t>
      </w:r>
      <w:r>
        <w:rPr>
          <w:rFonts w:eastAsia="Times New Roman" w:cs="Times New Roman" w:ascii="Times New Roman" w:hAnsi="Times New Roman"/>
          <w:color w:val="000000"/>
          <w:spacing w:val="0"/>
          <w:sz w:val="24"/>
          <w:shd w:fill="auto" w:val="clear"/>
        </w:rPr>
        <w:t>común.</w:t>
      </w:r>
    </w:p>
    <w:p>
      <w:pPr>
        <w:pStyle w:val="Normal"/>
        <w:numPr>
          <w:ilvl w:val="0"/>
          <w:numId w:val="12"/>
        </w:numPr>
        <w:tabs>
          <w:tab w:val="clear" w:pos="709"/>
          <w:tab w:val="left" w:pos="450" w:leader="none"/>
        </w:tabs>
        <w:bidi w:val="0"/>
        <w:spacing w:lineRule="exact" w:line="240" w:before="0" w:after="0"/>
        <w:ind w:left="156" w:right="124" w:hanging="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El examen integrador evaluará el logro de todos los objetivos propuestos. Deberá ser escrito y quedará archivado en el</w:t>
      </w:r>
      <w:r>
        <w:rPr>
          <w:rFonts w:eastAsia="Times New Roman" w:cs="Times New Roman" w:ascii="Times New Roman" w:hAnsi="Times New Roman"/>
          <w:color w:val="000000"/>
          <w:spacing w:val="-2"/>
          <w:sz w:val="24"/>
          <w:shd w:fill="auto" w:val="clear"/>
        </w:rPr>
        <w:t xml:space="preserve"> </w:t>
      </w:r>
      <w:r>
        <w:rPr>
          <w:rFonts w:eastAsia="Times New Roman" w:cs="Times New Roman" w:ascii="Times New Roman" w:hAnsi="Times New Roman"/>
          <w:color w:val="000000"/>
          <w:spacing w:val="0"/>
          <w:sz w:val="24"/>
          <w:shd w:fill="auto" w:val="clear"/>
        </w:rPr>
        <w:t>Instituto.</w:t>
      </w:r>
    </w:p>
    <w:p>
      <w:pPr>
        <w:pStyle w:val="Normal"/>
        <w:bidi w:val="0"/>
        <w:spacing w:lineRule="exact" w:line="240" w:before="0" w:after="0"/>
        <w:ind w:left="0"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r>
    </w:p>
    <w:p>
      <w:pPr>
        <w:pStyle w:val="Normal"/>
        <w:bidi w:val="0"/>
        <w:spacing w:lineRule="exact" w:line="240" w:before="0" w:after="0"/>
        <w:ind w:left="156"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Si el alumno:</w:t>
      </w:r>
    </w:p>
    <w:p>
      <w:pPr>
        <w:pStyle w:val="Normal"/>
        <w:numPr>
          <w:ilvl w:val="0"/>
          <w:numId w:val="13"/>
        </w:numPr>
        <w:tabs>
          <w:tab w:val="clear" w:pos="709"/>
          <w:tab w:val="left" w:pos="296" w:leader="none"/>
        </w:tabs>
        <w:bidi w:val="0"/>
        <w:spacing w:lineRule="exact" w:line="240" w:before="1" w:after="0"/>
        <w:ind w:left="295" w:right="0" w:hanging="14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obtiene un promedio menor que 7 (siete) pasa al sistema de promoción con examen</w:t>
      </w:r>
      <w:r>
        <w:rPr>
          <w:rFonts w:eastAsia="Times New Roman" w:cs="Times New Roman" w:ascii="Times New Roman" w:hAnsi="Times New Roman"/>
          <w:color w:val="000000"/>
          <w:spacing w:val="-8"/>
          <w:sz w:val="24"/>
          <w:shd w:fill="auto" w:val="clear"/>
        </w:rPr>
        <w:t xml:space="preserve"> </w:t>
      </w:r>
      <w:r>
        <w:rPr>
          <w:rFonts w:eastAsia="Times New Roman" w:cs="Times New Roman" w:ascii="Times New Roman" w:hAnsi="Times New Roman"/>
          <w:color w:val="000000"/>
          <w:spacing w:val="0"/>
          <w:sz w:val="24"/>
          <w:shd w:fill="auto" w:val="clear"/>
        </w:rPr>
        <w:t>final.</w:t>
      </w:r>
    </w:p>
    <w:p>
      <w:pPr>
        <w:pStyle w:val="Normal"/>
        <w:numPr>
          <w:ilvl w:val="0"/>
          <w:numId w:val="13"/>
        </w:numPr>
        <w:tabs>
          <w:tab w:val="clear" w:pos="709"/>
          <w:tab w:val="left" w:pos="325" w:leader="none"/>
        </w:tabs>
        <w:bidi w:val="0"/>
        <w:spacing w:lineRule="exact" w:line="240" w:before="0" w:after="0"/>
        <w:ind w:left="156" w:right="124"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obtiene un promedio menor que 4 (cuatro) pierde su condición de alumno regular. Puede entonces recursar la materia o rendir examen final como alumno</w:t>
      </w:r>
      <w:r>
        <w:rPr>
          <w:rFonts w:eastAsia="Times New Roman" w:cs="Times New Roman" w:ascii="Times New Roman" w:hAnsi="Times New Roman"/>
          <w:color w:val="000000"/>
          <w:spacing w:val="-3"/>
          <w:sz w:val="24"/>
          <w:shd w:fill="auto" w:val="clear"/>
        </w:rPr>
        <w:t xml:space="preserve"> </w:t>
      </w:r>
      <w:r>
        <w:rPr>
          <w:rFonts w:eastAsia="Times New Roman" w:cs="Times New Roman" w:ascii="Times New Roman" w:hAnsi="Times New Roman"/>
          <w:color w:val="000000"/>
          <w:spacing w:val="0"/>
          <w:sz w:val="24"/>
          <w:shd w:fill="auto" w:val="clear"/>
        </w:rPr>
        <w:t>libre</w:t>
      </w:r>
    </w:p>
    <w:p>
      <w:pPr>
        <w:pStyle w:val="Normal"/>
        <w:bidi w:val="0"/>
        <w:spacing w:lineRule="exact" w:line="240" w:before="4" w:after="0"/>
        <w:ind w:left="0" w:right="0" w:hanging="0"/>
        <w:jc w:val="lef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r>
    </w:p>
    <w:p>
      <w:pPr>
        <w:pStyle w:val="Normal"/>
        <w:bidi w:val="0"/>
        <w:spacing w:lineRule="exact" w:line="274" w:before="1" w:after="0"/>
        <w:ind w:left="156" w:right="0" w:hanging="0"/>
        <w:jc w:val="left"/>
        <w:rPr>
          <w:rFonts w:ascii="Times New Roman" w:hAnsi="Times New Roman" w:eastAsia="Times New Roman" w:cs="Times New Roman"/>
          <w:b/>
          <w:b/>
          <w:color w:val="auto"/>
          <w:spacing w:val="0"/>
          <w:sz w:val="24"/>
          <w:shd w:fill="auto" w:val="clear"/>
        </w:rPr>
      </w:pPr>
      <w:r>
        <w:rPr>
          <w:rFonts w:eastAsia="Times New Roman" w:cs="Times New Roman" w:ascii="Times New Roman" w:hAnsi="Times New Roman"/>
          <w:b/>
          <w:color w:val="000009"/>
          <w:spacing w:val="0"/>
          <w:sz w:val="24"/>
          <w:shd w:fill="auto" w:val="clear"/>
        </w:rPr>
        <w:t>ALUMNO LIBRE</w:t>
      </w:r>
    </w:p>
    <w:p>
      <w:pPr>
        <w:pStyle w:val="Normal"/>
        <w:numPr>
          <w:ilvl w:val="0"/>
          <w:numId w:val="14"/>
        </w:numPr>
        <w:tabs>
          <w:tab w:val="clear" w:pos="709"/>
          <w:tab w:val="left" w:pos="409" w:leader="none"/>
        </w:tabs>
        <w:bidi w:val="0"/>
        <w:spacing w:lineRule="exact" w:line="240" w:before="0" w:after="0"/>
        <w:ind w:left="156" w:right="113" w:hanging="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9"/>
          <w:spacing w:val="0"/>
          <w:sz w:val="24"/>
          <w:shd w:fill="auto" w:val="clear"/>
        </w:rPr>
        <w:t xml:space="preserve">No </w:t>
      </w:r>
      <w:r>
        <w:rPr>
          <w:rFonts w:eastAsia="Times New Roman" w:cs="Times New Roman" w:ascii="Times New Roman" w:hAnsi="Times New Roman"/>
          <w:color w:val="000009"/>
          <w:spacing w:val="-3"/>
          <w:sz w:val="24"/>
          <w:shd w:fill="auto" w:val="clear"/>
        </w:rPr>
        <w:t xml:space="preserve">estará </w:t>
      </w:r>
      <w:r>
        <w:rPr>
          <w:rFonts w:eastAsia="Times New Roman" w:cs="Times New Roman" w:ascii="Times New Roman" w:hAnsi="Times New Roman"/>
          <w:color w:val="000009"/>
          <w:spacing w:val="-4"/>
          <w:sz w:val="24"/>
          <w:shd w:fill="auto" w:val="clear"/>
        </w:rPr>
        <w:t xml:space="preserve">obligado </w:t>
      </w:r>
      <w:r>
        <w:rPr>
          <w:rFonts w:eastAsia="Times New Roman" w:cs="Times New Roman" w:ascii="Times New Roman" w:hAnsi="Times New Roman"/>
          <w:color w:val="000009"/>
          <w:spacing w:val="0"/>
          <w:sz w:val="24"/>
          <w:shd w:fill="auto" w:val="clear"/>
        </w:rPr>
        <w:t xml:space="preserve">a </w:t>
      </w:r>
      <w:r>
        <w:rPr>
          <w:rFonts w:eastAsia="Times New Roman" w:cs="Times New Roman" w:ascii="Times New Roman" w:hAnsi="Times New Roman"/>
          <w:color w:val="000009"/>
          <w:spacing w:val="-3"/>
          <w:sz w:val="24"/>
          <w:shd w:fill="auto" w:val="clear"/>
        </w:rPr>
        <w:t xml:space="preserve">cumplir con </w:t>
      </w:r>
      <w:r>
        <w:rPr>
          <w:rFonts w:eastAsia="Times New Roman" w:cs="Times New Roman" w:ascii="Times New Roman" w:hAnsi="Times New Roman"/>
          <w:color w:val="000009"/>
          <w:spacing w:val="0"/>
          <w:sz w:val="24"/>
          <w:shd w:fill="auto" w:val="clear"/>
        </w:rPr>
        <w:t xml:space="preserve">la </w:t>
      </w:r>
      <w:r>
        <w:rPr>
          <w:rFonts w:eastAsia="Times New Roman" w:cs="Times New Roman" w:ascii="Times New Roman" w:hAnsi="Times New Roman"/>
          <w:color w:val="000009"/>
          <w:spacing w:val="-4"/>
          <w:sz w:val="24"/>
          <w:shd w:fill="auto" w:val="clear"/>
        </w:rPr>
        <w:t xml:space="preserve">asistencia, </w:t>
      </w:r>
      <w:r>
        <w:rPr>
          <w:rFonts w:eastAsia="Times New Roman" w:cs="Times New Roman" w:ascii="Times New Roman" w:hAnsi="Times New Roman"/>
          <w:color w:val="000009"/>
          <w:spacing w:val="-3"/>
          <w:sz w:val="24"/>
          <w:shd w:fill="auto" w:val="clear"/>
        </w:rPr>
        <w:t xml:space="preserve">con trabajos </w:t>
      </w:r>
      <w:r>
        <w:rPr>
          <w:rFonts w:eastAsia="Times New Roman" w:cs="Times New Roman" w:ascii="Times New Roman" w:hAnsi="Times New Roman"/>
          <w:color w:val="000009"/>
          <w:spacing w:val="-4"/>
          <w:sz w:val="24"/>
          <w:shd w:fill="auto" w:val="clear"/>
        </w:rPr>
        <w:t xml:space="preserve">prácticos </w:t>
      </w:r>
      <w:r>
        <w:rPr>
          <w:rFonts w:eastAsia="Times New Roman" w:cs="Times New Roman" w:ascii="Times New Roman" w:hAnsi="Times New Roman"/>
          <w:color w:val="000009"/>
          <w:spacing w:val="0"/>
          <w:sz w:val="24"/>
          <w:shd w:fill="auto" w:val="clear"/>
        </w:rPr>
        <w:t xml:space="preserve">ni </w:t>
      </w:r>
      <w:r>
        <w:rPr>
          <w:rFonts w:eastAsia="Times New Roman" w:cs="Times New Roman" w:ascii="Times New Roman" w:hAnsi="Times New Roman"/>
          <w:color w:val="000009"/>
          <w:spacing w:val="-3"/>
          <w:sz w:val="24"/>
          <w:shd w:fill="auto" w:val="clear"/>
        </w:rPr>
        <w:t xml:space="preserve">con </w:t>
      </w:r>
      <w:r>
        <w:rPr>
          <w:rFonts w:eastAsia="Times New Roman" w:cs="Times New Roman" w:ascii="Times New Roman" w:hAnsi="Times New Roman"/>
          <w:color w:val="000009"/>
          <w:spacing w:val="-4"/>
          <w:sz w:val="24"/>
          <w:shd w:fill="auto" w:val="clear"/>
        </w:rPr>
        <w:t xml:space="preserve">parciales </w:t>
      </w:r>
      <w:r>
        <w:rPr>
          <w:rFonts w:eastAsia="Times New Roman" w:cs="Times New Roman" w:ascii="Times New Roman" w:hAnsi="Times New Roman"/>
          <w:color w:val="000009"/>
          <w:spacing w:val="0"/>
          <w:sz w:val="24"/>
          <w:shd w:fill="auto" w:val="clear"/>
        </w:rPr>
        <w:t xml:space="preserve">u </w:t>
      </w:r>
      <w:r>
        <w:rPr>
          <w:rFonts w:eastAsia="Times New Roman" w:cs="Times New Roman" w:ascii="Times New Roman" w:hAnsi="Times New Roman"/>
          <w:color w:val="000009"/>
          <w:spacing w:val="-3"/>
          <w:sz w:val="24"/>
          <w:shd w:fill="auto" w:val="clear"/>
        </w:rPr>
        <w:t xml:space="preserve">otro </w:t>
      </w:r>
      <w:r>
        <w:rPr>
          <w:rFonts w:eastAsia="Times New Roman" w:cs="Times New Roman" w:ascii="Times New Roman" w:hAnsi="Times New Roman"/>
          <w:color w:val="000009"/>
          <w:spacing w:val="0"/>
          <w:sz w:val="24"/>
          <w:shd w:fill="auto" w:val="clear"/>
        </w:rPr>
        <w:t>tipo de</w:t>
      </w:r>
      <w:r>
        <w:rPr>
          <w:rFonts w:eastAsia="Times New Roman" w:cs="Times New Roman" w:ascii="Times New Roman" w:hAnsi="Times New Roman"/>
          <w:color w:val="000009"/>
          <w:spacing w:val="-15"/>
          <w:sz w:val="24"/>
          <w:shd w:fill="auto" w:val="clear"/>
        </w:rPr>
        <w:t xml:space="preserve"> </w:t>
      </w:r>
      <w:r>
        <w:rPr>
          <w:rFonts w:eastAsia="Times New Roman" w:cs="Times New Roman" w:ascii="Times New Roman" w:hAnsi="Times New Roman"/>
          <w:color w:val="000009"/>
          <w:spacing w:val="-4"/>
          <w:sz w:val="24"/>
          <w:shd w:fill="auto" w:val="clear"/>
        </w:rPr>
        <w:t>evaluaciones.</w:t>
      </w:r>
    </w:p>
    <w:p>
      <w:pPr>
        <w:pStyle w:val="Normal"/>
        <w:numPr>
          <w:ilvl w:val="0"/>
          <w:numId w:val="14"/>
        </w:numPr>
        <w:tabs>
          <w:tab w:val="clear" w:pos="709"/>
          <w:tab w:val="left" w:pos="428" w:leader="none"/>
        </w:tabs>
        <w:bidi w:val="0"/>
        <w:spacing w:lineRule="exact" w:line="240" w:before="0" w:after="0"/>
        <w:ind w:left="156" w:right="111" w:hanging="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9"/>
          <w:spacing w:val="-3"/>
          <w:sz w:val="24"/>
          <w:shd w:fill="auto" w:val="clear"/>
        </w:rPr>
        <w:t xml:space="preserve">Deberá rendir </w:t>
      </w:r>
      <w:r>
        <w:rPr>
          <w:rFonts w:eastAsia="Times New Roman" w:cs="Times New Roman" w:ascii="Times New Roman" w:hAnsi="Times New Roman"/>
          <w:color w:val="000009"/>
          <w:spacing w:val="0"/>
          <w:sz w:val="24"/>
          <w:shd w:fill="auto" w:val="clear"/>
        </w:rPr>
        <w:t xml:space="preserve">un </w:t>
      </w:r>
      <w:r>
        <w:rPr>
          <w:rFonts w:eastAsia="Times New Roman" w:cs="Times New Roman" w:ascii="Times New Roman" w:hAnsi="Times New Roman"/>
          <w:color w:val="000009"/>
          <w:spacing w:val="-3"/>
          <w:sz w:val="24"/>
          <w:shd w:fill="auto" w:val="clear"/>
        </w:rPr>
        <w:t xml:space="preserve">examen final, </w:t>
      </w:r>
      <w:r>
        <w:rPr>
          <w:rFonts w:eastAsia="Times New Roman" w:cs="Times New Roman" w:ascii="Times New Roman" w:hAnsi="Times New Roman"/>
          <w:color w:val="000009"/>
          <w:spacing w:val="0"/>
          <w:sz w:val="24"/>
          <w:shd w:fill="auto" w:val="clear"/>
        </w:rPr>
        <w:t xml:space="preserve">el </w:t>
      </w:r>
      <w:r>
        <w:rPr>
          <w:rFonts w:eastAsia="Times New Roman" w:cs="Times New Roman" w:ascii="Times New Roman" w:hAnsi="Times New Roman"/>
          <w:color w:val="000009"/>
          <w:spacing w:val="-3"/>
          <w:sz w:val="24"/>
          <w:shd w:fill="auto" w:val="clear"/>
        </w:rPr>
        <w:t xml:space="preserve">cual deberá ser mucho más </w:t>
      </w:r>
      <w:r>
        <w:rPr>
          <w:rFonts w:eastAsia="Times New Roman" w:cs="Times New Roman" w:ascii="Times New Roman" w:hAnsi="Times New Roman"/>
          <w:color w:val="000009"/>
          <w:spacing w:val="-4"/>
          <w:sz w:val="24"/>
          <w:shd w:fill="auto" w:val="clear"/>
        </w:rPr>
        <w:t xml:space="preserve">exhaustivo </w:t>
      </w:r>
      <w:r>
        <w:rPr>
          <w:rFonts w:eastAsia="Times New Roman" w:cs="Times New Roman" w:ascii="Times New Roman" w:hAnsi="Times New Roman"/>
          <w:color w:val="000009"/>
          <w:spacing w:val="0"/>
          <w:sz w:val="24"/>
          <w:shd w:fill="auto" w:val="clear"/>
        </w:rPr>
        <w:t xml:space="preserve">en sus </w:t>
      </w:r>
      <w:r>
        <w:rPr>
          <w:rFonts w:eastAsia="Times New Roman" w:cs="Times New Roman" w:ascii="Times New Roman" w:hAnsi="Times New Roman"/>
          <w:color w:val="000009"/>
          <w:spacing w:val="-4"/>
          <w:sz w:val="24"/>
          <w:shd w:fill="auto" w:val="clear"/>
        </w:rPr>
        <w:t>aspectos</w:t>
      </w:r>
      <w:r>
        <w:rPr>
          <w:rFonts w:eastAsia="Times New Roman" w:cs="Times New Roman" w:ascii="Times New Roman" w:hAnsi="Times New Roman"/>
          <w:color w:val="000009"/>
          <w:spacing w:val="52"/>
          <w:sz w:val="24"/>
          <w:shd w:fill="auto" w:val="clear"/>
        </w:rPr>
        <w:t xml:space="preserve"> </w:t>
      </w:r>
      <w:r>
        <w:rPr>
          <w:rFonts w:eastAsia="Times New Roman" w:cs="Times New Roman" w:ascii="Times New Roman" w:hAnsi="Times New Roman"/>
          <w:color w:val="000009"/>
          <w:spacing w:val="-4"/>
          <w:sz w:val="24"/>
          <w:shd w:fill="auto" w:val="clear"/>
        </w:rPr>
        <w:t xml:space="preserve">teórico-prácticos </w:t>
      </w:r>
      <w:r>
        <w:rPr>
          <w:rFonts w:eastAsia="Times New Roman" w:cs="Times New Roman" w:ascii="Times New Roman" w:hAnsi="Times New Roman"/>
          <w:color w:val="000009"/>
          <w:spacing w:val="-3"/>
          <w:sz w:val="24"/>
          <w:shd w:fill="auto" w:val="clear"/>
        </w:rPr>
        <w:t xml:space="preserve">que </w:t>
      </w:r>
      <w:r>
        <w:rPr>
          <w:rFonts w:eastAsia="Times New Roman" w:cs="Times New Roman" w:ascii="Times New Roman" w:hAnsi="Times New Roman"/>
          <w:color w:val="000009"/>
          <w:spacing w:val="0"/>
          <w:sz w:val="24"/>
          <w:shd w:fill="auto" w:val="clear"/>
        </w:rPr>
        <w:t xml:space="preserve">el </w:t>
      </w:r>
      <w:r>
        <w:rPr>
          <w:rFonts w:eastAsia="Times New Roman" w:cs="Times New Roman" w:ascii="Times New Roman" w:hAnsi="Times New Roman"/>
          <w:color w:val="000009"/>
          <w:spacing w:val="-3"/>
          <w:sz w:val="24"/>
          <w:shd w:fill="auto" w:val="clear"/>
        </w:rPr>
        <w:t xml:space="preserve">del alumno </w:t>
      </w:r>
      <w:r>
        <w:rPr>
          <w:rFonts w:eastAsia="Times New Roman" w:cs="Times New Roman" w:ascii="Times New Roman" w:hAnsi="Times New Roman"/>
          <w:color w:val="000009"/>
          <w:spacing w:val="-4"/>
          <w:sz w:val="24"/>
          <w:shd w:fill="auto" w:val="clear"/>
        </w:rPr>
        <w:t xml:space="preserve">regular </w:t>
      </w:r>
      <w:r>
        <w:rPr>
          <w:rFonts w:eastAsia="Times New Roman" w:cs="Times New Roman" w:ascii="Times New Roman" w:hAnsi="Times New Roman"/>
          <w:color w:val="000009"/>
          <w:spacing w:val="0"/>
          <w:sz w:val="24"/>
          <w:shd w:fill="auto" w:val="clear"/>
        </w:rPr>
        <w:t xml:space="preserve">y </w:t>
      </w:r>
      <w:r>
        <w:rPr>
          <w:rFonts w:eastAsia="Times New Roman" w:cs="Times New Roman" w:ascii="Times New Roman" w:hAnsi="Times New Roman"/>
          <w:color w:val="000009"/>
          <w:spacing w:val="-3"/>
          <w:sz w:val="24"/>
          <w:shd w:fill="auto" w:val="clear"/>
        </w:rPr>
        <w:t xml:space="preserve">podrá incluir cualquier punto del programa </w:t>
      </w:r>
      <w:r>
        <w:rPr>
          <w:rFonts w:eastAsia="Times New Roman" w:cs="Times New Roman" w:ascii="Times New Roman" w:hAnsi="Times New Roman"/>
          <w:color w:val="000009"/>
          <w:spacing w:val="-4"/>
          <w:sz w:val="24"/>
          <w:shd w:fill="auto" w:val="clear"/>
        </w:rPr>
        <w:t xml:space="preserve">presentado, </w:t>
      </w:r>
      <w:r>
        <w:rPr>
          <w:rFonts w:eastAsia="Times New Roman" w:cs="Times New Roman" w:ascii="Times New Roman" w:hAnsi="Times New Roman"/>
          <w:color w:val="000009"/>
          <w:spacing w:val="-3"/>
          <w:sz w:val="24"/>
          <w:shd w:fill="auto" w:val="clear"/>
        </w:rPr>
        <w:t xml:space="preserve">aunque </w:t>
      </w:r>
      <w:r>
        <w:rPr>
          <w:rFonts w:eastAsia="Times New Roman" w:cs="Times New Roman" w:ascii="Times New Roman" w:hAnsi="Times New Roman"/>
          <w:color w:val="000009"/>
          <w:spacing w:val="0"/>
          <w:sz w:val="24"/>
          <w:shd w:fill="auto" w:val="clear"/>
        </w:rPr>
        <w:t xml:space="preserve">no </w:t>
      </w:r>
      <w:r>
        <w:rPr>
          <w:rFonts w:eastAsia="Times New Roman" w:cs="Times New Roman" w:ascii="Times New Roman" w:hAnsi="Times New Roman"/>
          <w:color w:val="000009"/>
          <w:spacing w:val="-5"/>
          <w:sz w:val="24"/>
          <w:shd w:fill="auto" w:val="clear"/>
        </w:rPr>
        <w:t xml:space="preserve">haya </w:t>
      </w:r>
      <w:r>
        <w:rPr>
          <w:rFonts w:eastAsia="Times New Roman" w:cs="Times New Roman" w:ascii="Times New Roman" w:hAnsi="Times New Roman"/>
          <w:color w:val="000009"/>
          <w:spacing w:val="0"/>
          <w:sz w:val="24"/>
          <w:shd w:fill="auto" w:val="clear"/>
        </w:rPr>
        <w:t xml:space="preserve">sido </w:t>
      </w:r>
      <w:r>
        <w:rPr>
          <w:rFonts w:eastAsia="Times New Roman" w:cs="Times New Roman" w:ascii="Times New Roman" w:hAnsi="Times New Roman"/>
          <w:color w:val="000009"/>
          <w:spacing w:val="-3"/>
          <w:sz w:val="24"/>
          <w:shd w:fill="auto" w:val="clear"/>
        </w:rPr>
        <w:t xml:space="preserve">tratado </w:t>
      </w:r>
      <w:r>
        <w:rPr>
          <w:rFonts w:eastAsia="Times New Roman" w:cs="Times New Roman" w:ascii="Times New Roman" w:hAnsi="Times New Roman"/>
          <w:color w:val="000009"/>
          <w:spacing w:val="0"/>
          <w:sz w:val="24"/>
          <w:shd w:fill="auto" w:val="clear"/>
        </w:rPr>
        <w:t xml:space="preserve">por el </w:t>
      </w:r>
      <w:r>
        <w:rPr>
          <w:rFonts w:eastAsia="Times New Roman" w:cs="Times New Roman" w:ascii="Times New Roman" w:hAnsi="Times New Roman"/>
          <w:color w:val="000009"/>
          <w:spacing w:val="-4"/>
          <w:sz w:val="24"/>
          <w:shd w:fill="auto" w:val="clear"/>
        </w:rPr>
        <w:t xml:space="preserve">profesor </w:t>
      </w:r>
      <w:r>
        <w:rPr>
          <w:rFonts w:eastAsia="Times New Roman" w:cs="Times New Roman" w:ascii="Times New Roman" w:hAnsi="Times New Roman"/>
          <w:color w:val="000009"/>
          <w:spacing w:val="-3"/>
          <w:sz w:val="24"/>
          <w:shd w:fill="auto" w:val="clear"/>
        </w:rPr>
        <w:t xml:space="preserve">durante </w:t>
      </w:r>
      <w:r>
        <w:rPr>
          <w:rFonts w:eastAsia="Times New Roman" w:cs="Times New Roman" w:ascii="Times New Roman" w:hAnsi="Times New Roman"/>
          <w:color w:val="000009"/>
          <w:spacing w:val="0"/>
          <w:sz w:val="24"/>
          <w:shd w:fill="auto" w:val="clear"/>
        </w:rPr>
        <w:t xml:space="preserve">el </w:t>
      </w:r>
      <w:r>
        <w:rPr>
          <w:rFonts w:eastAsia="Times New Roman" w:cs="Times New Roman" w:ascii="Times New Roman" w:hAnsi="Times New Roman"/>
          <w:color w:val="000009"/>
          <w:spacing w:val="-3"/>
          <w:sz w:val="24"/>
          <w:shd w:fill="auto" w:val="clear"/>
        </w:rPr>
        <w:t xml:space="preserve">curso lectivo. </w:t>
      </w:r>
      <w:r>
        <w:rPr>
          <w:rFonts w:eastAsia="Times New Roman" w:cs="Times New Roman" w:ascii="Times New Roman" w:hAnsi="Times New Roman"/>
          <w:color w:val="000009"/>
          <w:spacing w:val="0"/>
          <w:sz w:val="24"/>
          <w:shd w:fill="auto" w:val="clear"/>
        </w:rPr>
        <w:t xml:space="preserve">En </w:t>
      </w:r>
      <w:r>
        <w:rPr>
          <w:rFonts w:eastAsia="Times New Roman" w:cs="Times New Roman" w:ascii="Times New Roman" w:hAnsi="Times New Roman"/>
          <w:color w:val="000009"/>
          <w:spacing w:val="-3"/>
          <w:sz w:val="24"/>
          <w:shd w:fill="auto" w:val="clear"/>
        </w:rPr>
        <w:t xml:space="preserve">todos </w:t>
      </w:r>
      <w:r>
        <w:rPr>
          <w:rFonts w:eastAsia="Times New Roman" w:cs="Times New Roman" w:ascii="Times New Roman" w:hAnsi="Times New Roman"/>
          <w:color w:val="000009"/>
          <w:spacing w:val="0"/>
          <w:sz w:val="24"/>
          <w:shd w:fill="auto" w:val="clear"/>
        </w:rPr>
        <w:t xml:space="preserve">los </w:t>
      </w:r>
      <w:r>
        <w:rPr>
          <w:rFonts w:eastAsia="Times New Roman" w:cs="Times New Roman" w:ascii="Times New Roman" w:hAnsi="Times New Roman"/>
          <w:color w:val="000009"/>
          <w:spacing w:val="-3"/>
          <w:sz w:val="24"/>
          <w:shd w:fill="auto" w:val="clear"/>
        </w:rPr>
        <w:t xml:space="preserve">casos, </w:t>
      </w:r>
      <w:r>
        <w:rPr>
          <w:rFonts w:eastAsia="Times New Roman" w:cs="Times New Roman" w:ascii="Times New Roman" w:hAnsi="Times New Roman"/>
          <w:color w:val="000009"/>
          <w:spacing w:val="0"/>
          <w:sz w:val="24"/>
          <w:shd w:fill="auto" w:val="clear"/>
        </w:rPr>
        <w:t xml:space="preserve">el </w:t>
      </w:r>
      <w:r>
        <w:rPr>
          <w:rFonts w:eastAsia="Times New Roman" w:cs="Times New Roman" w:ascii="Times New Roman" w:hAnsi="Times New Roman"/>
          <w:color w:val="000009"/>
          <w:spacing w:val="-3"/>
          <w:sz w:val="24"/>
          <w:shd w:fill="auto" w:val="clear"/>
        </w:rPr>
        <w:t xml:space="preserve">examen libre </w:t>
      </w:r>
      <w:r>
        <w:rPr>
          <w:rFonts w:eastAsia="Times New Roman" w:cs="Times New Roman" w:ascii="Times New Roman" w:hAnsi="Times New Roman"/>
          <w:color w:val="000009"/>
          <w:spacing w:val="-4"/>
          <w:sz w:val="24"/>
          <w:shd w:fill="auto" w:val="clear"/>
        </w:rPr>
        <w:t xml:space="preserve">será </w:t>
      </w:r>
      <w:r>
        <w:rPr>
          <w:rFonts w:eastAsia="Times New Roman" w:cs="Times New Roman" w:ascii="Times New Roman" w:hAnsi="Times New Roman"/>
          <w:color w:val="000009"/>
          <w:spacing w:val="-3"/>
          <w:sz w:val="24"/>
          <w:shd w:fill="auto" w:val="clear"/>
        </w:rPr>
        <w:t xml:space="preserve">escrito </w:t>
      </w:r>
      <w:r>
        <w:rPr>
          <w:rFonts w:eastAsia="Times New Roman" w:cs="Times New Roman" w:ascii="Times New Roman" w:hAnsi="Times New Roman"/>
          <w:color w:val="000009"/>
          <w:spacing w:val="0"/>
          <w:sz w:val="24"/>
          <w:shd w:fill="auto" w:val="clear"/>
        </w:rPr>
        <w:t>y</w:t>
      </w:r>
      <w:r>
        <w:rPr>
          <w:rFonts w:eastAsia="Times New Roman" w:cs="Times New Roman" w:ascii="Times New Roman" w:hAnsi="Times New Roman"/>
          <w:color w:val="000009"/>
          <w:spacing w:val="-33"/>
          <w:sz w:val="24"/>
          <w:shd w:fill="auto" w:val="clear"/>
        </w:rPr>
        <w:t xml:space="preserve"> </w:t>
      </w:r>
      <w:r>
        <w:rPr>
          <w:rFonts w:eastAsia="Times New Roman" w:cs="Times New Roman" w:ascii="Times New Roman" w:hAnsi="Times New Roman"/>
          <w:color w:val="000009"/>
          <w:spacing w:val="-3"/>
          <w:sz w:val="24"/>
          <w:shd w:fill="auto" w:val="clear"/>
        </w:rPr>
        <w:t>oral.</w:t>
      </w:r>
    </w:p>
    <w:p>
      <w:pPr>
        <w:pStyle w:val="Normal"/>
        <w:numPr>
          <w:ilvl w:val="0"/>
          <w:numId w:val="14"/>
        </w:numPr>
        <w:tabs>
          <w:tab w:val="clear" w:pos="709"/>
          <w:tab w:val="left" w:pos="450" w:leader="none"/>
        </w:tabs>
        <w:bidi w:val="0"/>
        <w:spacing w:lineRule="exact" w:line="240" w:before="0" w:after="0"/>
        <w:ind w:left="156" w:right="115" w:hanging="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9"/>
          <w:spacing w:val="0"/>
          <w:sz w:val="24"/>
          <w:shd w:fill="auto" w:val="clear"/>
        </w:rPr>
        <w:t xml:space="preserve">Si </w:t>
      </w:r>
      <w:r>
        <w:rPr>
          <w:rFonts w:eastAsia="Times New Roman" w:cs="Times New Roman" w:ascii="Times New Roman" w:hAnsi="Times New Roman"/>
          <w:color w:val="000009"/>
          <w:spacing w:val="-3"/>
          <w:sz w:val="24"/>
          <w:shd w:fill="auto" w:val="clear"/>
        </w:rPr>
        <w:t xml:space="preserve">el alumno aprueba </w:t>
      </w:r>
      <w:r>
        <w:rPr>
          <w:rFonts w:eastAsia="Times New Roman" w:cs="Times New Roman" w:ascii="Times New Roman" w:hAnsi="Times New Roman"/>
          <w:color w:val="000009"/>
          <w:spacing w:val="0"/>
          <w:sz w:val="24"/>
          <w:shd w:fill="auto" w:val="clear"/>
        </w:rPr>
        <w:t xml:space="preserve">el </w:t>
      </w:r>
      <w:r>
        <w:rPr>
          <w:rFonts w:eastAsia="Times New Roman" w:cs="Times New Roman" w:ascii="Times New Roman" w:hAnsi="Times New Roman"/>
          <w:color w:val="000009"/>
          <w:spacing w:val="-3"/>
          <w:sz w:val="24"/>
          <w:shd w:fill="auto" w:val="clear"/>
        </w:rPr>
        <w:t xml:space="preserve">escrito, pero </w:t>
      </w:r>
      <w:r>
        <w:rPr>
          <w:rFonts w:eastAsia="Times New Roman" w:cs="Times New Roman" w:ascii="Times New Roman" w:hAnsi="Times New Roman"/>
          <w:color w:val="000009"/>
          <w:spacing w:val="-4"/>
          <w:sz w:val="24"/>
          <w:shd w:fill="auto" w:val="clear"/>
        </w:rPr>
        <w:t xml:space="preserve">reprueba </w:t>
      </w:r>
      <w:r>
        <w:rPr>
          <w:rFonts w:eastAsia="Times New Roman" w:cs="Times New Roman" w:ascii="Times New Roman" w:hAnsi="Times New Roman"/>
          <w:color w:val="000009"/>
          <w:spacing w:val="0"/>
          <w:sz w:val="24"/>
          <w:shd w:fill="auto" w:val="clear"/>
        </w:rPr>
        <w:t xml:space="preserve">el </w:t>
      </w:r>
      <w:r>
        <w:rPr>
          <w:rFonts w:eastAsia="Times New Roman" w:cs="Times New Roman" w:ascii="Times New Roman" w:hAnsi="Times New Roman"/>
          <w:color w:val="000009"/>
          <w:spacing w:val="-3"/>
          <w:sz w:val="24"/>
          <w:shd w:fill="auto" w:val="clear"/>
        </w:rPr>
        <w:t xml:space="preserve">oral, deberá rendir ambas pruebas </w:t>
      </w:r>
      <w:r>
        <w:rPr>
          <w:rFonts w:eastAsia="Times New Roman" w:cs="Times New Roman" w:ascii="Times New Roman" w:hAnsi="Times New Roman"/>
          <w:color w:val="000009"/>
          <w:spacing w:val="0"/>
          <w:sz w:val="24"/>
          <w:shd w:fill="auto" w:val="clear"/>
        </w:rPr>
        <w:t xml:space="preserve">al </w:t>
      </w:r>
      <w:r>
        <w:rPr>
          <w:rFonts w:eastAsia="Times New Roman" w:cs="Times New Roman" w:ascii="Times New Roman" w:hAnsi="Times New Roman"/>
          <w:color w:val="000009"/>
          <w:spacing w:val="-4"/>
          <w:sz w:val="24"/>
          <w:shd w:fill="auto" w:val="clear"/>
        </w:rPr>
        <w:t xml:space="preserve">presentarse </w:t>
      </w:r>
      <w:r>
        <w:rPr>
          <w:rFonts w:eastAsia="Times New Roman" w:cs="Times New Roman" w:ascii="Times New Roman" w:hAnsi="Times New Roman"/>
          <w:color w:val="000009"/>
          <w:spacing w:val="0"/>
          <w:sz w:val="24"/>
          <w:shd w:fill="auto" w:val="clear"/>
        </w:rPr>
        <w:t xml:space="preserve">a </w:t>
      </w:r>
      <w:r>
        <w:rPr>
          <w:rFonts w:eastAsia="Times New Roman" w:cs="Times New Roman" w:ascii="Times New Roman" w:hAnsi="Times New Roman"/>
          <w:color w:val="000009"/>
          <w:spacing w:val="-3"/>
          <w:sz w:val="24"/>
          <w:shd w:fill="auto" w:val="clear"/>
        </w:rPr>
        <w:t>examen</w:t>
      </w:r>
      <w:r>
        <w:rPr>
          <w:rFonts w:eastAsia="Times New Roman" w:cs="Times New Roman" w:ascii="Times New Roman" w:hAnsi="Times New Roman"/>
          <w:color w:val="000009"/>
          <w:spacing w:val="-13"/>
          <w:sz w:val="24"/>
          <w:shd w:fill="auto" w:val="clear"/>
        </w:rPr>
        <w:t xml:space="preserve"> </w:t>
      </w:r>
      <w:r>
        <w:rPr>
          <w:rFonts w:eastAsia="Times New Roman" w:cs="Times New Roman" w:ascii="Times New Roman" w:hAnsi="Times New Roman"/>
          <w:color w:val="000009"/>
          <w:spacing w:val="-3"/>
          <w:sz w:val="24"/>
          <w:shd w:fill="auto" w:val="clear"/>
        </w:rPr>
        <w:t>nuevamente.</w:t>
      </w:r>
    </w:p>
    <w:p>
      <w:pPr>
        <w:pStyle w:val="Normal"/>
        <w:bidi w:val="0"/>
        <w:spacing w:lineRule="exact" w:line="240" w:before="0" w:after="0"/>
        <w:ind w:left="0" w:right="0" w:hanging="0"/>
        <w:jc w:val="left"/>
        <w:rPr>
          <w:rFonts w:ascii="Times New Roman" w:hAnsi="Times New Roman" w:eastAsia="Times New Roman" w:cs="Times New Roman"/>
          <w:color w:val="auto"/>
          <w:spacing w:val="0"/>
          <w:sz w:val="26"/>
          <w:shd w:fill="auto" w:val="clear"/>
        </w:rPr>
      </w:pPr>
      <w:r>
        <w:rPr>
          <w:rFonts w:eastAsia="Times New Roman" w:cs="Times New Roman" w:ascii="Times New Roman" w:hAnsi="Times New Roman"/>
          <w:color w:val="000000"/>
          <w:spacing w:val="0"/>
          <w:sz w:val="26"/>
          <w:shd w:fill="auto" w:val="clear"/>
        </w:rPr>
      </w:r>
    </w:p>
    <w:p>
      <w:pPr>
        <w:pStyle w:val="Normal"/>
        <w:bidi w:val="0"/>
        <w:spacing w:lineRule="exact" w:line="240" w:before="0" w:after="0"/>
        <w:ind w:left="0" w:right="0" w:hanging="0"/>
        <w:jc w:val="left"/>
        <w:rPr>
          <w:rFonts w:ascii="Times New Roman" w:hAnsi="Times New Roman" w:eastAsia="Times New Roman" w:cs="Times New Roman"/>
          <w:color w:val="auto"/>
          <w:spacing w:val="0"/>
          <w:sz w:val="26"/>
          <w:shd w:fill="auto" w:val="clear"/>
        </w:rPr>
      </w:pPr>
      <w:r>
        <w:rPr>
          <w:rFonts w:eastAsia="Times New Roman" w:cs="Times New Roman" w:ascii="Times New Roman" w:hAnsi="Times New Roman"/>
          <w:color w:val="000000"/>
          <w:spacing w:val="0"/>
          <w:sz w:val="26"/>
          <w:shd w:fill="auto" w:val="clear"/>
        </w:rPr>
      </w:r>
    </w:p>
    <w:p>
      <w:pPr>
        <w:pStyle w:val="Normal"/>
        <w:bidi w:val="0"/>
        <w:spacing w:lineRule="exact" w:line="240" w:before="0" w:after="0"/>
        <w:ind w:left="0" w:right="0" w:hanging="0"/>
        <w:jc w:val="left"/>
        <w:rPr>
          <w:rFonts w:ascii="Times New Roman" w:hAnsi="Times New Roman" w:eastAsia="Times New Roman" w:cs="Times New Roman"/>
          <w:color w:val="auto"/>
          <w:spacing w:val="0"/>
          <w:sz w:val="26"/>
          <w:shd w:fill="auto" w:val="clear"/>
        </w:rPr>
      </w:pPr>
      <w:r>
        <w:rPr>
          <w:rFonts w:eastAsia="Times New Roman" w:cs="Times New Roman" w:ascii="Times New Roman" w:hAnsi="Times New Roman"/>
          <w:color w:val="000000"/>
          <w:spacing w:val="0"/>
          <w:sz w:val="26"/>
          <w:shd w:fill="auto" w:val="clear"/>
        </w:rPr>
      </w:r>
    </w:p>
    <w:p>
      <w:pPr>
        <w:pStyle w:val="Normal"/>
        <w:bidi w:val="0"/>
        <w:spacing w:lineRule="exact" w:line="240" w:before="0" w:after="0"/>
        <w:ind w:left="0" w:right="0" w:hanging="0"/>
        <w:jc w:val="left"/>
        <w:rPr>
          <w:rFonts w:ascii="Times New Roman" w:hAnsi="Times New Roman" w:eastAsia="Times New Roman" w:cs="Times New Roman"/>
          <w:color w:val="auto"/>
          <w:spacing w:val="0"/>
          <w:sz w:val="26"/>
          <w:shd w:fill="auto" w:val="clear"/>
        </w:rPr>
      </w:pPr>
      <w:r>
        <w:rPr>
          <w:rFonts w:eastAsia="Times New Roman" w:cs="Times New Roman" w:ascii="Times New Roman" w:hAnsi="Times New Roman"/>
          <w:color w:val="000000"/>
          <w:spacing w:val="0"/>
          <w:sz w:val="26"/>
          <w:shd w:fill="auto" w:val="clear"/>
        </w:rPr>
      </w:r>
    </w:p>
    <w:p>
      <w:pPr>
        <w:pStyle w:val="Normal"/>
        <w:bidi w:val="0"/>
        <w:spacing w:lineRule="exact" w:line="240" w:before="0" w:after="0"/>
        <w:ind w:left="0" w:right="0" w:hanging="0"/>
        <w:jc w:val="left"/>
        <w:rPr>
          <w:rFonts w:ascii="Times New Roman" w:hAnsi="Times New Roman" w:eastAsia="Times New Roman" w:cs="Times New Roman"/>
          <w:color w:val="auto"/>
          <w:spacing w:val="0"/>
          <w:sz w:val="26"/>
          <w:shd w:fill="auto" w:val="clear"/>
        </w:rPr>
      </w:pPr>
      <w:r>
        <w:rPr>
          <w:rFonts w:eastAsia="Times New Roman" w:cs="Times New Roman" w:ascii="Times New Roman" w:hAnsi="Times New Roman"/>
          <w:color w:val="000000"/>
          <w:spacing w:val="0"/>
          <w:sz w:val="26"/>
          <w:shd w:fill="auto" w:val="clear"/>
        </w:rPr>
      </w:r>
    </w:p>
    <w:p>
      <w:pPr>
        <w:pStyle w:val="Normal"/>
        <w:bidi w:val="0"/>
        <w:spacing w:lineRule="exact" w:line="240" w:before="159" w:after="0"/>
        <w:ind w:left="7598" w:right="114" w:firstLine="820"/>
        <w:jc w:val="right"/>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t>Profesor Martín Glatsman</w:t>
      </w:r>
    </w:p>
    <w:sectPr>
      <w:type w:val="nextPage"/>
      <w:pgSz w:w="12240" w:h="15840"/>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es-AR"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es-AR" w:eastAsia="zh-CN" w:bidi="hi-IN"/>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LibreOffice/7.4.1.2$Windows_X86_64 LibreOffice_project/3c58a8f3a960df8bc8fd77b461821e42c061c5f0</Application>
  <AppVersion>15.0000</AppVersion>
  <Pages>5</Pages>
  <Words>1535</Words>
  <Characters>8780</Characters>
  <CharactersWithSpaces>10205</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es-AR</dc:language>
  <cp:lastModifiedBy/>
  <dcterms:modified xsi:type="dcterms:W3CDTF">2026-03-09T15:58:21Z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