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C73" w:rsidRDefault="009E4C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16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529"/>
        <w:gridCol w:w="3691"/>
        <w:gridCol w:w="680"/>
        <w:gridCol w:w="1700"/>
      </w:tblGrid>
      <w:tr w:rsidR="009E4C73">
        <w:trPr>
          <w:trHeight w:val="840"/>
        </w:trPr>
        <w:tc>
          <w:tcPr>
            <w:tcW w:w="11600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32"/>
                <w:szCs w:val="32"/>
              </w:rPr>
              <w:t>UNIDADES CURRICULARES ÁREA LENGUA CASTELLANA</w:t>
            </w:r>
          </w:p>
          <w:p w:rsidR="009E4C73" w:rsidRDefault="00E756AA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32"/>
                <w:szCs w:val="32"/>
              </w:rPr>
              <w:t>COMUNES A TODAS LAS CARRERAS</w:t>
            </w:r>
          </w:p>
        </w:tc>
      </w:tr>
      <w:tr w:rsidR="009E4C73">
        <w:trPr>
          <w:trHeight w:val="390"/>
        </w:trPr>
        <w:tc>
          <w:tcPr>
            <w:tcW w:w="11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32"/>
                <w:szCs w:val="32"/>
              </w:rPr>
              <w:t>Llamados de mesas de exámenes</w:t>
            </w:r>
          </w:p>
        </w:tc>
      </w:tr>
      <w:tr w:rsidR="009E4C73">
        <w:trPr>
          <w:trHeight w:val="390"/>
        </w:trPr>
        <w:tc>
          <w:tcPr>
            <w:tcW w:w="1160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32"/>
                <w:szCs w:val="32"/>
              </w:rPr>
            </w:pPr>
            <w:bookmarkStart w:id="1" w:name="_heading=h.mkld93avo2co" w:colFirst="0" w:colLast="0"/>
            <w:bookmarkEnd w:id="1"/>
            <w:r>
              <w:rPr>
                <w:rFonts w:ascii="Garamond" w:eastAsia="Garamond" w:hAnsi="Garamond" w:cs="Garamond"/>
                <w:b/>
                <w:bCs/>
                <w:color w:val="000000"/>
                <w:sz w:val="32"/>
                <w:szCs w:val="32"/>
              </w:rPr>
              <w:t xml:space="preserve">Turno </w:t>
            </w:r>
            <w:r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  <w:t xml:space="preserve">JULIO </w:t>
            </w:r>
            <w:r>
              <w:rPr>
                <w:rFonts w:ascii="Garamond" w:eastAsia="Garamond" w:hAnsi="Garamond" w:cs="Garamond"/>
                <w:b/>
                <w:bCs/>
                <w:color w:val="000000"/>
                <w:sz w:val="32"/>
                <w:szCs w:val="32"/>
              </w:rPr>
              <w:t>de 202</w:t>
            </w:r>
            <w:r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  <w:t>6</w:t>
            </w:r>
          </w:p>
        </w:tc>
      </w:tr>
      <w:tr w:rsidR="009E4C73">
        <w:trPr>
          <w:trHeight w:val="1305"/>
        </w:trPr>
        <w:tc>
          <w:tcPr>
            <w:tcW w:w="11600" w:type="dxa"/>
            <w:gridSpan w:val="4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9E4C73" w:rsidRDefault="00E756A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Las mesas de examen comienzan a las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8:30 h</w:t>
            </w:r>
            <w:r>
              <w:rPr>
                <w:color w:val="000000"/>
              </w:rPr>
              <w:t xml:space="preserve">, excepto especificación. </w:t>
            </w:r>
            <w:r>
              <w:t>P</w:t>
            </w:r>
            <w:r>
              <w:rPr>
                <w:color w:val="000000"/>
              </w:rPr>
              <w:t xml:space="preserve">rofesores suplentes o interinos que hayan sido nombrados recientemente deberán presentarse el día en que haya sido citado/a el/la docente reemplazado/a. Los docentes citados a formar mesas examinadoras deberán presentarse tengan o no alumnos y solo podrán </w:t>
            </w:r>
            <w:r>
              <w:rPr>
                <w:color w:val="000000"/>
              </w:rPr>
              <w:t>retirarse una vez que hayan firmado el/las actas/s correspondiente/s. Estas mesas se tomarán con modalidad PRESENCIAL.</w:t>
            </w:r>
          </w:p>
        </w:tc>
      </w:tr>
      <w:tr w:rsidR="009E4C73">
        <w:trPr>
          <w:trHeight w:val="300"/>
        </w:trPr>
        <w:tc>
          <w:tcPr>
            <w:tcW w:w="55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Unidad curricular</w:t>
            </w:r>
          </w:p>
        </w:tc>
        <w:tc>
          <w:tcPr>
            <w:tcW w:w="369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Mesa examinadora</w:t>
            </w:r>
          </w:p>
        </w:tc>
        <w:tc>
          <w:tcPr>
            <w:tcW w:w="238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:rsidR="009E4C73" w:rsidRDefault="00E756A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JULIO</w:t>
            </w:r>
            <w:r>
              <w:rPr>
                <w:color w:val="000000"/>
                <w:sz w:val="24"/>
                <w:szCs w:val="24"/>
              </w:rPr>
              <w:t xml:space="preserve"> 2026</w:t>
            </w:r>
          </w:p>
        </w:tc>
      </w:tr>
      <w:tr w:rsidR="009E4C73">
        <w:trPr>
          <w:trHeight w:val="285"/>
        </w:trPr>
        <w:tc>
          <w:tcPr>
            <w:tcW w:w="5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C73" w:rsidRDefault="009E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691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4C73" w:rsidRDefault="009E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9E4C73" w:rsidRDefault="00E75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Fecha</w:t>
            </w:r>
          </w:p>
        </w:tc>
      </w:tr>
      <w:tr w:rsidR="009E4C73">
        <w:trPr>
          <w:trHeight w:val="600"/>
        </w:trPr>
        <w:tc>
          <w:tcPr>
            <w:tcW w:w="5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E756A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Textos Hispanoamericanos</w:t>
            </w:r>
          </w:p>
          <w:p w:rsidR="009E4C73" w:rsidRDefault="009E4C7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Basualdo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TP)</w:t>
            </w:r>
          </w:p>
          <w:p w:rsidR="009E4C73" w:rsidRDefault="00E756A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Giollo</w:t>
            </w:r>
            <w:proofErr w:type="spellEnd"/>
            <w:r>
              <w:rPr>
                <w:color w:val="000000"/>
                <w:sz w:val="24"/>
                <w:szCs w:val="24"/>
              </w:rPr>
              <w:t>, C. (TF)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MAR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4/07/2026</w:t>
            </w:r>
          </w:p>
        </w:tc>
      </w:tr>
      <w:tr w:rsidR="009E4C73">
        <w:trPr>
          <w:trHeight w:val="630"/>
        </w:trPr>
        <w:tc>
          <w:tcPr>
            <w:tcW w:w="5529" w:type="dxa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E756A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Lengua Castellana</w:t>
            </w:r>
          </w:p>
          <w:p w:rsidR="009E4C73" w:rsidRDefault="009E4C73">
            <w:pPr>
              <w:spacing w:after="0" w:line="240" w:lineRule="auto"/>
              <w:rPr>
                <w:sz w:val="24"/>
                <w:szCs w:val="24"/>
              </w:rPr>
            </w:pPr>
          </w:p>
          <w:p w:rsidR="009E4C73" w:rsidRDefault="00E756A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Lengua Española I (T)</w:t>
            </w:r>
          </w:p>
          <w:p w:rsidR="009E4C73" w:rsidRDefault="009E4C73">
            <w:pPr>
              <w:spacing w:after="0" w:line="240" w:lineRule="auto"/>
              <w:rPr>
                <w:sz w:val="24"/>
                <w:szCs w:val="24"/>
              </w:rPr>
            </w:pPr>
          </w:p>
          <w:p w:rsidR="009E4C73" w:rsidRDefault="009E4C73">
            <w:pPr>
              <w:spacing w:after="0" w:line="240" w:lineRule="auto"/>
              <w:rPr>
                <w:sz w:val="24"/>
                <w:szCs w:val="24"/>
              </w:rPr>
            </w:pPr>
          </w:p>
          <w:p w:rsidR="009E4C73" w:rsidRDefault="00E756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Lengua Española II (T)</w:t>
            </w:r>
          </w:p>
        </w:tc>
        <w:tc>
          <w:tcPr>
            <w:tcW w:w="3691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Faure</w:t>
            </w:r>
            <w:proofErr w:type="spellEnd"/>
            <w:r>
              <w:rPr>
                <w:sz w:val="24"/>
                <w:szCs w:val="24"/>
              </w:rPr>
              <w:t xml:space="preserve"> (PF) - </w:t>
            </w:r>
            <w:proofErr w:type="spellStart"/>
            <w:r>
              <w:rPr>
                <w:sz w:val="24"/>
                <w:szCs w:val="24"/>
              </w:rPr>
              <w:t>Niklison</w:t>
            </w:r>
            <w:proofErr w:type="spellEnd"/>
            <w:r>
              <w:rPr>
                <w:sz w:val="24"/>
                <w:szCs w:val="24"/>
              </w:rPr>
              <w:t xml:space="preserve"> (PI)</w:t>
            </w:r>
          </w:p>
          <w:p w:rsidR="009E4C73" w:rsidRDefault="00E756A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Perez</w:t>
            </w:r>
            <w:proofErr w:type="spellEnd"/>
            <w:r>
              <w:rPr>
                <w:sz w:val="24"/>
                <w:szCs w:val="24"/>
              </w:rPr>
              <w:t xml:space="preserve"> M.L (PI) </w:t>
            </w:r>
            <w:r>
              <w:rPr>
                <w:color w:val="000000"/>
                <w:sz w:val="24"/>
                <w:szCs w:val="24"/>
              </w:rPr>
              <w:t xml:space="preserve"> - Ríos (PP)</w:t>
            </w:r>
          </w:p>
          <w:p w:rsidR="009E4C73" w:rsidRDefault="009E4C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9E4C73" w:rsidRDefault="00E75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Etkin</w:t>
            </w:r>
            <w:proofErr w:type="spellEnd"/>
            <w:r>
              <w:rPr>
                <w:sz w:val="24"/>
                <w:szCs w:val="24"/>
              </w:rPr>
              <w:t xml:space="preserve"> (TI) - </w:t>
            </w:r>
            <w:proofErr w:type="spellStart"/>
            <w:r>
              <w:rPr>
                <w:sz w:val="24"/>
                <w:szCs w:val="24"/>
              </w:rPr>
              <w:t>Audisio</w:t>
            </w:r>
            <w:proofErr w:type="spellEnd"/>
            <w:r>
              <w:rPr>
                <w:sz w:val="24"/>
                <w:szCs w:val="24"/>
              </w:rPr>
              <w:t xml:space="preserve"> (TP) - Rodríguez </w:t>
            </w:r>
            <w:proofErr w:type="spellStart"/>
            <w:r>
              <w:rPr>
                <w:sz w:val="24"/>
                <w:szCs w:val="24"/>
              </w:rPr>
              <w:t>Ferla</w:t>
            </w:r>
            <w:proofErr w:type="spellEnd"/>
            <w:r>
              <w:rPr>
                <w:sz w:val="24"/>
                <w:szCs w:val="24"/>
              </w:rPr>
              <w:t xml:space="preserve"> (TI) - </w:t>
            </w:r>
            <w:proofErr w:type="spellStart"/>
            <w:r>
              <w:rPr>
                <w:sz w:val="24"/>
                <w:szCs w:val="24"/>
              </w:rPr>
              <w:t>Sgarbi</w:t>
            </w:r>
            <w:proofErr w:type="spellEnd"/>
            <w:r>
              <w:rPr>
                <w:sz w:val="24"/>
                <w:szCs w:val="24"/>
              </w:rPr>
              <w:t xml:space="preserve"> (TF) (Magadan) </w:t>
            </w:r>
          </w:p>
          <w:p w:rsidR="009E4C73" w:rsidRDefault="00E75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Etkin</w:t>
            </w:r>
            <w:proofErr w:type="spellEnd"/>
            <w:r>
              <w:rPr>
                <w:sz w:val="24"/>
                <w:szCs w:val="24"/>
              </w:rPr>
              <w:t xml:space="preserve"> (TA) -  </w:t>
            </w:r>
            <w:proofErr w:type="spellStart"/>
            <w:r>
              <w:rPr>
                <w:sz w:val="24"/>
                <w:szCs w:val="24"/>
              </w:rPr>
              <w:t>Zdrojewski</w:t>
            </w:r>
            <w:proofErr w:type="spellEnd"/>
          </w:p>
          <w:p w:rsidR="009E4C73" w:rsidRDefault="00E75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Giollo</w:t>
            </w:r>
            <w:proofErr w:type="spellEnd"/>
            <w:r>
              <w:rPr>
                <w:sz w:val="24"/>
                <w:szCs w:val="24"/>
              </w:rPr>
              <w:t xml:space="preserve">, N. (TI) - </w:t>
            </w:r>
            <w:proofErr w:type="spellStart"/>
            <w:r>
              <w:rPr>
                <w:sz w:val="24"/>
                <w:szCs w:val="24"/>
              </w:rPr>
              <w:t>Tacconi</w:t>
            </w:r>
            <w:proofErr w:type="spellEnd"/>
            <w:r>
              <w:rPr>
                <w:sz w:val="24"/>
                <w:szCs w:val="24"/>
              </w:rPr>
              <w:t xml:space="preserve"> - Viejo</w:t>
            </w:r>
          </w:p>
        </w:tc>
        <w:tc>
          <w:tcPr>
            <w:tcW w:w="6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9E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E4C73" w:rsidRDefault="009E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9E4C73">
        <w:trPr>
          <w:trHeight w:val="315"/>
        </w:trPr>
        <w:tc>
          <w:tcPr>
            <w:tcW w:w="5529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9E4C73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691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9E4C73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9E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E4C73" w:rsidRDefault="009E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9E4C73">
        <w:trPr>
          <w:trHeight w:val="645"/>
        </w:trPr>
        <w:tc>
          <w:tcPr>
            <w:tcW w:w="552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E756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Reescritura de Textos Literarios en Español</w:t>
            </w:r>
          </w:p>
          <w:p w:rsidR="009E4C73" w:rsidRDefault="00E756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Redacción en Español (TI)</w:t>
            </w:r>
          </w:p>
          <w:p w:rsidR="009E4C73" w:rsidRDefault="00E756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Análisis y Producción de Discurso Escrito Especializado en Español</w:t>
            </w:r>
          </w:p>
          <w:p w:rsidR="009E4C73" w:rsidRDefault="00E756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Lectura, Escritura y Oralidad</w:t>
            </w:r>
          </w:p>
          <w:p w:rsidR="009E4C73" w:rsidRDefault="00E756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Latín</w:t>
            </w:r>
          </w:p>
        </w:tc>
        <w:tc>
          <w:tcPr>
            <w:tcW w:w="369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Alazraki</w:t>
            </w:r>
            <w:proofErr w:type="spellEnd"/>
            <w:r>
              <w:rPr>
                <w:sz w:val="24"/>
                <w:szCs w:val="24"/>
              </w:rPr>
              <w:t xml:space="preserve"> (TI)</w:t>
            </w:r>
          </w:p>
          <w:p w:rsidR="009E4C73" w:rsidRDefault="00E75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Alazraki</w:t>
            </w:r>
            <w:proofErr w:type="spellEnd"/>
            <w:r>
              <w:rPr>
                <w:sz w:val="24"/>
                <w:szCs w:val="24"/>
              </w:rPr>
              <w:t xml:space="preserve"> (TI)</w:t>
            </w:r>
          </w:p>
          <w:p w:rsidR="009E4C73" w:rsidRDefault="009E4C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9E4C73" w:rsidRDefault="00E75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Hael</w:t>
            </w:r>
            <w:proofErr w:type="spellEnd"/>
            <w:r>
              <w:rPr>
                <w:sz w:val="24"/>
                <w:szCs w:val="24"/>
              </w:rPr>
              <w:t xml:space="preserve"> (TI)</w:t>
            </w:r>
          </w:p>
          <w:p w:rsidR="009E4C73" w:rsidRDefault="00E75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Kleinman</w:t>
            </w:r>
            <w:proofErr w:type="spellEnd"/>
            <w:r>
              <w:rPr>
                <w:sz w:val="24"/>
                <w:szCs w:val="24"/>
              </w:rPr>
              <w:t xml:space="preserve"> -  Viejo (PI)</w:t>
            </w:r>
          </w:p>
          <w:p w:rsidR="009E4C73" w:rsidRDefault="00E75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Jurado (PF)</w:t>
            </w:r>
          </w:p>
        </w:tc>
        <w:tc>
          <w:tcPr>
            <w:tcW w:w="6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9E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E4C73" w:rsidRDefault="009E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9E4C73">
        <w:trPr>
          <w:trHeight w:val="645"/>
        </w:trPr>
        <w:tc>
          <w:tcPr>
            <w:tcW w:w="552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9E4C73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69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9E4C73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9E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E4C73" w:rsidRDefault="009E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9E4C73">
        <w:trPr>
          <w:trHeight w:val="165"/>
        </w:trPr>
        <w:tc>
          <w:tcPr>
            <w:tcW w:w="5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E4C73" w:rsidRDefault="00E756AA">
            <w:pPr>
              <w:spacing w:after="0" w:line="240" w:lineRule="auto"/>
              <w:rPr>
                <w:color w:val="000000"/>
                <w:sz w:val="4"/>
                <w:szCs w:val="4"/>
              </w:rPr>
            </w:pPr>
            <w:r>
              <w:rPr>
                <w:color w:val="000000"/>
                <w:sz w:val="4"/>
                <w:szCs w:val="4"/>
              </w:rPr>
              <w:t> 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color w:val="000000"/>
                <w:sz w:val="4"/>
                <w:szCs w:val="4"/>
              </w:rPr>
            </w:pPr>
            <w:r>
              <w:rPr>
                <w:color w:val="000000"/>
                <w:sz w:val="4"/>
                <w:szCs w:val="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color w:val="000000"/>
                <w:sz w:val="4"/>
                <w:szCs w:val="4"/>
              </w:rPr>
            </w:pPr>
            <w:r>
              <w:rPr>
                <w:color w:val="000000"/>
                <w:sz w:val="4"/>
                <w:szCs w:val="4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color w:val="000000"/>
                <w:sz w:val="4"/>
                <w:szCs w:val="4"/>
              </w:rPr>
            </w:pPr>
            <w:r>
              <w:rPr>
                <w:color w:val="000000"/>
                <w:sz w:val="4"/>
                <w:szCs w:val="4"/>
              </w:rPr>
              <w:t> </w:t>
            </w:r>
          </w:p>
        </w:tc>
      </w:tr>
      <w:tr w:rsidR="009E4C73">
        <w:trPr>
          <w:trHeight w:val="1965"/>
        </w:trPr>
        <w:tc>
          <w:tcPr>
            <w:tcW w:w="5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E4C73" w:rsidRDefault="00E756A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Lengua Española I  (TI ) ( </w:t>
            </w:r>
            <w:proofErr w:type="spellStart"/>
            <w:r>
              <w:rPr>
                <w:color w:val="000000"/>
                <w:sz w:val="24"/>
                <w:szCs w:val="24"/>
              </w:rPr>
              <w:t>Prof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Castillo)</w:t>
            </w:r>
          </w:p>
          <w:p w:rsidR="009E4C73" w:rsidRDefault="00E756A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Redacción de Textos en Español (T)</w:t>
            </w:r>
          </w:p>
          <w:p w:rsidR="009E4C73" w:rsidRDefault="00E756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Redacción en Español</w:t>
            </w:r>
          </w:p>
          <w:p w:rsidR="009E4C73" w:rsidRDefault="00E756A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Lectura, Escritura y Oralidad  ( PF ) ( </w:t>
            </w:r>
            <w:proofErr w:type="spellStart"/>
            <w:r>
              <w:rPr>
                <w:color w:val="000000"/>
                <w:sz w:val="24"/>
                <w:szCs w:val="24"/>
              </w:rPr>
              <w:t>Prof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Mora </w:t>
            </w:r>
            <w:proofErr w:type="spellStart"/>
            <w:r>
              <w:rPr>
                <w:color w:val="000000"/>
                <w:sz w:val="24"/>
                <w:szCs w:val="24"/>
              </w:rPr>
              <w:t>Augier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:rsidR="009E4C73" w:rsidRDefault="00E756A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Lectura, Escritura y Oralidad (PP) (</w:t>
            </w:r>
            <w:proofErr w:type="spellStart"/>
            <w:r>
              <w:rPr>
                <w:color w:val="000000"/>
                <w:sz w:val="24"/>
                <w:szCs w:val="24"/>
              </w:rPr>
              <w:t>Prof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Arrossi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Castillo (TI)</w:t>
            </w:r>
          </w:p>
          <w:p w:rsidR="009E4C73" w:rsidRDefault="00E75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Etkin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TF)</w:t>
            </w:r>
          </w:p>
          <w:p w:rsidR="009E4C73" w:rsidRDefault="00E75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Viejo (TI)</w:t>
            </w:r>
          </w:p>
          <w:p w:rsidR="009E4C73" w:rsidRDefault="00E75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Mora </w:t>
            </w:r>
            <w:proofErr w:type="spellStart"/>
            <w:r>
              <w:rPr>
                <w:sz w:val="24"/>
                <w:szCs w:val="24"/>
              </w:rPr>
              <w:t>Augier</w:t>
            </w:r>
            <w:proofErr w:type="spellEnd"/>
            <w:r>
              <w:rPr>
                <w:sz w:val="24"/>
                <w:szCs w:val="24"/>
              </w:rPr>
              <w:t xml:space="preserve"> (PF)</w:t>
            </w:r>
          </w:p>
          <w:p w:rsidR="009E4C73" w:rsidRDefault="00E756A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Arrossi</w:t>
            </w:r>
            <w:proofErr w:type="spellEnd"/>
            <w:r>
              <w:rPr>
                <w:sz w:val="24"/>
                <w:szCs w:val="24"/>
              </w:rPr>
              <w:t xml:space="preserve"> (PP)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E4C73" w:rsidRDefault="00E756AA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JUE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6/07/2026</w:t>
            </w:r>
          </w:p>
        </w:tc>
      </w:tr>
      <w:tr w:rsidR="009E4C73">
        <w:trPr>
          <w:trHeight w:val="150"/>
        </w:trPr>
        <w:tc>
          <w:tcPr>
            <w:tcW w:w="5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E4C73" w:rsidRDefault="00E756AA">
            <w:pPr>
              <w:spacing w:after="0" w:line="240" w:lineRule="auto"/>
              <w:rPr>
                <w:color w:val="000000"/>
                <w:sz w:val="4"/>
                <w:szCs w:val="4"/>
              </w:rPr>
            </w:pPr>
            <w:r>
              <w:rPr>
                <w:color w:val="000000"/>
                <w:sz w:val="4"/>
                <w:szCs w:val="4"/>
              </w:rPr>
              <w:t> 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E4C73" w:rsidRDefault="00E756AA">
            <w:pPr>
              <w:spacing w:after="0" w:line="240" w:lineRule="auto"/>
              <w:rPr>
                <w:color w:val="000000"/>
                <w:sz w:val="4"/>
                <w:szCs w:val="4"/>
              </w:rPr>
            </w:pPr>
            <w:r>
              <w:rPr>
                <w:color w:val="000000"/>
                <w:sz w:val="4"/>
                <w:szCs w:val="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color w:val="000000"/>
                <w:sz w:val="4"/>
                <w:szCs w:val="4"/>
              </w:rPr>
            </w:pPr>
            <w:r>
              <w:rPr>
                <w:color w:val="000000"/>
                <w:sz w:val="4"/>
                <w:szCs w:val="4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color w:val="000000"/>
                <w:sz w:val="4"/>
                <w:szCs w:val="4"/>
              </w:rPr>
            </w:pPr>
            <w:r>
              <w:rPr>
                <w:color w:val="000000"/>
                <w:sz w:val="4"/>
                <w:szCs w:val="4"/>
              </w:rPr>
              <w:t> </w:t>
            </w:r>
          </w:p>
        </w:tc>
      </w:tr>
      <w:tr w:rsidR="009E4C73">
        <w:trPr>
          <w:trHeight w:val="960"/>
        </w:trPr>
        <w:tc>
          <w:tcPr>
            <w:tcW w:w="552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E4C73" w:rsidRDefault="00E756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Textos Hispanoamericanos</w:t>
            </w:r>
          </w:p>
          <w:p w:rsidR="009E4C73" w:rsidRDefault="00E756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Textos Hispanoamericanos Contemporáneos</w:t>
            </w:r>
          </w:p>
          <w:p w:rsidR="009E4C73" w:rsidRDefault="00E756A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Historia Social Latinoamericana</w:t>
            </w:r>
          </w:p>
        </w:tc>
        <w:tc>
          <w:tcPr>
            <w:tcW w:w="369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Donato (TA) </w:t>
            </w:r>
          </w:p>
          <w:p w:rsidR="009E4C73" w:rsidRDefault="00E756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Cobas Carral (TI) - </w:t>
            </w:r>
          </w:p>
          <w:p w:rsidR="009E4C73" w:rsidRDefault="00E756A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  <w:proofErr w:type="spellStart"/>
            <w:r>
              <w:rPr>
                <w:color w:val="000000"/>
                <w:sz w:val="24"/>
                <w:szCs w:val="24"/>
              </w:rPr>
              <w:t>Touris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(TA)</w:t>
            </w:r>
          </w:p>
        </w:tc>
        <w:tc>
          <w:tcPr>
            <w:tcW w:w="680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VIE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E4C73" w:rsidRDefault="00E756A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7/07/2026</w:t>
            </w:r>
          </w:p>
        </w:tc>
      </w:tr>
    </w:tbl>
    <w:p w:rsidR="009E4C73" w:rsidRDefault="009E4C73"/>
    <w:p w:rsidR="009E4C73" w:rsidRDefault="009E4C73"/>
    <w:sectPr w:rsidR="009E4C73">
      <w:pgSz w:w="16838" w:h="11906" w:orient="landscape"/>
      <w:pgMar w:top="284" w:right="284" w:bottom="284" w:left="28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ABE8A9-F50F-47CE-A20E-D9F7F5EF6A7C}"/>
    <w:embedBold r:id="rId2" w:fontKey="{67F240F0-B996-4898-82C6-F20F367E4F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64B1B84A-FCC9-4299-ADEA-B736F2280C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4" w:fontKey="{D51AA638-5DF9-4FAF-938A-8580E82DB6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FCEA4A-CFD6-47EE-A07D-FB01FA76A8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C73"/>
    <w:rsid w:val="009E4C73"/>
    <w:rsid w:val="00E7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5612DF-945A-40F9-AB33-3607440D5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RqhjThUWBPY5Au0npLPjfIHX8A==">CgMxLjAyDmgubWtsZDkzYXZvMmNvOAByITFOeVM5NkhBdC1RVmNCdmhHWW5HbXQ1SzNDRHVRTTc5WA==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Rodas</dc:creator>
  <cp:lastModifiedBy>Adriana Rodas</cp:lastModifiedBy>
  <cp:revision>2</cp:revision>
  <dcterms:created xsi:type="dcterms:W3CDTF">2026-06-29T14:09:00Z</dcterms:created>
  <dcterms:modified xsi:type="dcterms:W3CDTF">2026-06-29T14:09:00Z</dcterms:modified>
</cp:coreProperties>
</file>