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3" w14:textId="1F874906" w:rsidR="00E12D38" w:rsidRPr="0030774C" w:rsidRDefault="00127787" w:rsidP="0030774C">
      <w:pPr>
        <w:pStyle w:val="Ttulo2"/>
        <w:keepNext w:val="0"/>
        <w:keepLines w:val="0"/>
        <w:spacing w:before="0"/>
        <w:rPr>
          <w:bCs/>
          <w:color w:val="1F1F1F"/>
          <w:sz w:val="24"/>
          <w:szCs w:val="24"/>
        </w:rPr>
      </w:pPr>
      <w:bookmarkStart w:id="0" w:name="_9mw5c3msd6ll" w:colFirst="0" w:colLast="0"/>
      <w:bookmarkEnd w:id="0"/>
      <w:r w:rsidRPr="0030774C">
        <w:rPr>
          <w:bCs/>
          <w:color w:val="1F1F1F"/>
          <w:sz w:val="24"/>
          <w:szCs w:val="24"/>
        </w:rPr>
        <w:t>Acta de la Sesión del Consejo Directivo</w:t>
      </w:r>
      <w:r w:rsidR="0030774C">
        <w:rPr>
          <w:bCs/>
          <w:color w:val="1F1F1F"/>
          <w:sz w:val="24"/>
          <w:szCs w:val="24"/>
        </w:rPr>
        <w:t>,</w:t>
      </w:r>
      <w:r w:rsidRPr="0030774C">
        <w:rPr>
          <w:rFonts w:ascii="Times New Roman" w:eastAsia="Times New Roman" w:hAnsi="Times New Roman" w:cs="Times New Roman"/>
          <w:bCs/>
          <w:sz w:val="24"/>
          <w:szCs w:val="24"/>
        </w:rPr>
        <w:t xml:space="preserve">  11 de agosto de 2026</w:t>
      </w:r>
    </w:p>
    <w:p w14:paraId="00000004" w14:textId="77777777" w:rsidR="00E12D38" w:rsidRDefault="00E12D38">
      <w:pPr>
        <w:spacing w:after="160" w:line="259" w:lineRule="auto"/>
        <w:jc w:val="both"/>
        <w:rPr>
          <w:rFonts w:ascii="Times New Roman" w:eastAsia="Times New Roman" w:hAnsi="Times New Roman" w:cs="Times New Roman"/>
          <w:sz w:val="24"/>
          <w:szCs w:val="24"/>
        </w:rPr>
      </w:pPr>
    </w:p>
    <w:p w14:paraId="00000005" w14:textId="77777777" w:rsidR="00E12D38" w:rsidRDefault="00127787" w:rsidP="0030774C">
      <w:pPr>
        <w:spacing w:after="160" w:line="259" w:lineRule="auto"/>
        <w:jc w:val="both"/>
      </w:pPr>
      <w:r>
        <w:t xml:space="preserve">En  Buenos Aires, a los 11 días del mes de agosto se reúne el Consejo Directivo del Instituto de Enseñanza Superior en Lenguas Vivas “Juan Ramón Fernández”. La sesión tiene lugar en formato híbrido. Preside la Rectora, Paula López Cano. Asiste la Vicerrectora Marisa </w:t>
      </w:r>
      <w:proofErr w:type="spellStart"/>
      <w:r>
        <w:t>Rennis</w:t>
      </w:r>
      <w:proofErr w:type="spellEnd"/>
      <w:r>
        <w:t xml:space="preserve">. Se encuentran presentes los consejeros docentes Florencia Iglesias, Bárbara García, José Durán, Eugenia Gatti, Lucía </w:t>
      </w:r>
      <w:proofErr w:type="spellStart"/>
      <w:r>
        <w:t>Mignaqui</w:t>
      </w:r>
      <w:proofErr w:type="spellEnd"/>
      <w:r>
        <w:t xml:space="preserve">, Grisel </w:t>
      </w:r>
      <w:proofErr w:type="spellStart"/>
      <w:r>
        <w:t>Franchi</w:t>
      </w:r>
      <w:proofErr w:type="spellEnd"/>
      <w:r>
        <w:t xml:space="preserve">, los consejeros estudiantiles Maximiliano </w:t>
      </w:r>
      <w:proofErr w:type="spellStart"/>
      <w:r>
        <w:t>Pozzi</w:t>
      </w:r>
      <w:proofErr w:type="spellEnd"/>
      <w:r>
        <w:t xml:space="preserve">, Alicia </w:t>
      </w:r>
      <w:proofErr w:type="spellStart"/>
      <w:r>
        <w:t>Zufiaurre</w:t>
      </w:r>
      <w:proofErr w:type="spellEnd"/>
      <w:r>
        <w:t xml:space="preserve">, Matías </w:t>
      </w:r>
      <w:proofErr w:type="spellStart"/>
      <w:r>
        <w:t>Mamonde</w:t>
      </w:r>
      <w:proofErr w:type="spellEnd"/>
      <w:r>
        <w:t xml:space="preserve">, Sol Rodríguez y la consejera graduada Carolina </w:t>
      </w:r>
      <w:proofErr w:type="gramStart"/>
      <w:r>
        <w:t>Barba .</w:t>
      </w:r>
      <w:proofErr w:type="gramEnd"/>
    </w:p>
    <w:p w14:paraId="00000006" w14:textId="77777777" w:rsidR="00E12D38" w:rsidRDefault="00127787" w:rsidP="0030774C">
      <w:pPr>
        <w:spacing w:after="160" w:line="259" w:lineRule="auto"/>
        <w:jc w:val="both"/>
      </w:pPr>
      <w:r>
        <w:t xml:space="preserve">Asegurado el quórum, la sesión da comienzo a las 17.20 </w:t>
      </w:r>
      <w:proofErr w:type="spellStart"/>
      <w:r>
        <w:t>hs</w:t>
      </w:r>
      <w:proofErr w:type="spellEnd"/>
      <w:r>
        <w:t>.</w:t>
      </w:r>
    </w:p>
    <w:p w14:paraId="00000007" w14:textId="77777777" w:rsidR="00E12D38" w:rsidRDefault="00127787" w:rsidP="0030774C">
      <w:pPr>
        <w:spacing w:after="160" w:line="259" w:lineRule="auto"/>
        <w:jc w:val="both"/>
      </w:pPr>
      <w:r>
        <w:t xml:space="preserve">A las 17.27 ingresa el consejero docente Daniel </w:t>
      </w:r>
      <w:proofErr w:type="spellStart"/>
      <w:r>
        <w:t>Ferreyra</w:t>
      </w:r>
      <w:proofErr w:type="spellEnd"/>
    </w:p>
    <w:p w14:paraId="00000008" w14:textId="77777777" w:rsidR="00E12D38" w:rsidRDefault="00127787" w:rsidP="0030774C">
      <w:pPr>
        <w:spacing w:after="160" w:line="259" w:lineRule="auto"/>
        <w:jc w:val="both"/>
      </w:pPr>
      <w:r>
        <w:t>A las 17.40 ingresan las consejeras estudiantiles Silvana Villanueva e Irene Corbo</w:t>
      </w:r>
    </w:p>
    <w:p w14:paraId="00000009" w14:textId="77777777" w:rsidR="00E12D38" w:rsidRDefault="00127787" w:rsidP="0030774C">
      <w:pPr>
        <w:spacing w:after="160" w:line="259" w:lineRule="auto"/>
        <w:jc w:val="both"/>
      </w:pPr>
      <w:r>
        <w:t xml:space="preserve">A las 18.11 entran la consejera docente Gabriela </w:t>
      </w:r>
      <w:proofErr w:type="spellStart"/>
      <w:r>
        <w:t>Minsky</w:t>
      </w:r>
      <w:proofErr w:type="spellEnd"/>
      <w:r>
        <w:t xml:space="preserve"> y el consejero estudiantil Emiliano Faustino</w:t>
      </w:r>
    </w:p>
    <w:p w14:paraId="0000000A" w14:textId="77777777" w:rsidR="00E12D38" w:rsidRDefault="00127787" w:rsidP="0030774C">
      <w:pPr>
        <w:spacing w:after="160" w:line="259" w:lineRule="auto"/>
        <w:jc w:val="both"/>
      </w:pPr>
      <w:r>
        <w:t xml:space="preserve">A las 18.30 ingresa la consejera docente Romina </w:t>
      </w:r>
      <w:proofErr w:type="spellStart"/>
      <w:r>
        <w:t>Mangini</w:t>
      </w:r>
      <w:proofErr w:type="spellEnd"/>
    </w:p>
    <w:p w14:paraId="0000000B" w14:textId="77777777" w:rsidR="00E12D38" w:rsidRDefault="00127787" w:rsidP="0030774C">
      <w:pPr>
        <w:spacing w:after="160" w:line="259" w:lineRule="auto"/>
        <w:jc w:val="both"/>
      </w:pPr>
      <w:r>
        <w:t xml:space="preserve">A las 18.50 ingresa la consejera estudiantil Lola Altamirano </w:t>
      </w:r>
    </w:p>
    <w:p w14:paraId="0000000C" w14:textId="77777777" w:rsidR="00E12D38" w:rsidRDefault="00E12D38" w:rsidP="0030774C">
      <w:pPr>
        <w:jc w:val="both"/>
        <w:rPr>
          <w:color w:val="1F1F1F"/>
        </w:rPr>
      </w:pPr>
    </w:p>
    <w:p w14:paraId="0000000D" w14:textId="77777777" w:rsidR="00E12D38" w:rsidRDefault="00E12D38" w:rsidP="0030774C">
      <w:pPr>
        <w:jc w:val="both"/>
        <w:rPr>
          <w:color w:val="1F1F1F"/>
        </w:rPr>
      </w:pPr>
    </w:p>
    <w:p w14:paraId="0000000E" w14:textId="77777777" w:rsidR="00E12D38" w:rsidRDefault="00127787" w:rsidP="0030774C">
      <w:pPr>
        <w:numPr>
          <w:ilvl w:val="0"/>
          <w:numId w:val="1"/>
        </w:numPr>
        <w:jc w:val="both"/>
        <w:rPr>
          <w:color w:val="1F1F1F"/>
        </w:rPr>
      </w:pPr>
      <w:r>
        <w:rPr>
          <w:color w:val="1F1F1F"/>
        </w:rPr>
        <w:t xml:space="preserve">La Rectora Paula López Cano somete a votación el Acta de la Sesión Ordinaria del 14 de julio. </w:t>
      </w:r>
    </w:p>
    <w:p w14:paraId="0000000F" w14:textId="77777777" w:rsidR="00E12D38" w:rsidRDefault="00127787" w:rsidP="0030774C">
      <w:pPr>
        <w:ind w:left="708"/>
        <w:jc w:val="both"/>
        <w:rPr>
          <w:color w:val="1F1F1F"/>
        </w:rPr>
      </w:pPr>
      <w:r>
        <w:rPr>
          <w:color w:val="1F1F1F"/>
        </w:rPr>
        <w:t xml:space="preserve">Votan por la afirmativa: José Manuel Durán, Matías </w:t>
      </w:r>
      <w:proofErr w:type="spellStart"/>
      <w:r>
        <w:rPr>
          <w:color w:val="1F1F1F"/>
        </w:rPr>
        <w:t>Mamonde</w:t>
      </w:r>
      <w:proofErr w:type="spellEnd"/>
      <w:r>
        <w:rPr>
          <w:color w:val="1F1F1F"/>
        </w:rPr>
        <w:t xml:space="preserve">,  Sol Rodríguez, Eugenia Gatti, Lucía </w:t>
      </w:r>
      <w:proofErr w:type="spellStart"/>
      <w:r>
        <w:rPr>
          <w:color w:val="1F1F1F"/>
        </w:rPr>
        <w:t>Mignaqui</w:t>
      </w:r>
      <w:proofErr w:type="spellEnd"/>
      <w:r>
        <w:rPr>
          <w:color w:val="1F1F1F"/>
        </w:rPr>
        <w:t xml:space="preserve"> y Florencia </w:t>
      </w:r>
      <w:proofErr w:type="gramStart"/>
      <w:r>
        <w:rPr>
          <w:color w:val="1F1F1F"/>
        </w:rPr>
        <w:t>Iglesias .</w:t>
      </w:r>
      <w:proofErr w:type="gramEnd"/>
      <w:r>
        <w:rPr>
          <w:color w:val="1F1F1F"/>
        </w:rPr>
        <w:t xml:space="preserve"> </w:t>
      </w:r>
    </w:p>
    <w:p w14:paraId="00000010" w14:textId="77777777" w:rsidR="00E12D38" w:rsidRDefault="00127787" w:rsidP="0030774C">
      <w:pPr>
        <w:ind w:left="708"/>
        <w:jc w:val="both"/>
        <w:rPr>
          <w:color w:val="1F1F1F"/>
        </w:rPr>
      </w:pPr>
      <w:r>
        <w:rPr>
          <w:color w:val="1F1F1F"/>
        </w:rPr>
        <w:t xml:space="preserve"> Abstenciones: Carolina Barba por haber estado ausente en dicha reunión.</w:t>
      </w:r>
    </w:p>
    <w:p w14:paraId="00000011" w14:textId="77777777" w:rsidR="00E12D38" w:rsidRDefault="00E12D38" w:rsidP="0030774C">
      <w:pPr>
        <w:jc w:val="both"/>
        <w:rPr>
          <w:color w:val="1F1F1F"/>
        </w:rPr>
      </w:pPr>
    </w:p>
    <w:p w14:paraId="00000012" w14:textId="77777777" w:rsidR="00E12D38" w:rsidRDefault="00127787" w:rsidP="0030774C">
      <w:pPr>
        <w:numPr>
          <w:ilvl w:val="0"/>
          <w:numId w:val="1"/>
        </w:numPr>
        <w:jc w:val="both"/>
        <w:rPr>
          <w:color w:val="1F1F1F"/>
        </w:rPr>
      </w:pPr>
      <w:r>
        <w:rPr>
          <w:color w:val="1F1F1F"/>
        </w:rPr>
        <w:t>Informe del Rectorado</w:t>
      </w:r>
    </w:p>
    <w:p w14:paraId="00000013" w14:textId="77777777" w:rsidR="00E12D38" w:rsidRDefault="00127787" w:rsidP="0030774C">
      <w:pPr>
        <w:ind w:left="720"/>
        <w:jc w:val="both"/>
        <w:rPr>
          <w:color w:val="1F1F1F"/>
        </w:rPr>
      </w:pPr>
      <w:r>
        <w:rPr>
          <w:color w:val="1F1F1F"/>
        </w:rPr>
        <w:t>Al no haber preguntas sobre el informe enviado por la Rectora, se pasa al punto 3 del orden del día.</w:t>
      </w:r>
    </w:p>
    <w:p w14:paraId="00000014" w14:textId="77777777" w:rsidR="00E12D38" w:rsidRDefault="00E12D38" w:rsidP="0030774C">
      <w:pPr>
        <w:jc w:val="both"/>
        <w:rPr>
          <w:color w:val="1F1F1F"/>
        </w:rPr>
      </w:pPr>
    </w:p>
    <w:p w14:paraId="00000015" w14:textId="77777777" w:rsidR="00E12D38" w:rsidRDefault="00127787" w:rsidP="0030774C">
      <w:pPr>
        <w:numPr>
          <w:ilvl w:val="0"/>
          <w:numId w:val="1"/>
        </w:numPr>
        <w:jc w:val="both"/>
        <w:rPr>
          <w:color w:val="1F1F1F"/>
        </w:rPr>
      </w:pPr>
      <w:r>
        <w:rPr>
          <w:color w:val="1F1F1F"/>
        </w:rPr>
        <w:t>La Rectora Paula López Cano presenta el cronograma para las elecciones de octubre, indicando que el proceso se ajusta al Reglamento Orgánico Marco (ROM). La Rectora detalla que la convocatoria se emitirá el 1 de septiembre, el 24 de septiembre será el límite para reclamos de padrones, el 2 de octubre se oficializarán los mismos y el 14 de octubre cerrará la presentación de candidaturas. La Rectora enfatiza que, según el nuevo reglamento, no se requieren avales para las listas, aunque sí la presentación de una plataforma electoral. Informa también que la campaña electoral se desarrollará del 14 al 23 de octubre y la votación tendrá lugar en la última semana del mes. Los consejeros estudiantiles y docentes asumirán su mandato en la sesión del 15 de diciembre y las nuevas autoridades el 1ero de marzo de 2027.</w:t>
      </w:r>
    </w:p>
    <w:p w14:paraId="00000016" w14:textId="77777777" w:rsidR="00E12D38" w:rsidRDefault="00E12D38" w:rsidP="0030774C">
      <w:pPr>
        <w:jc w:val="both"/>
        <w:rPr>
          <w:color w:val="1F1F1F"/>
        </w:rPr>
      </w:pPr>
    </w:p>
    <w:p w14:paraId="00000017" w14:textId="77777777" w:rsidR="00E12D38" w:rsidRDefault="00127787" w:rsidP="0030774C">
      <w:pPr>
        <w:jc w:val="both"/>
        <w:rPr>
          <w:color w:val="1F1F1F"/>
        </w:rPr>
      </w:pPr>
      <w:r>
        <w:rPr>
          <w:color w:val="1F1F1F"/>
        </w:rPr>
        <w:t xml:space="preserve">La Rectora Paula López Cano propone fijar el periodo de mandato de los consejeros docentes entre 2026 y 2028 para alinearse con las pautas del Reglamento Orgánico Marco (ROM), con el fin de facilitar la aprobación ministerial del proceso electoral, a pesar de que el reglamento interno de la institución contemplaba tres años. El consejero José Manuel Durán ratifica la necesidad de ajustar los mandatos a los dos años que exige la normativa superior, por lo que </w:t>
      </w:r>
      <w:r>
        <w:rPr>
          <w:color w:val="1F1F1F"/>
        </w:rPr>
        <w:lastRenderedPageBreak/>
        <w:t>la Rectora Paula López Cano somete a votación la aprobación del calendario electoral con esta modificación. Se procede a la votación y se aprueba el cronograma con el cambio acordado por unanimidad.</w:t>
      </w:r>
    </w:p>
    <w:p w14:paraId="00000018" w14:textId="77777777" w:rsidR="00E12D38" w:rsidRDefault="00E12D38" w:rsidP="0030774C">
      <w:pPr>
        <w:jc w:val="both"/>
        <w:rPr>
          <w:color w:val="1F1F1F"/>
        </w:rPr>
      </w:pPr>
    </w:p>
    <w:p w14:paraId="00000019" w14:textId="77777777" w:rsidR="00E12D38" w:rsidRDefault="00127787" w:rsidP="0030774C">
      <w:pPr>
        <w:jc w:val="both"/>
        <w:rPr>
          <w:color w:val="1F1F1F"/>
        </w:rPr>
      </w:pPr>
      <w:r>
        <w:rPr>
          <w:color w:val="1F1F1F"/>
        </w:rPr>
        <w:t>La Rectora Paula López Cano abre un espacio para consultas sobre las incompatibilidades en las candidaturas. La consejera Irene Corbo menciona que el tema de la participación de los directores de carrera en el Consejo sigue siendo un debate abierto y advierte que, si el Consejo adopta resoluciones desfavorables hacia algún miembro de la comunidad, estas podrían ser impugnadas ante el Ministerio si la conformación del cuerpo no está en regla. La Rectora Paula López Cano reconoce la complejidad del armado de listas y subraya que la institución enfrenta una limitación de candidatos debido a la alta carga horaria de los docentes, lo cual dificulta cubrir todos los cargos.</w:t>
      </w:r>
    </w:p>
    <w:p w14:paraId="0000001A" w14:textId="77777777" w:rsidR="00E12D38" w:rsidRDefault="00E12D38" w:rsidP="0030774C">
      <w:pPr>
        <w:jc w:val="both"/>
        <w:rPr>
          <w:color w:val="1F1F1F"/>
        </w:rPr>
      </w:pPr>
    </w:p>
    <w:p w14:paraId="0000001B" w14:textId="77777777" w:rsidR="00E12D38" w:rsidRDefault="00127787" w:rsidP="0030774C">
      <w:pPr>
        <w:jc w:val="both"/>
        <w:rPr>
          <w:color w:val="1F1F1F"/>
        </w:rPr>
      </w:pPr>
      <w:r>
        <w:rPr>
          <w:color w:val="1F1F1F"/>
        </w:rPr>
        <w:t xml:space="preserve">La consejera </w:t>
      </w:r>
      <w:proofErr w:type="spellStart"/>
      <w:r>
        <w:rPr>
          <w:color w:val="1F1F1F"/>
        </w:rPr>
        <w:t>Zufiaurre</w:t>
      </w:r>
      <w:proofErr w:type="spellEnd"/>
      <w:r>
        <w:rPr>
          <w:color w:val="1F1F1F"/>
        </w:rPr>
        <w:t xml:space="preserve"> señala que, aunque el tema de la participación de los directores de carrera aún se debate en la Comisión de Reglamento, es una realidad que estos docentes poseen un vínculo estrecho con el alumnado, y propone que, en caso de existir conflictos de intereses, el consejero afectado se abstenga de votar o retirarse del debate, práctica que la Rectora confirma como habitual en otras instituciones.</w:t>
      </w:r>
    </w:p>
    <w:p w14:paraId="0000001C" w14:textId="77777777" w:rsidR="00E12D38" w:rsidRDefault="00E12D38" w:rsidP="0030774C">
      <w:pPr>
        <w:jc w:val="both"/>
        <w:rPr>
          <w:color w:val="1F1F1F"/>
        </w:rPr>
      </w:pPr>
    </w:p>
    <w:p w14:paraId="0000001D" w14:textId="0A264DC3" w:rsidR="00E12D38" w:rsidRDefault="00127787" w:rsidP="0030774C">
      <w:pPr>
        <w:jc w:val="both"/>
        <w:rPr>
          <w:color w:val="1F1F1F"/>
        </w:rPr>
      </w:pPr>
      <w:r>
        <w:rPr>
          <w:color w:val="1F1F1F"/>
        </w:rPr>
        <w:t>Finalme</w:t>
      </w:r>
      <w:r w:rsidR="00BC490D">
        <w:rPr>
          <w:color w:val="1F1F1F"/>
        </w:rPr>
        <w:t>nte, la Rectora</w:t>
      </w:r>
      <w:r>
        <w:rPr>
          <w:color w:val="1F1F1F"/>
        </w:rPr>
        <w:t xml:space="preserve"> aborda el tema de las inscripciones a cursadas y comunica que, tras una notificación ministerial, se habilitará una inscripción fuera de término. Aclara que el sistema aún no permite verificar correlatividades automáticamente, por lo cual los estudiantes asumen la responsabilidad de inscribirse correctamente. La consejera Irene Corbo expresa su sorpresa ante la restricción de que los alumnos no pueden cambiar el número de materias, y consulta sobre la gestión de cup</w:t>
      </w:r>
      <w:r w:rsidR="00BC490D">
        <w:rPr>
          <w:color w:val="1F1F1F"/>
        </w:rPr>
        <w:t xml:space="preserve">os en las cátedras. La Rectora </w:t>
      </w:r>
      <w:r>
        <w:rPr>
          <w:color w:val="1F1F1F"/>
        </w:rPr>
        <w:t>explica que no se produjeron problemas de cupos dado que se habilitaron vacantes en las cátedras para evitar que quedaran estudiantes afuera, ante la imposibilidad técnica de implementar un sistema de prioridades basado en la historia académica, tarea que el equipo de SIU del Ministerio aún no ha completado. La Rectora concluye que, ante la falta de lectura detallada de las instrucciones por parte de los estudiantes, la institución se comunicará nuevamente con los docentes para clarificar las dudas surgidas sobre las materias correlativas.</w:t>
      </w:r>
    </w:p>
    <w:p w14:paraId="0000001E" w14:textId="77777777" w:rsidR="00E12D38" w:rsidRDefault="00E12D38" w:rsidP="0030774C">
      <w:pPr>
        <w:jc w:val="both"/>
        <w:rPr>
          <w:color w:val="1F1F1F"/>
        </w:rPr>
      </w:pPr>
    </w:p>
    <w:p w14:paraId="0000001F" w14:textId="2B13DEC2" w:rsidR="00E12D38" w:rsidRDefault="00BC490D" w:rsidP="0030774C">
      <w:pPr>
        <w:jc w:val="both"/>
        <w:rPr>
          <w:color w:val="1F1F1F"/>
        </w:rPr>
      </w:pPr>
      <w:r>
        <w:rPr>
          <w:color w:val="1F1F1F"/>
        </w:rPr>
        <w:t>La rectora</w:t>
      </w:r>
      <w:r w:rsidR="00127787">
        <w:rPr>
          <w:color w:val="1F1F1F"/>
        </w:rPr>
        <w:t xml:space="preserve"> explica que la superposición de horarios en algunas materias, como Didáctica General y las didácticas específicas, responde a una necesidad del plan de estudios 2015 de consignar horas para las prácticas profesionales, lo cual genera confusiones en los alumnos. La rectora sostiene que, aunque el sistema actual de inscripción es más rígido y requiere un rediseño, las instituciones deben solucionar los inconvenientes caso por caso. Asimismo</w:t>
      </w:r>
      <w:r>
        <w:rPr>
          <w:color w:val="1F1F1F"/>
        </w:rPr>
        <w:t>,</w:t>
      </w:r>
      <w:r w:rsidR="00127787">
        <w:rPr>
          <w:color w:val="1F1F1F"/>
        </w:rPr>
        <w:t xml:space="preserve"> afirma que los departamentos deben establecer fechas límite para modificar horarios, pues no es posible realizar cambios una vez iniciada la inscripción. Respecto a la cursada de los estudian</w:t>
      </w:r>
      <w:r>
        <w:rPr>
          <w:color w:val="1F1F1F"/>
        </w:rPr>
        <w:t>tes, la rectora</w:t>
      </w:r>
      <w:r w:rsidR="00127787">
        <w:rPr>
          <w:color w:val="1F1F1F"/>
        </w:rPr>
        <w:t xml:space="preserve"> comenta que, ante la falta de cupo en el sistema, la solución transitoria consiste en que los alumnos asistan a clase con el compromiso de rendir la materia como libres, aunque aclara que no es posible publicitar esta opción abiertamente por las implicancias administrativas y de correlatividades que esto conlleva.</w:t>
      </w:r>
    </w:p>
    <w:p w14:paraId="00000020" w14:textId="77777777" w:rsidR="00E12D38" w:rsidRDefault="00E12D38" w:rsidP="0030774C">
      <w:pPr>
        <w:jc w:val="both"/>
        <w:rPr>
          <w:color w:val="1F1F1F"/>
        </w:rPr>
      </w:pPr>
    </w:p>
    <w:p w14:paraId="00000021" w14:textId="77777777" w:rsidR="00E12D38" w:rsidRDefault="00127787" w:rsidP="0030774C">
      <w:pPr>
        <w:jc w:val="both"/>
        <w:rPr>
          <w:color w:val="1F1F1F"/>
        </w:rPr>
      </w:pPr>
      <w:r>
        <w:rPr>
          <w:color w:val="1F1F1F"/>
        </w:rPr>
        <w:t xml:space="preserve">El consejero Matías </w:t>
      </w:r>
      <w:proofErr w:type="spellStart"/>
      <w:r>
        <w:rPr>
          <w:color w:val="1F1F1F"/>
        </w:rPr>
        <w:t>Mamonde</w:t>
      </w:r>
      <w:proofErr w:type="spellEnd"/>
      <w:r>
        <w:rPr>
          <w:color w:val="1F1F1F"/>
        </w:rPr>
        <w:t xml:space="preserve"> menciona que muchos estudiantes y docentes le han transmitido problemas con la inscripción a través del SIU y consulta si se trata de un conflicto que los alumnos deben resolver personalmente con los profesores o si requiere una gestión adicional desde la dirección del departamento para ajustar las grillas de horarios.</w:t>
      </w:r>
    </w:p>
    <w:p w14:paraId="00000022" w14:textId="77777777" w:rsidR="00E12D38" w:rsidRDefault="00E12D38" w:rsidP="0030774C">
      <w:pPr>
        <w:jc w:val="both"/>
        <w:rPr>
          <w:color w:val="1F1F1F"/>
        </w:rPr>
      </w:pPr>
    </w:p>
    <w:p w14:paraId="00000023" w14:textId="77777777" w:rsidR="00E12D38" w:rsidRDefault="00127787" w:rsidP="0030774C">
      <w:pPr>
        <w:jc w:val="both"/>
        <w:rPr>
          <w:color w:val="1F1F1F"/>
        </w:rPr>
      </w:pPr>
      <w:r>
        <w:rPr>
          <w:color w:val="1F1F1F"/>
        </w:rPr>
        <w:t>La consejera Irene Corbo señala que algunos departamentos lograron modificar sus grillas de horarios para evitar superposiciones, pero observa que en el departamento de alemán no se realizaron ajustes, lo cual dificulta la viabilidad de la carrera. La consejera Irene Corbo expresa su preocupación por la falta de un plan claro para estos estudiantes y enfatiza la necesidad de respetar los compromisos asumidos en el Consejo Directivo para que los alumnos puedan cursar y rendir exámenes sin quedar retrasados en su plan de estudios. Además, la consejera Irene Corbo sugiere que el Consejo Directivo realice un relevamiento en septiembre de los estudiantes afectados para garantizar que puedan terminar el año académico.</w:t>
      </w:r>
    </w:p>
    <w:p w14:paraId="00000024" w14:textId="77777777" w:rsidR="00E12D38" w:rsidRDefault="00E12D38" w:rsidP="0030774C">
      <w:pPr>
        <w:jc w:val="both"/>
        <w:rPr>
          <w:color w:val="1F1F1F"/>
        </w:rPr>
      </w:pPr>
    </w:p>
    <w:p w14:paraId="00000025" w14:textId="77777777" w:rsidR="00E12D38" w:rsidRDefault="00127787" w:rsidP="0030774C">
      <w:pPr>
        <w:jc w:val="both"/>
        <w:rPr>
          <w:color w:val="1F1F1F"/>
        </w:rPr>
      </w:pPr>
      <w:r>
        <w:rPr>
          <w:color w:val="1F1F1F"/>
        </w:rPr>
        <w:t xml:space="preserve">La consejera Lucía </w:t>
      </w:r>
      <w:proofErr w:type="spellStart"/>
      <w:r>
        <w:rPr>
          <w:color w:val="1F1F1F"/>
        </w:rPr>
        <w:t>Mignaqui</w:t>
      </w:r>
      <w:proofErr w:type="spellEnd"/>
      <w:r>
        <w:rPr>
          <w:color w:val="1F1F1F"/>
        </w:rPr>
        <w:t xml:space="preserve"> informa que en el profesorado de francés implementaron mejoras en la carga de horarios cuatrimestrales para reducir superposiciones, aunque admite que persisten dificultades debido a que las materias anuales ya estaban cargadas desde el primer cuatrimestre.</w:t>
      </w:r>
    </w:p>
    <w:p w14:paraId="00000026" w14:textId="77777777" w:rsidR="00E12D38" w:rsidRDefault="00E12D38" w:rsidP="0030774C">
      <w:pPr>
        <w:jc w:val="both"/>
        <w:rPr>
          <w:color w:val="1F1F1F"/>
        </w:rPr>
      </w:pPr>
    </w:p>
    <w:p w14:paraId="00000027" w14:textId="77777777" w:rsidR="00E12D38" w:rsidRDefault="00127787" w:rsidP="0030774C">
      <w:pPr>
        <w:jc w:val="both"/>
        <w:rPr>
          <w:color w:val="1F1F1F"/>
        </w:rPr>
      </w:pPr>
      <w:r>
        <w:rPr>
          <w:color w:val="1F1F1F"/>
        </w:rPr>
        <w:t>El consejero Durán comenta que durante el cuatrimestre pasado la implementación del sistema SIU provocó un caos de superposiciones, especialmente en el departamento de inglés. Explica que, tras un trabajo de resolución caso por caso, lograron solucionar la mayoría de las situaciones y advierte que, para evitar nuevos problemas, solicitan a los alumnos que respeten las correlativas y no se inscriban en materias superpuestas. El consejero Durán coincide con la consejera Irene Corbo en la importancia de retener a los estudiantes, especialmente en departamentos pequeños como el de alemán.</w:t>
      </w:r>
    </w:p>
    <w:p w14:paraId="00000028" w14:textId="77777777" w:rsidR="00E12D38" w:rsidRDefault="00E12D38" w:rsidP="0030774C">
      <w:pPr>
        <w:jc w:val="both"/>
        <w:rPr>
          <w:color w:val="1F1F1F"/>
        </w:rPr>
      </w:pPr>
    </w:p>
    <w:p w14:paraId="00000029" w14:textId="77777777" w:rsidR="00E12D38" w:rsidRDefault="00127787" w:rsidP="0030774C">
      <w:pPr>
        <w:jc w:val="both"/>
        <w:rPr>
          <w:color w:val="1F1F1F"/>
        </w:rPr>
      </w:pPr>
      <w:r>
        <w:rPr>
          <w:color w:val="1F1F1F"/>
        </w:rPr>
        <w:t xml:space="preserve">El consejero Daniel </w:t>
      </w:r>
      <w:proofErr w:type="spellStart"/>
      <w:r>
        <w:rPr>
          <w:color w:val="1F1F1F"/>
        </w:rPr>
        <w:t>Ferreyra</w:t>
      </w:r>
      <w:proofErr w:type="spellEnd"/>
      <w:r>
        <w:rPr>
          <w:color w:val="1F1F1F"/>
        </w:rPr>
        <w:t xml:space="preserve"> indica que en el profesorado de inglés adecuaron los horarios de las materias cuatrimestrales para evitar superposiciones y que han instado a los docentes a permitir que los estudiantes afectados cursen y realicen las instancias de evaluación, para luego rendir como alumnos libres.</w:t>
      </w:r>
    </w:p>
    <w:p w14:paraId="0000002A" w14:textId="77777777" w:rsidR="00E12D38" w:rsidRDefault="00E12D38" w:rsidP="0030774C">
      <w:pPr>
        <w:jc w:val="both"/>
        <w:rPr>
          <w:color w:val="1F1F1F"/>
        </w:rPr>
      </w:pPr>
    </w:p>
    <w:p w14:paraId="0000002B" w14:textId="77777777" w:rsidR="00E12D38" w:rsidRDefault="00127787" w:rsidP="0030774C">
      <w:pPr>
        <w:jc w:val="both"/>
        <w:rPr>
          <w:color w:val="1F1F1F"/>
        </w:rPr>
      </w:pPr>
      <w:r>
        <w:rPr>
          <w:color w:val="1F1F1F"/>
        </w:rPr>
        <w:t xml:space="preserve">La consejera Grisel </w:t>
      </w:r>
      <w:proofErr w:type="spellStart"/>
      <w:r>
        <w:rPr>
          <w:color w:val="1F1F1F"/>
        </w:rPr>
        <w:t>Franchi</w:t>
      </w:r>
      <w:proofErr w:type="spellEnd"/>
      <w:r>
        <w:rPr>
          <w:color w:val="1F1F1F"/>
        </w:rPr>
        <w:t xml:space="preserve"> destaca el esfuerzo descomunal que realizan la Bedelía y los directores de carrera para gestionar la información y los horarios. La consejera </w:t>
      </w:r>
      <w:proofErr w:type="spellStart"/>
      <w:r>
        <w:rPr>
          <w:color w:val="1F1F1F"/>
        </w:rPr>
        <w:t>Franchi</w:t>
      </w:r>
      <w:proofErr w:type="spellEnd"/>
      <w:r>
        <w:rPr>
          <w:color w:val="1F1F1F"/>
        </w:rPr>
        <w:t xml:space="preserve"> resalta que el Consejo Directivo no </w:t>
      </w:r>
      <w:proofErr w:type="gramStart"/>
      <w:r>
        <w:rPr>
          <w:color w:val="1F1F1F"/>
        </w:rPr>
        <w:t>le</w:t>
      </w:r>
      <w:proofErr w:type="gramEnd"/>
      <w:r>
        <w:rPr>
          <w:color w:val="1F1F1F"/>
        </w:rPr>
        <w:t xml:space="preserve"> hace un favor a los estudiantes al buscar soluciones, sino que es una necesidad institucional retenerlos debido a la baja matrícula. La consejera  pide a los consejeros reflexionar sobre cómo mejorar la retención de alumnos para evitar que, por problemas burocráticos o respuestas desfavorables de docentes, los estudiantes abandonen las cursadas.</w:t>
      </w:r>
    </w:p>
    <w:p w14:paraId="0000002C" w14:textId="77777777" w:rsidR="00E12D38" w:rsidRDefault="00127787" w:rsidP="0030774C">
      <w:pPr>
        <w:jc w:val="both"/>
        <w:rPr>
          <w:color w:val="1F1F1F"/>
        </w:rPr>
      </w:pPr>
      <w:r>
        <w:rPr>
          <w:color w:val="1F1F1F"/>
        </w:rPr>
        <w:t xml:space="preserve">La consejera Grisel </w:t>
      </w:r>
      <w:proofErr w:type="spellStart"/>
      <w:r>
        <w:rPr>
          <w:color w:val="1F1F1F"/>
        </w:rPr>
        <w:t>Franchi</w:t>
      </w:r>
      <w:proofErr w:type="spellEnd"/>
      <w:r>
        <w:rPr>
          <w:color w:val="1F1F1F"/>
        </w:rPr>
        <w:t xml:space="preserve"> sostiene que, si bien entiende la frustración de la rectora Paula López Cano ante la dificultad de hacer comprender procesos complejos, es necesario empatizar con los estudiantes ingresantes, quienes se encuentran absolutamente perdidos frente a la burocracia. La consejera </w:t>
      </w:r>
      <w:proofErr w:type="spellStart"/>
      <w:r>
        <w:rPr>
          <w:color w:val="1F1F1F"/>
        </w:rPr>
        <w:t>Franchi</w:t>
      </w:r>
      <w:proofErr w:type="spellEnd"/>
      <w:r>
        <w:rPr>
          <w:color w:val="1F1F1F"/>
        </w:rPr>
        <w:t xml:space="preserve"> propone elaborar una lista de estudiantes en situación de cursada libre para compartirla con los directores de carrera y solicita un compromiso institucional para asegurar que estos alumnos puedan rendir sus exámenes sin inconvenientes. Además, la consejera Grisel </w:t>
      </w:r>
      <w:proofErr w:type="spellStart"/>
      <w:r>
        <w:rPr>
          <w:color w:val="1F1F1F"/>
        </w:rPr>
        <w:t>Franchi</w:t>
      </w:r>
      <w:proofErr w:type="spellEnd"/>
      <w:r>
        <w:rPr>
          <w:color w:val="1F1F1F"/>
        </w:rPr>
        <w:t xml:space="preserve"> expresa que la institución necesita a los estudiantes y que el esfuerzo por retenerlos no debe entenderse como un favor hacia ellos, sino como un beneficio mutuo.</w:t>
      </w:r>
    </w:p>
    <w:p w14:paraId="0000002D" w14:textId="77777777" w:rsidR="00E12D38" w:rsidRDefault="00E12D38" w:rsidP="0030774C">
      <w:pPr>
        <w:jc w:val="both"/>
        <w:rPr>
          <w:color w:val="1F1F1F"/>
        </w:rPr>
      </w:pPr>
    </w:p>
    <w:p w14:paraId="0000002E" w14:textId="2287BB83" w:rsidR="00E12D38" w:rsidRDefault="00BC490D" w:rsidP="0030774C">
      <w:pPr>
        <w:jc w:val="both"/>
        <w:rPr>
          <w:color w:val="1F1F1F"/>
        </w:rPr>
      </w:pPr>
      <w:r>
        <w:rPr>
          <w:color w:val="1F1F1F"/>
        </w:rPr>
        <w:t>La rectora</w:t>
      </w:r>
      <w:r w:rsidR="00127787">
        <w:rPr>
          <w:color w:val="1F1F1F"/>
        </w:rPr>
        <w:t xml:space="preserve"> comenta que comprende el espíritu de la propuesta y asegura que desde el rectorado y las direcciones de carrera realizan un seguimiento exhaustivo de los estudiantes, </w:t>
      </w:r>
      <w:r w:rsidR="00127787">
        <w:rPr>
          <w:color w:val="1F1F1F"/>
        </w:rPr>
        <w:lastRenderedPageBreak/>
        <w:t>rastreando casos, enviando correos y buscando soluciones constantement</w:t>
      </w:r>
      <w:r>
        <w:rPr>
          <w:color w:val="1F1F1F"/>
        </w:rPr>
        <w:t>e.  A</w:t>
      </w:r>
      <w:r w:rsidR="00127787">
        <w:rPr>
          <w:color w:val="1F1F1F"/>
        </w:rPr>
        <w:t>dmite que, ante la sobrecarga de tareas y el exceso de información, a veces resulta difícil llegar a todo, pero afirma que el compromiso de todo el personal es solucionar problemas sin perjudicar a nadie. Asimi</w:t>
      </w:r>
      <w:r>
        <w:rPr>
          <w:color w:val="1F1F1F"/>
        </w:rPr>
        <w:t>smo,</w:t>
      </w:r>
      <w:r w:rsidR="00127787">
        <w:rPr>
          <w:color w:val="1F1F1F"/>
        </w:rPr>
        <w:t xml:space="preserve"> explica que la institución enfrenta dificultades técnicas, como problemas de conectividad, que obstaculizan las tareas administrativas, pero insiste en que la calidad académica se mantiene como una fortaleza distintiva del instituto. La rectora Paula López Cano pide paciencia a los consejeros, reiterando que el personal trabaja intensamente para facilitar el tránsito de los estudiantes por la carrera dentro de las limitaciones humanas y sistémicas vigentes.</w:t>
      </w:r>
    </w:p>
    <w:p w14:paraId="0000002F" w14:textId="77777777" w:rsidR="00E12D38" w:rsidRDefault="00E12D38" w:rsidP="0030774C">
      <w:pPr>
        <w:jc w:val="both"/>
        <w:rPr>
          <w:color w:val="1F1F1F"/>
        </w:rPr>
      </w:pPr>
    </w:p>
    <w:p w14:paraId="00000030" w14:textId="77777777" w:rsidR="00E12D38" w:rsidRDefault="00127787" w:rsidP="0030774C">
      <w:pPr>
        <w:jc w:val="both"/>
        <w:rPr>
          <w:color w:val="1F1F1F"/>
        </w:rPr>
      </w:pPr>
      <w:r>
        <w:rPr>
          <w:color w:val="1F1F1F"/>
        </w:rPr>
        <w:t>La consejera Irene Corbo pide disculpas por su tono anterior y aclara que su énfasis no estaba dirigido a la gestión administrativa, sino a la falta de comunicación entre el rectorado, las direcciones de carrera y los docentes. La consejera Irene Corbo señala que, a menudo, los docentes desconocen las excepciones o los mecanismos acordados, lo que genera confusión en los estudiantes. La consejera Irene Corbo insiste en que es necesario un trabajo institucional para que la información que brindan los estudiantes sea coherente con lo que los docentes transmiten en las aulas.</w:t>
      </w:r>
    </w:p>
    <w:p w14:paraId="00000031" w14:textId="77777777" w:rsidR="00E12D38" w:rsidRDefault="00E12D38" w:rsidP="0030774C">
      <w:pPr>
        <w:jc w:val="both"/>
        <w:rPr>
          <w:color w:val="1F1F1F"/>
        </w:rPr>
      </w:pPr>
    </w:p>
    <w:p w14:paraId="00000032" w14:textId="77777777" w:rsidR="00E12D38" w:rsidRDefault="00127787" w:rsidP="0030774C">
      <w:pPr>
        <w:jc w:val="both"/>
        <w:rPr>
          <w:color w:val="1F1F1F"/>
        </w:rPr>
      </w:pPr>
      <w:r>
        <w:rPr>
          <w:color w:val="1F1F1F"/>
        </w:rPr>
        <w:t xml:space="preserve">El consejero Maximiliano </w:t>
      </w:r>
      <w:proofErr w:type="spellStart"/>
      <w:r>
        <w:rPr>
          <w:color w:val="1F1F1F"/>
        </w:rPr>
        <w:t>Pozzi</w:t>
      </w:r>
      <w:proofErr w:type="spellEnd"/>
      <w:r>
        <w:rPr>
          <w:color w:val="1F1F1F"/>
        </w:rPr>
        <w:t xml:space="preserve"> manifiesta su preocupación respecto al argumento de la excelencia académica, advirtiendo que, si se utiliza como una justificación inamovible, corre el riesgo de impedir los cambios necesarios o de generar resistencias.</w:t>
      </w:r>
    </w:p>
    <w:p w14:paraId="00000033" w14:textId="77777777" w:rsidR="00E12D38" w:rsidRDefault="00E12D38" w:rsidP="0030774C">
      <w:pPr>
        <w:jc w:val="both"/>
        <w:rPr>
          <w:color w:val="1F1F1F"/>
        </w:rPr>
      </w:pPr>
    </w:p>
    <w:p w14:paraId="00000034" w14:textId="0FB72957" w:rsidR="00E12D38" w:rsidRDefault="00127787" w:rsidP="0030774C">
      <w:pPr>
        <w:jc w:val="both"/>
        <w:rPr>
          <w:color w:val="1F1F1F"/>
        </w:rPr>
      </w:pPr>
      <w:r>
        <w:rPr>
          <w:color w:val="1F1F1F"/>
        </w:rPr>
        <w:t>La r</w:t>
      </w:r>
      <w:r w:rsidR="00BC490D">
        <w:rPr>
          <w:color w:val="1F1F1F"/>
        </w:rPr>
        <w:t>ectora</w:t>
      </w:r>
      <w:r>
        <w:rPr>
          <w:color w:val="1F1F1F"/>
        </w:rPr>
        <w:t xml:space="preserve"> responde que la verdadera excelencia académica no es algo fosilizado, sino una construcción constante que debe ajustarse a los tiempos actua</w:t>
      </w:r>
      <w:r w:rsidR="00BC490D">
        <w:rPr>
          <w:color w:val="1F1F1F"/>
        </w:rPr>
        <w:t>les. La rectora</w:t>
      </w:r>
      <w:r>
        <w:rPr>
          <w:color w:val="1F1F1F"/>
        </w:rPr>
        <w:t xml:space="preserve"> enfatiza que la institución valora la calidad docente y que, pese a las fallas administrativas derivadas de un sistema nuevo y complejo, existen canales de diálogo abiertos para acompañar a los estudiantes. </w:t>
      </w:r>
    </w:p>
    <w:p w14:paraId="00000035" w14:textId="77777777" w:rsidR="00E12D38" w:rsidRDefault="00E12D38" w:rsidP="0030774C">
      <w:pPr>
        <w:jc w:val="both"/>
        <w:rPr>
          <w:color w:val="1F1F1F"/>
        </w:rPr>
      </w:pPr>
    </w:p>
    <w:p w14:paraId="00000036" w14:textId="1A9D6F1E" w:rsidR="00E12D38" w:rsidRDefault="00BC490D" w:rsidP="0030774C">
      <w:pPr>
        <w:jc w:val="both"/>
        <w:rPr>
          <w:color w:val="1F1F1F"/>
        </w:rPr>
      </w:pPr>
      <w:r>
        <w:rPr>
          <w:color w:val="1F1F1F"/>
        </w:rPr>
        <w:t>La rectora</w:t>
      </w:r>
      <w:r w:rsidR="00127787">
        <w:rPr>
          <w:color w:val="1F1F1F"/>
        </w:rPr>
        <w:t xml:space="preserve"> consulta si la Comisión de Reglamento pudo reunirse para trabajar en los artículos pendientes del Reglamento Orgánico Institucional (ROI). La consejera Gabriela </w:t>
      </w:r>
      <w:proofErr w:type="spellStart"/>
      <w:r w:rsidR="00127787">
        <w:rPr>
          <w:color w:val="1F1F1F"/>
        </w:rPr>
        <w:t>Minsky</w:t>
      </w:r>
      <w:proofErr w:type="spellEnd"/>
      <w:r w:rsidR="00127787">
        <w:rPr>
          <w:color w:val="1F1F1F"/>
        </w:rPr>
        <w:t xml:space="preserve"> explica que trabajaron en pequeñas subcomisiones y lograron avanzar en el capítulo 1, aunque no llegaron a redactar un despacho formal, por lo que propone presentarlo sobre tablas. La rectora Paula López Cano propone votar sobre tablas la continuación del tratamiento del documento presentado en la sesión del 14 de julio. La moción se aprueba por unanimidad.</w:t>
      </w:r>
    </w:p>
    <w:p w14:paraId="00000037" w14:textId="77777777" w:rsidR="00E12D38" w:rsidRDefault="00127787" w:rsidP="0030774C">
      <w:pPr>
        <w:jc w:val="both"/>
        <w:rPr>
          <w:color w:val="1F1F1F"/>
        </w:rPr>
      </w:pPr>
      <w:r>
        <w:rPr>
          <w:color w:val="1F1F1F"/>
        </w:rPr>
        <w:t xml:space="preserve"> </w:t>
      </w:r>
    </w:p>
    <w:p w14:paraId="00000038" w14:textId="77777777" w:rsidR="00E12D38" w:rsidRDefault="00127787" w:rsidP="0030774C">
      <w:pPr>
        <w:jc w:val="both"/>
        <w:rPr>
          <w:color w:val="1F1F1F"/>
        </w:rPr>
      </w:pPr>
      <w:r>
        <w:rPr>
          <w:color w:val="1F1F1F"/>
        </w:rPr>
        <w:t xml:space="preserve">Se comparte en pantalla el documento y la consejera Alicia </w:t>
      </w:r>
      <w:proofErr w:type="spellStart"/>
      <w:r>
        <w:rPr>
          <w:color w:val="1F1F1F"/>
        </w:rPr>
        <w:t>Zufiaurre</w:t>
      </w:r>
      <w:proofErr w:type="spellEnd"/>
      <w:r>
        <w:rPr>
          <w:color w:val="1F1F1F"/>
        </w:rPr>
        <w:t xml:space="preserve"> se ofrece como voluntaria para realizar la lectura de los artículos. La consejera Irene Corbo aclara que partieron de una copia del Reglamento Orgánico Marco (ROM) y le introdujeron modificaciones basadas en el ROI de 2015. La rectora Paula López Cano propone revisar el documento artículo por artículo para debatir y votar posibles modificaciones o conservar la redacción original del ROM. La consejera Gabriela </w:t>
      </w:r>
      <w:proofErr w:type="spellStart"/>
      <w:r>
        <w:rPr>
          <w:color w:val="1F1F1F"/>
        </w:rPr>
        <w:t>Minsky</w:t>
      </w:r>
      <w:proofErr w:type="spellEnd"/>
      <w:r>
        <w:rPr>
          <w:color w:val="1F1F1F"/>
        </w:rPr>
        <w:t xml:space="preserve"> detalla que los artículos que ofrecen una única opción ya fueron consensuados en la comisión, mientras que en algunos casos presentan dos o tres mociones.</w:t>
      </w:r>
    </w:p>
    <w:p w14:paraId="00000039" w14:textId="77777777" w:rsidR="00E12D38" w:rsidRDefault="00E12D38" w:rsidP="0030774C">
      <w:pPr>
        <w:jc w:val="both"/>
        <w:rPr>
          <w:color w:val="1F1F1F"/>
        </w:rPr>
      </w:pPr>
    </w:p>
    <w:p w14:paraId="0000003A" w14:textId="77777777" w:rsidR="00E12D38" w:rsidRDefault="00127787" w:rsidP="0030774C">
      <w:pPr>
        <w:jc w:val="both"/>
        <w:rPr>
          <w:color w:val="1F1F1F"/>
        </w:rPr>
      </w:pPr>
      <w:r>
        <w:rPr>
          <w:color w:val="1F1F1F"/>
        </w:rPr>
        <w:t xml:space="preserve">A continuación, la consejera  </w:t>
      </w:r>
      <w:proofErr w:type="spellStart"/>
      <w:r>
        <w:rPr>
          <w:color w:val="1F1F1F"/>
        </w:rPr>
        <w:t>Zufiaurre</w:t>
      </w:r>
      <w:proofErr w:type="spellEnd"/>
      <w:r>
        <w:rPr>
          <w:color w:val="1F1F1F"/>
        </w:rPr>
        <w:t xml:space="preserve"> lee cada artículo y se procede a la votación:</w:t>
      </w:r>
    </w:p>
    <w:p w14:paraId="0000003B" w14:textId="77777777" w:rsidR="00E12D38" w:rsidRDefault="00127787" w:rsidP="0030774C">
      <w:pPr>
        <w:jc w:val="both"/>
        <w:rPr>
          <w:color w:val="1F1F1F"/>
        </w:rPr>
      </w:pPr>
      <w:r>
        <w:rPr>
          <w:color w:val="1F1F1F"/>
        </w:rPr>
        <w:t>En primer lugar se vota el título II y el nombre del capítulo I:</w:t>
      </w:r>
    </w:p>
    <w:p w14:paraId="0000003C" w14:textId="77777777" w:rsidR="00E12D38" w:rsidRDefault="00E12D38" w:rsidP="0030774C">
      <w:pPr>
        <w:widowControl w:val="0"/>
        <w:spacing w:line="240" w:lineRule="auto"/>
        <w:ind w:right="845"/>
        <w:jc w:val="both"/>
        <w:rPr>
          <w:b/>
          <w:bCs/>
        </w:rPr>
      </w:pPr>
    </w:p>
    <w:p w14:paraId="0000003D" w14:textId="77777777" w:rsidR="00E12D38" w:rsidRDefault="00127787" w:rsidP="0030774C">
      <w:pPr>
        <w:widowControl w:val="0"/>
        <w:spacing w:line="240" w:lineRule="auto"/>
        <w:ind w:right="845"/>
        <w:jc w:val="both"/>
        <w:rPr>
          <w:b/>
          <w:bCs/>
        </w:rPr>
      </w:pPr>
      <w:r>
        <w:rPr>
          <w:b/>
          <w:bCs/>
        </w:rPr>
        <w:lastRenderedPageBreak/>
        <w:t>TÍTULO II: REGLAMENTO ORGÁNICO INSTITUCIONAL DEL INSTITUTO DE ENSEÑANZA SUPERIOR EN LENGUAS VIVAS “JUAN RAMÓN FERNÁNDEZ”</w:t>
      </w:r>
    </w:p>
    <w:p w14:paraId="0000003E" w14:textId="77777777" w:rsidR="00E12D38" w:rsidRDefault="00127787" w:rsidP="0030774C">
      <w:pPr>
        <w:widowControl w:val="0"/>
        <w:spacing w:before="336" w:line="240" w:lineRule="auto"/>
        <w:ind w:right="2916"/>
        <w:jc w:val="both"/>
        <w:rPr>
          <w:b/>
          <w:bCs/>
        </w:rPr>
      </w:pPr>
      <w:r>
        <w:rPr>
          <w:b/>
          <w:bCs/>
        </w:rPr>
        <w:t xml:space="preserve">CAPÍTULO I: CONDUCCIÓN </w:t>
      </w:r>
    </w:p>
    <w:p w14:paraId="0000003F" w14:textId="77777777" w:rsidR="00E12D38" w:rsidRDefault="00127787" w:rsidP="0030774C">
      <w:pPr>
        <w:widowControl w:val="0"/>
        <w:spacing w:before="37" w:line="240" w:lineRule="auto"/>
        <w:ind w:right="2865"/>
        <w:jc w:val="both"/>
        <w:rPr>
          <w:b/>
          <w:bCs/>
        </w:rPr>
      </w:pPr>
      <w:r>
        <w:rPr>
          <w:b/>
          <w:bCs/>
        </w:rPr>
        <w:t xml:space="preserve">APARTADO A: RECTORADO </w:t>
      </w:r>
    </w:p>
    <w:p w14:paraId="00000040" w14:textId="77777777" w:rsidR="00E12D38" w:rsidRDefault="00E12D38" w:rsidP="0030774C">
      <w:pPr>
        <w:jc w:val="both"/>
        <w:rPr>
          <w:color w:val="1F1F1F"/>
        </w:rPr>
      </w:pPr>
    </w:p>
    <w:p w14:paraId="00000041" w14:textId="77777777" w:rsidR="00E12D38" w:rsidRDefault="00127787" w:rsidP="0030774C">
      <w:pPr>
        <w:spacing w:before="240" w:after="240"/>
        <w:jc w:val="both"/>
      </w:pPr>
      <w:r>
        <w:t>Se vota por la afirmativa por unanimidad.</w:t>
      </w:r>
    </w:p>
    <w:p w14:paraId="00000042" w14:textId="77777777" w:rsidR="00E12D38" w:rsidRDefault="00127787" w:rsidP="0030774C">
      <w:pPr>
        <w:jc w:val="both"/>
        <w:rPr>
          <w:b/>
          <w:bCs/>
          <w:color w:val="1F1F1F"/>
        </w:rPr>
      </w:pPr>
      <w:r>
        <w:rPr>
          <w:b/>
          <w:bCs/>
          <w:color w:val="1F1F1F"/>
        </w:rPr>
        <w:t>Artículo 17:</w:t>
      </w:r>
    </w:p>
    <w:p w14:paraId="00000043" w14:textId="77777777" w:rsidR="00E12D38" w:rsidRDefault="00127787" w:rsidP="0030774C">
      <w:pPr>
        <w:widowControl w:val="0"/>
        <w:spacing w:before="329" w:line="264" w:lineRule="auto"/>
        <w:ind w:left="-141" w:right="9"/>
        <w:jc w:val="both"/>
      </w:pPr>
      <w:r>
        <w:t xml:space="preserve">El rectorado es la máxima autoridad de conducción de la dirección académica, administrativa, organizativa y de gestión de la institución. La gestión democrática de la institución implica la plena participación, conforme los roles y funciones del consejo directivo y el consejo de la unidad académica. </w:t>
      </w:r>
    </w:p>
    <w:p w14:paraId="00000044" w14:textId="77777777" w:rsidR="00E12D38" w:rsidRDefault="00127787" w:rsidP="0030774C">
      <w:pPr>
        <w:spacing w:before="240" w:after="240"/>
        <w:jc w:val="both"/>
      </w:pPr>
      <w:r>
        <w:t>Se vota por la afirmativa por unanimidad.</w:t>
      </w:r>
    </w:p>
    <w:p w14:paraId="00000045" w14:textId="77777777" w:rsidR="00E12D38" w:rsidRDefault="00E12D38" w:rsidP="0030774C">
      <w:pPr>
        <w:jc w:val="both"/>
        <w:rPr>
          <w:color w:val="1F1F1F"/>
        </w:rPr>
      </w:pPr>
    </w:p>
    <w:p w14:paraId="00000046" w14:textId="77777777" w:rsidR="00E12D38" w:rsidRDefault="00127787" w:rsidP="0030774C">
      <w:pPr>
        <w:jc w:val="both"/>
        <w:rPr>
          <w:b/>
          <w:bCs/>
          <w:color w:val="1F1F1F"/>
        </w:rPr>
      </w:pPr>
      <w:r>
        <w:rPr>
          <w:b/>
          <w:bCs/>
          <w:color w:val="1F1F1F"/>
        </w:rPr>
        <w:t xml:space="preserve">Artículo 18: </w:t>
      </w:r>
    </w:p>
    <w:p w14:paraId="00000047" w14:textId="77777777" w:rsidR="00E12D38" w:rsidRDefault="00127787" w:rsidP="0030774C">
      <w:pPr>
        <w:widowControl w:val="0"/>
        <w:spacing w:before="302" w:line="264" w:lineRule="auto"/>
        <w:ind w:left="-141" w:right="4"/>
        <w:jc w:val="both"/>
        <w:rPr>
          <w:b/>
          <w:bCs/>
          <w:color w:val="1F1F1F"/>
        </w:rPr>
      </w:pPr>
      <w:r>
        <w:t xml:space="preserve">El rectorado se constituye con el rector y dos vicerrectores, y conforma equipo de trabajo con la secretaría académica. El rector es la máxima autoridad y responsable pedagógico, administrativo y patrimonial de la institución, conforme la normativa vigente. </w:t>
      </w:r>
    </w:p>
    <w:p w14:paraId="00000048" w14:textId="77777777" w:rsidR="00E12D38" w:rsidRDefault="00E12D38" w:rsidP="0030774C">
      <w:pPr>
        <w:jc w:val="both"/>
        <w:rPr>
          <w:b/>
          <w:bCs/>
          <w:color w:val="1F1F1F"/>
        </w:rPr>
      </w:pPr>
    </w:p>
    <w:p w14:paraId="00000049" w14:textId="77777777" w:rsidR="00E12D38" w:rsidRDefault="00127787" w:rsidP="0030774C">
      <w:pPr>
        <w:spacing w:before="240" w:after="240"/>
        <w:jc w:val="both"/>
      </w:pPr>
      <w:r>
        <w:t>Se vota por la afirmativa por unanimidad.</w:t>
      </w:r>
    </w:p>
    <w:p w14:paraId="0000004A" w14:textId="77777777" w:rsidR="00E12D38" w:rsidRDefault="00127787" w:rsidP="0030774C">
      <w:pPr>
        <w:jc w:val="both"/>
        <w:rPr>
          <w:b/>
          <w:bCs/>
          <w:color w:val="1F1F1F"/>
        </w:rPr>
      </w:pPr>
      <w:r>
        <w:rPr>
          <w:b/>
          <w:bCs/>
          <w:color w:val="1F1F1F"/>
        </w:rPr>
        <w:t>Artículo 19:</w:t>
      </w:r>
    </w:p>
    <w:p w14:paraId="0000004B" w14:textId="77777777" w:rsidR="00E12D38" w:rsidRDefault="00127787" w:rsidP="0030774C">
      <w:pPr>
        <w:jc w:val="both"/>
      </w:pPr>
      <w:r>
        <w:rPr>
          <w:color w:val="1F1F1F"/>
        </w:rPr>
        <w:t xml:space="preserve"> </w:t>
      </w:r>
      <w:r>
        <w:t xml:space="preserve"> </w:t>
      </w:r>
      <w:r>
        <w:rPr>
          <w:b/>
          <w:bCs/>
        </w:rPr>
        <w:t>Funciones generales del rectorado</w:t>
      </w:r>
      <w:r>
        <w:t xml:space="preserve">: </w:t>
      </w:r>
    </w:p>
    <w:p w14:paraId="0000004C" w14:textId="77777777" w:rsidR="00E12D38" w:rsidRDefault="00127787" w:rsidP="0030774C">
      <w:pPr>
        <w:widowControl w:val="0"/>
        <w:spacing w:before="34" w:line="264" w:lineRule="auto"/>
        <w:ind w:left="1451" w:right="6" w:hanging="374"/>
        <w:jc w:val="both"/>
      </w:pPr>
      <w:r>
        <w:t xml:space="preserve">A. Ejercer la dirección académica, administrativa, organizativa y de gestión de la institución. </w:t>
      </w:r>
    </w:p>
    <w:p w14:paraId="0000004D" w14:textId="77777777" w:rsidR="00E12D38" w:rsidRDefault="00127787" w:rsidP="0030774C">
      <w:pPr>
        <w:widowControl w:val="0"/>
        <w:spacing w:before="11" w:line="240" w:lineRule="auto"/>
        <w:ind w:left="1093"/>
        <w:jc w:val="both"/>
      </w:pPr>
      <w:r>
        <w:t xml:space="preserve">B. Presidir todos los cuerpos colegiados por función propia. </w:t>
      </w:r>
    </w:p>
    <w:p w14:paraId="0000004E" w14:textId="77777777" w:rsidR="00E12D38" w:rsidRDefault="00127787" w:rsidP="0030774C">
      <w:pPr>
        <w:widowControl w:val="0"/>
        <w:spacing w:before="34" w:line="264" w:lineRule="auto"/>
        <w:ind w:left="1088" w:right="12" w:hanging="5"/>
        <w:jc w:val="both"/>
      </w:pPr>
      <w:r>
        <w:t xml:space="preserve">C. Reconocer la jurisdicción técnico-administrativa y la vía jerárquica. </w:t>
      </w:r>
      <w:r>
        <w:br/>
        <w:t xml:space="preserve">D. Implementar las políticas y proyectos educativos definidos por el Ministerio de Educación para el sistema formador docente. </w:t>
      </w:r>
    </w:p>
    <w:p w14:paraId="0000004F" w14:textId="77777777" w:rsidR="00E12D38" w:rsidRDefault="00127787" w:rsidP="0030774C">
      <w:pPr>
        <w:widowControl w:val="0"/>
        <w:spacing w:before="11" w:line="264" w:lineRule="auto"/>
        <w:ind w:left="1444" w:right="3" w:hanging="350"/>
        <w:jc w:val="both"/>
      </w:pPr>
      <w:r>
        <w:t xml:space="preserve">E. Garantizar el cumplimiento de las normas y reglamentos jurisdiccionales aplicables, del Reglamento Orgánico Marco, del presente Reglamento Orgánico Institucional y demás normativa que en su consecuencia se dicte. </w:t>
      </w:r>
    </w:p>
    <w:p w14:paraId="00000050" w14:textId="77777777" w:rsidR="00E12D38" w:rsidRDefault="00127787" w:rsidP="0030774C">
      <w:pPr>
        <w:widowControl w:val="0"/>
        <w:spacing w:before="11" w:line="264" w:lineRule="auto"/>
        <w:ind w:left="1444" w:right="11" w:hanging="348"/>
        <w:jc w:val="both"/>
      </w:pPr>
      <w:r>
        <w:t xml:space="preserve">F. Conducir los procesos de definición y revisión de los proyectos del Reglamento Orgánico Institucional, evaluar propuestas y elevar aquellas que considere satisfactorias para la evaluación de los consejos directivos y, posteriormente, del Ministerio de Educación. </w:t>
      </w:r>
    </w:p>
    <w:p w14:paraId="00000051" w14:textId="77777777" w:rsidR="00E12D38" w:rsidRDefault="00127787" w:rsidP="0030774C">
      <w:pPr>
        <w:widowControl w:val="0"/>
        <w:spacing w:before="11" w:line="264" w:lineRule="auto"/>
        <w:ind w:left="1441" w:right="9" w:hanging="352"/>
        <w:jc w:val="both"/>
      </w:pPr>
      <w:r>
        <w:t xml:space="preserve">G. Conducir los procesos de definición y revisión de los proyectos de planes curriculares institucionales de las carreras y programas de formación docente y </w:t>
      </w:r>
      <w:proofErr w:type="spellStart"/>
      <w:r>
        <w:t>traductorado</w:t>
      </w:r>
      <w:proofErr w:type="spellEnd"/>
      <w:r>
        <w:t xml:space="preserve">, y de </w:t>
      </w:r>
      <w:proofErr w:type="spellStart"/>
      <w:r>
        <w:t>postítulo</w:t>
      </w:r>
      <w:proofErr w:type="spellEnd"/>
      <w:r>
        <w:t xml:space="preserve">, evaluar la pertinencia y coherencia de los proyectos en relación con los lineamientos de la política educativa jurisdiccional e institucional y elevar aquellos que considere satisfactorios para la evaluación de los consejos directivos y, posteriormente, del Ministerio de Educación. </w:t>
      </w:r>
    </w:p>
    <w:p w14:paraId="00000052" w14:textId="77777777" w:rsidR="00E12D38" w:rsidRDefault="00127787" w:rsidP="0030774C">
      <w:pPr>
        <w:widowControl w:val="0"/>
        <w:spacing w:before="11" w:line="264" w:lineRule="auto"/>
        <w:ind w:left="1094" w:hanging="2"/>
        <w:jc w:val="both"/>
      </w:pPr>
      <w:r>
        <w:lastRenderedPageBreak/>
        <w:t xml:space="preserve">H. Conducir los procesos de evaluación y monitoreo del Reglamento Orgánico Institucional, y de los planes curriculares institucionales de las carreras y programas. </w:t>
      </w:r>
      <w:r>
        <w:br/>
        <w:t xml:space="preserve">I. Diagnosticar, supervisar y evaluar la organización general, la calidad de la formación y las trayectorias formativas, y desarrollar estrategias que contribuyan con su mejora de manera sistemática y constante. </w:t>
      </w:r>
    </w:p>
    <w:p w14:paraId="00000053" w14:textId="77777777" w:rsidR="00E12D38" w:rsidRDefault="00127787" w:rsidP="0030774C">
      <w:pPr>
        <w:widowControl w:val="0"/>
        <w:spacing w:before="11" w:line="264" w:lineRule="auto"/>
        <w:ind w:left="1440" w:right="9" w:hanging="357"/>
        <w:jc w:val="both"/>
      </w:pPr>
      <w:r>
        <w:t xml:space="preserve">J. Supervisar y evaluar el planeamiento y desarrollo de las actividades administrativas y de apoyo técnico. </w:t>
      </w:r>
    </w:p>
    <w:p w14:paraId="00000054" w14:textId="77777777" w:rsidR="00E12D38" w:rsidRDefault="00127787" w:rsidP="0030774C">
      <w:pPr>
        <w:widowControl w:val="0"/>
        <w:spacing w:before="11" w:line="264" w:lineRule="auto"/>
        <w:ind w:left="1451" w:right="11" w:hanging="358"/>
        <w:jc w:val="both"/>
      </w:pPr>
      <w:r>
        <w:t xml:space="preserve">K. Participar, desde el rol y atributo de su función, en la construcción, elaboración y publicación de la información de la institución. </w:t>
      </w:r>
    </w:p>
    <w:p w14:paraId="00000055" w14:textId="77777777" w:rsidR="00E12D38" w:rsidRDefault="00127787" w:rsidP="0030774C">
      <w:pPr>
        <w:widowControl w:val="0"/>
        <w:spacing w:before="11" w:line="264" w:lineRule="auto"/>
        <w:ind w:left="1451" w:right="14" w:hanging="358"/>
        <w:jc w:val="both"/>
      </w:pPr>
      <w:r>
        <w:t xml:space="preserve">L. Promover, conducir y supervisar los procesos de evaluación institucional y la implementación de los lineamientos jurisdiccionales vigentes en esta materia, y participar en la elaboración y la evaluación de los informes correspondientes. Podrá convocar y delegar alguna de estas funciones a personal de conducción de los diferentes estamentos que considere apropiados, siempre bajo su supervisión. </w:t>
      </w:r>
    </w:p>
    <w:p w14:paraId="00000056" w14:textId="77777777" w:rsidR="00E12D38" w:rsidRDefault="00127787" w:rsidP="0030774C">
      <w:pPr>
        <w:widowControl w:val="0"/>
        <w:spacing w:before="11" w:line="264" w:lineRule="auto"/>
        <w:ind w:left="1451" w:right="16" w:hanging="358"/>
        <w:jc w:val="both"/>
      </w:pPr>
      <w:r>
        <w:t>M. Conducir los procesos de implementación y gestión curricular de los programas y planes de estudio aprobados por el Ministerio de Educación.</w:t>
      </w:r>
    </w:p>
    <w:p w14:paraId="00000057" w14:textId="77777777" w:rsidR="00E12D38" w:rsidRDefault="00127787" w:rsidP="0030774C">
      <w:pPr>
        <w:widowControl w:val="0"/>
        <w:spacing w:before="11" w:line="264" w:lineRule="auto"/>
        <w:ind w:left="1445" w:right="4" w:hanging="351"/>
        <w:jc w:val="both"/>
      </w:pPr>
      <w:r>
        <w:t>N. Promover y garantizar la participación de los diferentes estamentos institucionales y el funcionamiento de los órganos colegiados, en el marco de sus respectivos roles y responsabilidades.</w:t>
      </w:r>
    </w:p>
    <w:p w14:paraId="00000058" w14:textId="77777777" w:rsidR="00E12D38" w:rsidRDefault="00127787" w:rsidP="0030774C">
      <w:pPr>
        <w:widowControl w:val="0"/>
        <w:spacing w:before="11" w:line="264" w:lineRule="auto"/>
        <w:ind w:left="1094" w:right="346" w:hanging="6"/>
        <w:jc w:val="both"/>
      </w:pPr>
      <w:r>
        <w:t>O. Administrar de manera eficaz, eficiente y responsable los recursos institucionales.</w:t>
      </w:r>
    </w:p>
    <w:p w14:paraId="00000059" w14:textId="77777777" w:rsidR="00E12D38" w:rsidRDefault="00127787" w:rsidP="0030774C">
      <w:pPr>
        <w:widowControl w:val="0"/>
        <w:spacing w:before="11" w:line="264" w:lineRule="auto"/>
        <w:ind w:left="1094" w:right="346" w:hanging="6"/>
        <w:jc w:val="both"/>
      </w:pPr>
      <w:r>
        <w:t xml:space="preserve">P. Efectuar la evaluación del desempeño docente del nivel superior. </w:t>
      </w:r>
    </w:p>
    <w:p w14:paraId="0000005A" w14:textId="77777777" w:rsidR="00E12D38" w:rsidRDefault="00127787" w:rsidP="0030774C">
      <w:pPr>
        <w:widowControl w:val="0"/>
        <w:spacing w:before="11" w:line="264" w:lineRule="auto"/>
        <w:ind w:left="1445" w:right="10" w:hanging="358"/>
        <w:jc w:val="both"/>
      </w:pPr>
      <w:r>
        <w:t>Q. Ejercer la jurisdicción disciplinaria con respecto al personal docente conforme a lo establecido en el artículo 36 inc. a y b de la Ordenanza 40593, previo dictamen del consejo directivo.</w:t>
      </w:r>
    </w:p>
    <w:p w14:paraId="0000005B" w14:textId="77777777" w:rsidR="00E12D38" w:rsidRDefault="00127787" w:rsidP="0030774C">
      <w:pPr>
        <w:widowControl w:val="0"/>
        <w:spacing w:before="11" w:line="240" w:lineRule="auto"/>
        <w:ind w:left="1094"/>
        <w:jc w:val="both"/>
      </w:pPr>
      <w:r>
        <w:t>R. Garantizar el cumplimiento de la agenda educativa.</w:t>
      </w:r>
    </w:p>
    <w:p w14:paraId="0000005C" w14:textId="77777777" w:rsidR="00E12D38" w:rsidRDefault="00127787" w:rsidP="0030774C">
      <w:pPr>
        <w:widowControl w:val="0"/>
        <w:spacing w:before="34" w:line="264" w:lineRule="auto"/>
        <w:ind w:left="1082" w:right="1507" w:firstLine="4"/>
        <w:jc w:val="both"/>
      </w:pPr>
      <w:r>
        <w:t>S. Asesorar a la asociación cooperadora, conforme la normativa vigente. T. Representar a la institución.</w:t>
      </w:r>
    </w:p>
    <w:p w14:paraId="0000005D" w14:textId="77777777" w:rsidR="00E12D38" w:rsidRDefault="00127787" w:rsidP="0030774C">
      <w:pPr>
        <w:widowControl w:val="0"/>
        <w:spacing w:before="11" w:line="264" w:lineRule="auto"/>
        <w:ind w:left="1439" w:right="8" w:hanging="344"/>
        <w:jc w:val="both"/>
      </w:pPr>
      <w:r>
        <w:t>U. Distribuir la carga horaria de los integrantes del rectorado en los diversos turnos de funcionamiento del establecimiento educativo.</w:t>
      </w:r>
    </w:p>
    <w:p w14:paraId="0000005E" w14:textId="77777777" w:rsidR="00E12D38" w:rsidRDefault="00127787" w:rsidP="0030774C">
      <w:pPr>
        <w:widowControl w:val="0"/>
        <w:spacing w:before="11" w:line="264" w:lineRule="auto"/>
        <w:ind w:left="1439" w:right="8" w:hanging="344"/>
        <w:jc w:val="both"/>
      </w:pPr>
      <w:r>
        <w:t xml:space="preserve">V. Representar a la institución en el Consejo de Educación Superior de Gestión Estatal. </w:t>
      </w:r>
    </w:p>
    <w:p w14:paraId="0000005F" w14:textId="77777777" w:rsidR="00E12D38" w:rsidRDefault="00E12D38" w:rsidP="0030774C">
      <w:pPr>
        <w:jc w:val="both"/>
        <w:rPr>
          <w:color w:val="1F1F1F"/>
        </w:rPr>
      </w:pPr>
    </w:p>
    <w:p w14:paraId="00000060" w14:textId="77777777" w:rsidR="00E12D38" w:rsidRDefault="00127787" w:rsidP="0030774C">
      <w:pPr>
        <w:spacing w:before="240" w:after="240"/>
        <w:jc w:val="both"/>
      </w:pPr>
      <w:r>
        <w:t>Se vota por la afirmativa por unanimidad.</w:t>
      </w:r>
    </w:p>
    <w:p w14:paraId="00000061" w14:textId="77777777" w:rsidR="00E12D38" w:rsidRDefault="00E12D38" w:rsidP="0030774C">
      <w:pPr>
        <w:jc w:val="both"/>
        <w:rPr>
          <w:color w:val="1F1F1F"/>
        </w:rPr>
      </w:pPr>
    </w:p>
    <w:p w14:paraId="00000062" w14:textId="77777777" w:rsidR="00E12D38" w:rsidRDefault="00127787" w:rsidP="0030774C">
      <w:pPr>
        <w:jc w:val="both"/>
        <w:rPr>
          <w:b/>
          <w:bCs/>
          <w:color w:val="1F1F1F"/>
        </w:rPr>
      </w:pPr>
      <w:r>
        <w:rPr>
          <w:b/>
          <w:bCs/>
          <w:color w:val="1F1F1F"/>
        </w:rPr>
        <w:t>Artículo 20:</w:t>
      </w:r>
    </w:p>
    <w:p w14:paraId="00000063" w14:textId="77777777" w:rsidR="00E12D38" w:rsidRDefault="00127787" w:rsidP="0030774C">
      <w:pPr>
        <w:widowControl w:val="0"/>
        <w:spacing w:before="302" w:line="240" w:lineRule="auto"/>
        <w:ind w:left="717"/>
        <w:jc w:val="both"/>
      </w:pPr>
      <w:r>
        <w:rPr>
          <w:b/>
          <w:bCs/>
        </w:rPr>
        <w:t>Funciones específicas del rector</w:t>
      </w:r>
      <w:r>
        <w:t>:</w:t>
      </w:r>
    </w:p>
    <w:p w14:paraId="00000064" w14:textId="77777777" w:rsidR="00E12D38" w:rsidRDefault="00127787" w:rsidP="0030774C">
      <w:pPr>
        <w:widowControl w:val="0"/>
        <w:spacing w:before="34" w:line="264" w:lineRule="auto"/>
        <w:ind w:left="1444" w:right="7" w:hanging="366"/>
        <w:jc w:val="both"/>
      </w:pPr>
      <w:r>
        <w:t>A. Convocar y presidir las sesiones del consejo directivo e informar periódicamente sobre la marcha de los asuntos de la institución.</w:t>
      </w:r>
    </w:p>
    <w:p w14:paraId="00000065" w14:textId="77777777" w:rsidR="00E12D38" w:rsidRDefault="00127787" w:rsidP="0030774C">
      <w:pPr>
        <w:widowControl w:val="0"/>
        <w:spacing w:before="11" w:line="264" w:lineRule="auto"/>
        <w:ind w:left="1451" w:right="11" w:hanging="358"/>
        <w:jc w:val="both"/>
      </w:pPr>
      <w:r>
        <w:t xml:space="preserve">B. Presidir y conducir el consejo de unidad académica. </w:t>
      </w:r>
    </w:p>
    <w:p w14:paraId="00000066" w14:textId="77777777" w:rsidR="00E12D38" w:rsidRDefault="00127787" w:rsidP="0030774C">
      <w:pPr>
        <w:widowControl w:val="0"/>
        <w:spacing w:before="11" w:line="264" w:lineRule="auto"/>
        <w:ind w:left="1439" w:right="3" w:hanging="350"/>
        <w:jc w:val="both"/>
      </w:pPr>
      <w:r>
        <w:t>C. Articular con los supervisores y las autoridades de cada nivel la definición e implementación de las políticas públicas educativas de la jurisdicción, monitorear su funcionamiento y participar de la evaluación de los procesos.</w:t>
      </w:r>
    </w:p>
    <w:p w14:paraId="00000067" w14:textId="77777777" w:rsidR="00E12D38" w:rsidRDefault="00127787" w:rsidP="0030774C">
      <w:pPr>
        <w:widowControl w:val="0"/>
        <w:spacing w:before="11" w:line="264" w:lineRule="auto"/>
        <w:ind w:left="1094" w:right="3"/>
        <w:jc w:val="both"/>
      </w:pPr>
      <w:r>
        <w:t>D. Conducir la implementación del sistema de gestión académica centralizado.</w:t>
      </w:r>
    </w:p>
    <w:p w14:paraId="00000068" w14:textId="77777777" w:rsidR="00E12D38" w:rsidRDefault="00127787" w:rsidP="0030774C">
      <w:pPr>
        <w:widowControl w:val="0"/>
        <w:spacing w:before="11" w:line="264" w:lineRule="auto"/>
        <w:ind w:left="1094" w:right="3"/>
        <w:jc w:val="both"/>
      </w:pPr>
      <w:r>
        <w:lastRenderedPageBreak/>
        <w:t>E. Realizar un diagnóstico y seguimiento de las trayectorias estudiantiles y promover estrategias junto con la secretaría académica, las Direcciones de Carrera, las Coordinaciones, Tutorías y otras áreas institucionales para mejorar sistemáticamente estas trayectorias.</w:t>
      </w:r>
    </w:p>
    <w:p w14:paraId="00000069" w14:textId="77777777" w:rsidR="00E12D38" w:rsidRDefault="00127787" w:rsidP="0030774C">
      <w:pPr>
        <w:widowControl w:val="0"/>
        <w:spacing w:before="11" w:line="264" w:lineRule="auto"/>
        <w:ind w:left="1088" w:right="3" w:firstLine="6"/>
        <w:jc w:val="both"/>
      </w:pPr>
      <w:r>
        <w:t>F. Convocar a elecciones de todos los cargos electivos y periódicos del instituto.</w:t>
      </w:r>
    </w:p>
    <w:p w14:paraId="0000006A" w14:textId="77777777" w:rsidR="00E12D38" w:rsidRDefault="00127787" w:rsidP="0030774C">
      <w:pPr>
        <w:widowControl w:val="0"/>
        <w:spacing w:before="11" w:line="264" w:lineRule="auto"/>
        <w:ind w:left="1088" w:right="3" w:firstLine="6"/>
        <w:jc w:val="both"/>
      </w:pPr>
      <w:r>
        <w:t>G. Emitir opinión respecto de los programas anuales de trabajo de las distintas unidades de gestión y los proyectos de docencia, investigación y vinculación, para posterior evaluación del consejo directivo.</w:t>
      </w:r>
    </w:p>
    <w:p w14:paraId="0000006B" w14:textId="77777777" w:rsidR="00E12D38" w:rsidRDefault="00127787" w:rsidP="0030774C">
      <w:pPr>
        <w:widowControl w:val="0"/>
        <w:spacing w:before="11" w:line="264" w:lineRule="auto"/>
        <w:ind w:left="1444" w:right="1" w:hanging="349"/>
        <w:jc w:val="both"/>
      </w:pPr>
      <w:r>
        <w:t xml:space="preserve">H. Asignar temporalmente funciones a los docentes, teniendo en cuenta la incumbencia profesional, sin afectar la situación de revista y carga horaria -y con la conformidad del mismo-, cuando las circunstancias lo ameriten. Siempre con la validación de la autoridad competente, y de manera extraordinaria. </w:t>
      </w:r>
    </w:p>
    <w:p w14:paraId="0000006C" w14:textId="77777777" w:rsidR="00E12D38" w:rsidRDefault="00127787" w:rsidP="0030774C">
      <w:pPr>
        <w:widowControl w:val="0"/>
        <w:spacing w:before="11" w:line="264" w:lineRule="auto"/>
        <w:ind w:left="1451" w:right="14" w:hanging="354"/>
        <w:jc w:val="both"/>
      </w:pPr>
      <w:r>
        <w:t>I. Supervisar, evaluar, requerir informes y rendiciones a cualquier unidad de la institución cuando lo considere necesario.</w:t>
      </w:r>
    </w:p>
    <w:p w14:paraId="0000006D" w14:textId="77777777" w:rsidR="00E12D38" w:rsidRDefault="00127787" w:rsidP="0030774C">
      <w:pPr>
        <w:widowControl w:val="0"/>
        <w:spacing w:before="11" w:line="264" w:lineRule="auto"/>
        <w:ind w:left="1451" w:right="11" w:hanging="368"/>
        <w:jc w:val="both"/>
      </w:pPr>
      <w:r>
        <w:t>J. Validar con su firma los certificados, diplomas y toda otra documentación otorgada por la institución, de acuerdo con la normativa vigente.</w:t>
      </w:r>
    </w:p>
    <w:p w14:paraId="0000006E" w14:textId="77777777" w:rsidR="00E12D38" w:rsidRDefault="00127787" w:rsidP="0030774C">
      <w:pPr>
        <w:widowControl w:val="0"/>
        <w:spacing w:before="11" w:line="264" w:lineRule="auto"/>
        <w:ind w:left="1444" w:right="8" w:hanging="351"/>
        <w:jc w:val="both"/>
      </w:pPr>
      <w:r>
        <w:t>K. Decidir acerca de la participación de la institución en eventos científicos y académicos y designar a sus representantes en caso de recibir invitaciones de otras instituciones. De requerir la suscripción de acuerdos específicos para la realización de la actividad, deberá elevarlo para intervención y aprobación por vía jerárquica.</w:t>
      </w:r>
    </w:p>
    <w:p w14:paraId="0000006F" w14:textId="77777777" w:rsidR="00E12D38" w:rsidRDefault="00127787" w:rsidP="0030774C">
      <w:pPr>
        <w:widowControl w:val="0"/>
        <w:spacing w:line="264" w:lineRule="auto"/>
        <w:ind w:left="1445" w:right="13" w:hanging="352"/>
        <w:jc w:val="both"/>
      </w:pPr>
      <w:r>
        <w:t>L. Aprobar los proyectos de horas institucionales y presentarlos a la autoridad competente para su evaluación y autorización.</w:t>
      </w:r>
    </w:p>
    <w:p w14:paraId="00000070" w14:textId="77777777" w:rsidR="00E12D38" w:rsidRDefault="00127787" w:rsidP="0030774C">
      <w:pPr>
        <w:widowControl w:val="0"/>
        <w:spacing w:before="11" w:line="264" w:lineRule="auto"/>
        <w:ind w:left="1093" w:right="2"/>
        <w:jc w:val="both"/>
      </w:pPr>
      <w:r>
        <w:t>M. Implementar mecanismos de publicidad de los actos de gobierno del rectorado.</w:t>
      </w:r>
    </w:p>
    <w:p w14:paraId="00000071" w14:textId="77777777" w:rsidR="00E12D38" w:rsidRDefault="00127787" w:rsidP="0030774C">
      <w:pPr>
        <w:widowControl w:val="0"/>
        <w:spacing w:before="11" w:line="264" w:lineRule="auto"/>
        <w:ind w:left="1093" w:right="2"/>
        <w:jc w:val="both"/>
      </w:pPr>
      <w:r>
        <w:t>N. Supervisar el cumplimiento vinculado con los procesos de selección de antecedentes para interinatos y suplencias. Arbitrar los mecanismos necesarios para garantizar la correcta asignación de vacantes para concursos de titularización y la elevación en tiempo y forma de los requerimientos técnico- administrativos del proceso.</w:t>
      </w:r>
    </w:p>
    <w:p w14:paraId="00000072" w14:textId="77777777" w:rsidR="00E12D38" w:rsidRDefault="00127787" w:rsidP="0030774C">
      <w:pPr>
        <w:widowControl w:val="0"/>
        <w:spacing w:before="11" w:line="264" w:lineRule="auto"/>
        <w:ind w:left="1451" w:right="29" w:hanging="363"/>
        <w:jc w:val="both"/>
      </w:pPr>
      <w:r>
        <w:t>O. Relevar y elevar a la autoridad competente las necesidades de equipamiento, mantenimiento e infraestructura de la institución.</w:t>
      </w:r>
    </w:p>
    <w:p w14:paraId="00000073" w14:textId="77777777" w:rsidR="00E12D38" w:rsidRDefault="00127787" w:rsidP="0030774C">
      <w:pPr>
        <w:widowControl w:val="0"/>
        <w:spacing w:before="11" w:line="264" w:lineRule="auto"/>
        <w:ind w:left="1444" w:right="2" w:hanging="350"/>
        <w:jc w:val="both"/>
      </w:pPr>
      <w:r>
        <w:t>P. Realizar, conservando registro en la institución, un resumen de gestión que incluya metas e indicadores, en las dimensiones pedagógicas, técnicas y administrativas, que deberá ser presentado ante la comunidad educativa y al superior jerárquico dentro de los treinta (30) días anteriores al fin de su mandato.</w:t>
      </w:r>
    </w:p>
    <w:p w14:paraId="00000074" w14:textId="77777777" w:rsidR="00E12D38" w:rsidRDefault="00127787" w:rsidP="0030774C">
      <w:pPr>
        <w:widowControl w:val="0"/>
        <w:spacing w:before="11" w:line="264" w:lineRule="auto"/>
        <w:ind w:left="1445" w:right="13" w:hanging="358"/>
        <w:jc w:val="both"/>
      </w:pPr>
      <w:r>
        <w:t>Q. Acompañar pedagógica, técnica y administrativamente a las nuevas autoridades electas durante la transición de su fin de mandato.</w:t>
      </w:r>
    </w:p>
    <w:p w14:paraId="00000075" w14:textId="77777777" w:rsidR="00E12D38" w:rsidRDefault="00E12D38" w:rsidP="0030774C">
      <w:pPr>
        <w:jc w:val="both"/>
        <w:rPr>
          <w:highlight w:val="cyan"/>
        </w:rPr>
      </w:pPr>
    </w:p>
    <w:p w14:paraId="00000076" w14:textId="77777777" w:rsidR="00E12D38" w:rsidRDefault="00E12D38" w:rsidP="0030774C">
      <w:pPr>
        <w:jc w:val="both"/>
        <w:rPr>
          <w:color w:val="1F1F1F"/>
        </w:rPr>
      </w:pPr>
    </w:p>
    <w:p w14:paraId="00000077" w14:textId="77777777" w:rsidR="00E12D38" w:rsidRDefault="00127787" w:rsidP="0030774C">
      <w:pPr>
        <w:spacing w:before="240" w:after="240"/>
        <w:jc w:val="both"/>
      </w:pPr>
      <w:r>
        <w:t>Se vota por la afirmativa por unanimidad.</w:t>
      </w:r>
    </w:p>
    <w:p w14:paraId="00000078" w14:textId="77777777" w:rsidR="00E12D38" w:rsidRDefault="00E12D38" w:rsidP="0030774C">
      <w:pPr>
        <w:jc w:val="both"/>
        <w:rPr>
          <w:color w:val="1F1F1F"/>
        </w:rPr>
      </w:pPr>
    </w:p>
    <w:p w14:paraId="00000079" w14:textId="74184EB6" w:rsidR="00E12D38" w:rsidRDefault="00127787" w:rsidP="0030774C">
      <w:pPr>
        <w:jc w:val="both"/>
        <w:rPr>
          <w:color w:val="1F1F1F"/>
        </w:rPr>
      </w:pPr>
      <w:r>
        <w:rPr>
          <w:color w:val="1F1F1F"/>
        </w:rPr>
        <w:t xml:space="preserve">La consejera Silvana Villanueva propone tratar el tema pendiente de la profesora </w:t>
      </w:r>
      <w:proofErr w:type="spellStart"/>
      <w:r>
        <w:rPr>
          <w:color w:val="1F1F1F"/>
        </w:rPr>
        <w:t>Raiolo</w:t>
      </w:r>
      <w:proofErr w:type="spellEnd"/>
      <w:r>
        <w:rPr>
          <w:color w:val="1F1F1F"/>
        </w:rPr>
        <w:t xml:space="preserve"> y convocar a una sesión extraordinaria exclusiva para el ROI. La consejera Gabriela </w:t>
      </w:r>
      <w:proofErr w:type="spellStart"/>
      <w:r>
        <w:rPr>
          <w:color w:val="1F1F1F"/>
        </w:rPr>
        <w:t>Minsky</w:t>
      </w:r>
      <w:proofErr w:type="spellEnd"/>
      <w:r>
        <w:rPr>
          <w:color w:val="1F1F1F"/>
        </w:rPr>
        <w:t xml:space="preserve"> expresa su preocupación por la complejidad del tema de la profesora </w:t>
      </w:r>
      <w:proofErr w:type="spellStart"/>
      <w:r>
        <w:rPr>
          <w:color w:val="1F1F1F"/>
        </w:rPr>
        <w:t>Raiolo</w:t>
      </w:r>
      <w:proofErr w:type="spellEnd"/>
      <w:r>
        <w:rPr>
          <w:color w:val="1F1F1F"/>
        </w:rPr>
        <w:t xml:space="preserve"> y la falta de tiempo para analizarlo adecuadamen</w:t>
      </w:r>
      <w:r w:rsidR="00BC490D">
        <w:rPr>
          <w:color w:val="1F1F1F"/>
        </w:rPr>
        <w:t xml:space="preserve">te. Por su parte, el consejero </w:t>
      </w:r>
      <w:r>
        <w:rPr>
          <w:color w:val="1F1F1F"/>
        </w:rPr>
        <w:t xml:space="preserve">Durán propone que los </w:t>
      </w:r>
      <w:r>
        <w:rPr>
          <w:color w:val="1F1F1F"/>
        </w:rPr>
        <w:lastRenderedPageBreak/>
        <w:t>consejeros se comprometan a leer el documento de antemano para agilizar la votación en la sesión extraordinaria, evitando lecturas y debates de estilo innecesarios.</w:t>
      </w:r>
    </w:p>
    <w:p w14:paraId="0000007A" w14:textId="77777777" w:rsidR="00E12D38" w:rsidRDefault="00E12D38" w:rsidP="0030774C">
      <w:pPr>
        <w:jc w:val="both"/>
        <w:rPr>
          <w:color w:val="1F1F1F"/>
        </w:rPr>
      </w:pPr>
    </w:p>
    <w:p w14:paraId="0000007B" w14:textId="6F8FFD4D" w:rsidR="00E12D38" w:rsidRDefault="00BC490D" w:rsidP="0030774C">
      <w:pPr>
        <w:jc w:val="both"/>
        <w:rPr>
          <w:color w:val="1F1F1F"/>
        </w:rPr>
      </w:pPr>
      <w:r>
        <w:rPr>
          <w:color w:val="1F1F1F"/>
        </w:rPr>
        <w:t>La rectora</w:t>
      </w:r>
      <w:r w:rsidR="00127787">
        <w:rPr>
          <w:color w:val="1F1F1F"/>
        </w:rPr>
        <w:t xml:space="preserve"> confirma la necesidad de una sesión extraordinaria y propone realizarla el próximo vier</w:t>
      </w:r>
      <w:r>
        <w:rPr>
          <w:color w:val="1F1F1F"/>
        </w:rPr>
        <w:t>nes. P</w:t>
      </w:r>
      <w:r w:rsidR="00127787">
        <w:rPr>
          <w:color w:val="1F1F1F"/>
        </w:rPr>
        <w:t>ropone realizar una votación para decidir si el cuerpo interrumpe el tratamiento del punto 5 del orden del día para pasar al punto 6 y, posteriormente, convocar a una sesión extraordinaria para retomar el punto 5 el viernes 14 a las 18:00.</w:t>
      </w:r>
    </w:p>
    <w:p w14:paraId="0000007C" w14:textId="77777777" w:rsidR="00E12D38" w:rsidRDefault="00E12D38" w:rsidP="0030774C">
      <w:pPr>
        <w:jc w:val="both"/>
        <w:rPr>
          <w:color w:val="1F1F1F"/>
        </w:rPr>
      </w:pPr>
    </w:p>
    <w:p w14:paraId="0000007D" w14:textId="1A5BB67A" w:rsidR="00E12D38" w:rsidRDefault="00127787" w:rsidP="0030774C">
      <w:pPr>
        <w:jc w:val="both"/>
        <w:rPr>
          <w:color w:val="1F1F1F"/>
        </w:rPr>
      </w:pPr>
      <w:r>
        <w:rPr>
          <w:color w:val="1F1F1F"/>
        </w:rPr>
        <w:t>El consejero José Manuel Durán propone formalmente interrumpir el punto 5 para tratar el punto 6 y, una vez aprobado, definir el horario de la sesión extraordinaria mediante votac</w:t>
      </w:r>
      <w:r w:rsidR="00BC490D">
        <w:rPr>
          <w:color w:val="1F1F1F"/>
        </w:rPr>
        <w:t>ión. La Rectora</w:t>
      </w:r>
      <w:r>
        <w:rPr>
          <w:color w:val="1F1F1F"/>
        </w:rPr>
        <w:t xml:space="preserve"> acepta esta metodología, traslada la moción a votación y confirma que el cuerpo aprueba interrumpir el punto 5 por unanimidad. En cuanto a la fecha de la sesión extraordinaria, la</w:t>
      </w:r>
      <w:r w:rsidR="00BC490D">
        <w:rPr>
          <w:color w:val="1F1F1F"/>
        </w:rPr>
        <w:t xml:space="preserve"> Rectora</w:t>
      </w:r>
      <w:r>
        <w:rPr>
          <w:color w:val="1F1F1F"/>
        </w:rPr>
        <w:t xml:space="preserve"> indica que enviará una encuesta al día siguiente para definir el horario definitivo, dado que los consejeros deben asegurar su disponibilidad.</w:t>
      </w:r>
    </w:p>
    <w:p w14:paraId="0000007E" w14:textId="77777777" w:rsidR="00E12D38" w:rsidRDefault="00E12D38" w:rsidP="0030774C">
      <w:pPr>
        <w:jc w:val="both"/>
        <w:rPr>
          <w:color w:val="1F1F1F"/>
        </w:rPr>
      </w:pPr>
    </w:p>
    <w:p w14:paraId="0000007F" w14:textId="430B1661" w:rsidR="00E12D38" w:rsidRDefault="00127787" w:rsidP="0030774C">
      <w:pPr>
        <w:jc w:val="both"/>
        <w:rPr>
          <w:color w:val="1F1F1F"/>
        </w:rPr>
      </w:pPr>
      <w:r>
        <w:rPr>
          <w:color w:val="1F1F1F"/>
        </w:rPr>
        <w:t xml:space="preserve">Posteriormente, la profesora Regina </w:t>
      </w:r>
      <w:proofErr w:type="spellStart"/>
      <w:r>
        <w:rPr>
          <w:color w:val="1F1F1F"/>
        </w:rPr>
        <w:t>Raiolo</w:t>
      </w:r>
      <w:proofErr w:type="spellEnd"/>
      <w:r>
        <w:rPr>
          <w:color w:val="1F1F1F"/>
        </w:rPr>
        <w:t xml:space="preserve"> toma la palabra para exponer su disconformidad con un reciente proceso de selección docente. La profesora </w:t>
      </w:r>
      <w:proofErr w:type="spellStart"/>
      <w:r>
        <w:rPr>
          <w:color w:val="1F1F1F"/>
        </w:rPr>
        <w:t>Raiolo</w:t>
      </w:r>
      <w:proofErr w:type="spellEnd"/>
      <w:r>
        <w:rPr>
          <w:color w:val="1F1F1F"/>
        </w:rPr>
        <w:t xml:space="preserve"> afirma que la Comisión Evaluadora cometió injusticias y aclara que, aunq</w:t>
      </w:r>
      <w:r w:rsidR="00BC490D">
        <w:rPr>
          <w:color w:val="1F1F1F"/>
        </w:rPr>
        <w:t xml:space="preserve">ue reconoce la experiencia del </w:t>
      </w:r>
      <w:r>
        <w:rPr>
          <w:color w:val="1F1F1F"/>
        </w:rPr>
        <w:t xml:space="preserve">candidato ganador, ella solicitó ser incluida en el orden de mérito. La profesora </w:t>
      </w:r>
      <w:proofErr w:type="spellStart"/>
      <w:r>
        <w:rPr>
          <w:color w:val="1F1F1F"/>
        </w:rPr>
        <w:t>Raiolo</w:t>
      </w:r>
      <w:proofErr w:type="spellEnd"/>
      <w:r>
        <w:rPr>
          <w:color w:val="1F1F1F"/>
        </w:rPr>
        <w:t xml:space="preserve"> asegura que cuenta con el apoyo de alumnos y docentes que la incentivaron a presentarse ante la falta de eficacia de las tutorías actuales, y manifiesta su desaliento ante las decisiones tomadas por la institución.</w:t>
      </w:r>
    </w:p>
    <w:p w14:paraId="00000080" w14:textId="77777777" w:rsidR="00E12D38" w:rsidRDefault="00E12D38" w:rsidP="0030774C">
      <w:pPr>
        <w:jc w:val="both"/>
        <w:rPr>
          <w:color w:val="1F1F1F"/>
        </w:rPr>
      </w:pPr>
    </w:p>
    <w:p w14:paraId="00000081" w14:textId="0C30A09A" w:rsidR="00E12D38" w:rsidRDefault="00BC490D" w:rsidP="0030774C">
      <w:pPr>
        <w:jc w:val="both"/>
        <w:rPr>
          <w:color w:val="1F1F1F"/>
        </w:rPr>
      </w:pPr>
      <w:r>
        <w:rPr>
          <w:color w:val="1F1F1F"/>
        </w:rPr>
        <w:t>La Rectora</w:t>
      </w:r>
      <w:r w:rsidR="00127787">
        <w:rPr>
          <w:color w:val="1F1F1F"/>
        </w:rPr>
        <w:t xml:space="preserve"> sostiene que el Consejo Directivo solo tiene incumbencia en los aspectos procedimentales de las selecciones docentes. </w:t>
      </w:r>
    </w:p>
    <w:p w14:paraId="00000082" w14:textId="77777777" w:rsidR="00E12D38" w:rsidRDefault="00127787" w:rsidP="0030774C">
      <w:pPr>
        <w:jc w:val="both"/>
        <w:rPr>
          <w:color w:val="1F1F1F"/>
        </w:rPr>
      </w:pPr>
      <w:r>
        <w:rPr>
          <w:color w:val="1F1F1F"/>
        </w:rPr>
        <w:t xml:space="preserve">El consejero docente Daniel </w:t>
      </w:r>
      <w:proofErr w:type="spellStart"/>
      <w:r>
        <w:rPr>
          <w:color w:val="1F1F1F"/>
        </w:rPr>
        <w:t>Ferreyra</w:t>
      </w:r>
      <w:proofErr w:type="spellEnd"/>
      <w:r>
        <w:rPr>
          <w:color w:val="1F1F1F"/>
        </w:rPr>
        <w:t xml:space="preserve"> pide la palabra y argumenta que la evaluación académica es competencia exclusiva de las Comisiones Evaluadoras y adelanta que, al finalizar el debate, responderá a las acusaciones personales expresadas por la profesora </w:t>
      </w:r>
      <w:proofErr w:type="spellStart"/>
      <w:r>
        <w:rPr>
          <w:color w:val="1F1F1F"/>
        </w:rPr>
        <w:t>Raiolo</w:t>
      </w:r>
      <w:proofErr w:type="spellEnd"/>
      <w:r>
        <w:rPr>
          <w:color w:val="1F1F1F"/>
        </w:rPr>
        <w:t>.</w:t>
      </w:r>
    </w:p>
    <w:p w14:paraId="00000083" w14:textId="77777777" w:rsidR="00E12D38" w:rsidRDefault="00E12D38" w:rsidP="0030774C">
      <w:pPr>
        <w:jc w:val="both"/>
        <w:rPr>
          <w:color w:val="1F1F1F"/>
        </w:rPr>
      </w:pPr>
    </w:p>
    <w:p w14:paraId="00000084" w14:textId="77777777" w:rsidR="00E12D38" w:rsidRDefault="00127787" w:rsidP="0030774C">
      <w:pPr>
        <w:jc w:val="both"/>
        <w:rPr>
          <w:color w:val="1F1F1F"/>
        </w:rPr>
      </w:pPr>
      <w:r>
        <w:rPr>
          <w:color w:val="1F1F1F"/>
        </w:rPr>
        <w:t xml:space="preserve">La consejera Lola Altamirano señala que existen inconsistencias en la evaluación de la profesora </w:t>
      </w:r>
      <w:proofErr w:type="spellStart"/>
      <w:r>
        <w:rPr>
          <w:color w:val="1F1F1F"/>
        </w:rPr>
        <w:t>Raiolo</w:t>
      </w:r>
      <w:proofErr w:type="spellEnd"/>
      <w:r>
        <w:rPr>
          <w:color w:val="1F1F1F"/>
        </w:rPr>
        <w:t>, cuestionando que la falta de una ayudantía rentada se interprete como falta de experiencia. La consejera Lola Altamirano añade que, como claustro, les llama la atención la falta de criterios claros para dejar a la postulante fuera del orden de mérito.</w:t>
      </w:r>
    </w:p>
    <w:p w14:paraId="00000085" w14:textId="77777777" w:rsidR="00E12D38" w:rsidRDefault="00E12D38" w:rsidP="0030774C">
      <w:pPr>
        <w:jc w:val="both"/>
        <w:rPr>
          <w:color w:val="1F1F1F"/>
        </w:rPr>
      </w:pPr>
    </w:p>
    <w:p w14:paraId="00000086" w14:textId="77777777" w:rsidR="00E12D38" w:rsidRDefault="00127787" w:rsidP="0030774C">
      <w:pPr>
        <w:jc w:val="both"/>
        <w:rPr>
          <w:color w:val="1F1F1F"/>
        </w:rPr>
      </w:pPr>
      <w:r>
        <w:rPr>
          <w:color w:val="1F1F1F"/>
        </w:rPr>
        <w:t xml:space="preserve">La consejera Grisel </w:t>
      </w:r>
      <w:proofErr w:type="spellStart"/>
      <w:r>
        <w:rPr>
          <w:color w:val="1F1F1F"/>
        </w:rPr>
        <w:t>Franchi</w:t>
      </w:r>
      <w:proofErr w:type="spellEnd"/>
      <w:r>
        <w:rPr>
          <w:color w:val="1F1F1F"/>
        </w:rPr>
        <w:t xml:space="preserve"> manifiesta su coincidencia en que el Consejo debe limitarse a cuestiones procedimentales. La consejera Grisel </w:t>
      </w:r>
      <w:proofErr w:type="spellStart"/>
      <w:r>
        <w:rPr>
          <w:color w:val="1F1F1F"/>
        </w:rPr>
        <w:t>Franchi</w:t>
      </w:r>
      <w:proofErr w:type="spellEnd"/>
      <w:r>
        <w:rPr>
          <w:color w:val="1F1F1F"/>
        </w:rPr>
        <w:t xml:space="preserve"> propone que, a futuro, la institución establezca reglamentos claros sobre los criterios de excusación de los jurados para evitar que estas decisiones dependan de la voluntad personal de cada integrante.</w:t>
      </w:r>
    </w:p>
    <w:p w14:paraId="00000087" w14:textId="77777777" w:rsidR="00E12D38" w:rsidRDefault="00E12D38" w:rsidP="0030774C">
      <w:pPr>
        <w:jc w:val="both"/>
        <w:rPr>
          <w:color w:val="1F1F1F"/>
        </w:rPr>
      </w:pPr>
    </w:p>
    <w:p w14:paraId="00000088" w14:textId="408DE313" w:rsidR="00E12D38" w:rsidRDefault="00127787" w:rsidP="0030774C">
      <w:pPr>
        <w:jc w:val="both"/>
        <w:rPr>
          <w:color w:val="1F1F1F"/>
        </w:rPr>
      </w:pPr>
      <w:r>
        <w:rPr>
          <w:color w:val="1F1F1F"/>
        </w:rPr>
        <w:t>El consejero Durán afirma que, si bien el Consejo debe analizar lo procedimental, señala que</w:t>
      </w:r>
      <w:r w:rsidR="00BC490D">
        <w:rPr>
          <w:color w:val="1F1F1F"/>
        </w:rPr>
        <w:t>,</w:t>
      </w:r>
      <w:r>
        <w:rPr>
          <w:color w:val="1F1F1F"/>
        </w:rPr>
        <w:t xml:space="preserve"> en su opinión, hay un problema de fondo con el funcionamiento de las tutorías académicas. El consejero José Manuel Durán cuestiona la conformación de la comisión evaluadora, ya que considera que uno de los docentes integrantes no debería haber sido convocado a participar de la selección.</w:t>
      </w:r>
    </w:p>
    <w:p w14:paraId="00000089" w14:textId="77777777" w:rsidR="00E12D38" w:rsidRDefault="00E12D38" w:rsidP="0030774C">
      <w:pPr>
        <w:jc w:val="both"/>
        <w:rPr>
          <w:color w:val="1F1F1F"/>
        </w:rPr>
      </w:pPr>
    </w:p>
    <w:p w14:paraId="0000008A" w14:textId="77777777" w:rsidR="00E12D38" w:rsidRDefault="00127787" w:rsidP="0030774C">
      <w:pPr>
        <w:jc w:val="both"/>
        <w:rPr>
          <w:color w:val="1F1F1F"/>
        </w:rPr>
      </w:pPr>
      <w:r>
        <w:rPr>
          <w:color w:val="1F1F1F"/>
        </w:rPr>
        <w:t xml:space="preserve">La consejera Gabriela </w:t>
      </w:r>
      <w:proofErr w:type="spellStart"/>
      <w:r>
        <w:rPr>
          <w:color w:val="1F1F1F"/>
        </w:rPr>
        <w:t>Minsky</w:t>
      </w:r>
      <w:proofErr w:type="spellEnd"/>
      <w:r>
        <w:rPr>
          <w:color w:val="1F1F1F"/>
        </w:rPr>
        <w:t xml:space="preserve"> interviene para solicitar que el debate se ciña exclusivamente a los aspectos procedimentales. La consejera enfatiza que el espacio no debe convertirse en </w:t>
      </w:r>
      <w:r>
        <w:rPr>
          <w:color w:val="1F1F1F"/>
        </w:rPr>
        <w:lastRenderedPageBreak/>
        <w:t>un desahogo personal y subraya que el Consejo solo puede evaluar lo que consta en los currículums y lo manifestado en el coloquio, más allá de las anécdotas personales sobre los docentes involucrados.</w:t>
      </w:r>
    </w:p>
    <w:p w14:paraId="0000008B" w14:textId="77777777" w:rsidR="00E12D38" w:rsidRDefault="00E12D38" w:rsidP="0030774C">
      <w:pPr>
        <w:jc w:val="both"/>
        <w:rPr>
          <w:color w:val="1F1F1F"/>
        </w:rPr>
      </w:pPr>
    </w:p>
    <w:p w14:paraId="0000008C" w14:textId="0FFB13C5" w:rsidR="00E12D38" w:rsidRDefault="00BC490D" w:rsidP="0030774C">
      <w:pPr>
        <w:jc w:val="both"/>
        <w:rPr>
          <w:color w:val="1F1F1F"/>
        </w:rPr>
      </w:pPr>
      <w:r>
        <w:rPr>
          <w:color w:val="1F1F1F"/>
        </w:rPr>
        <w:t>La Rectora</w:t>
      </w:r>
      <w:r w:rsidR="00127787">
        <w:rPr>
          <w:color w:val="1F1F1F"/>
        </w:rPr>
        <w:t xml:space="preserve"> aclara que en las reglamentaciones vigentes no es obligatorio que los tutores de adscripciones se excusen de participar como miembros de comisiones evaluadoras si se presentan sus adscriptos, ya que solo el vínculo de consanguinidad o el trabajo en el mismo equipo de cátedra constituyen motivos reglamentarios de abstención. La Rectora sostiene que, ante la falta de una norma específica que obligue a la excusación por haber sido profesor del postulante, la decisión queda a criterio personal, y añade que, dada la naturaleza de la institución, muchos docentes comparten vínculos previos con sus evaluadores. La Rectora explica que no es potestad del Consejo evaluar el perfil a</w:t>
      </w:r>
      <w:r>
        <w:rPr>
          <w:color w:val="1F1F1F"/>
        </w:rPr>
        <w:t>cadémico de los postulantes, si</w:t>
      </w:r>
      <w:r w:rsidR="00127787">
        <w:rPr>
          <w:color w:val="1F1F1F"/>
        </w:rPr>
        <w:t>no sólo intervenir si hubo irregularidades procedimentales y recuerda que el profesor Arias debe retirarse en breve, por lo que solicita avanzar con la sesión.</w:t>
      </w:r>
    </w:p>
    <w:p w14:paraId="0000008D" w14:textId="77777777" w:rsidR="00E12D38" w:rsidRDefault="00E12D38" w:rsidP="0030774C">
      <w:pPr>
        <w:jc w:val="both"/>
        <w:rPr>
          <w:color w:val="1F1F1F"/>
        </w:rPr>
      </w:pPr>
    </w:p>
    <w:p w14:paraId="0000008E" w14:textId="77777777" w:rsidR="00E12D38" w:rsidRDefault="00127787" w:rsidP="0030774C">
      <w:pPr>
        <w:jc w:val="both"/>
        <w:rPr>
          <w:color w:val="1F1F1F"/>
        </w:rPr>
      </w:pPr>
      <w:r>
        <w:rPr>
          <w:color w:val="1F1F1F"/>
        </w:rPr>
        <w:t xml:space="preserve">El consejero Juan José Arias manifiesta su intención de renunciar a sus tutorías actuales debido a una sobrecarga horaria y a que el funcionamiento de las mismas no resulta óptimo para los estudiantes. </w:t>
      </w:r>
    </w:p>
    <w:p w14:paraId="0000008F" w14:textId="77777777" w:rsidR="00E12D38" w:rsidRDefault="00E12D38" w:rsidP="0030774C">
      <w:pPr>
        <w:jc w:val="both"/>
        <w:rPr>
          <w:color w:val="1F1F1F"/>
        </w:rPr>
      </w:pPr>
    </w:p>
    <w:p w14:paraId="00000090" w14:textId="77777777" w:rsidR="00E12D38" w:rsidRDefault="00127787" w:rsidP="0030774C">
      <w:pPr>
        <w:jc w:val="both"/>
        <w:rPr>
          <w:color w:val="1F1F1F"/>
        </w:rPr>
      </w:pPr>
      <w:r>
        <w:rPr>
          <w:color w:val="1F1F1F"/>
        </w:rPr>
        <w:t>La consejera Silvana Villanueva interpela al profesor Arias respecto de su decisión de participar como evaluador en concursos donde se presentan sus propios adscriptos. La consejera Silvana Villanueva también cuestiona la conformación de la comisión evaluadora, considerando que existen otros profesores con competencias probadas y que el profesor Arias es objeto de quejas por parte de los alumnos.</w:t>
      </w:r>
    </w:p>
    <w:p w14:paraId="00000091" w14:textId="77777777" w:rsidR="00E12D38" w:rsidRDefault="00E12D38" w:rsidP="0030774C">
      <w:pPr>
        <w:jc w:val="both"/>
        <w:rPr>
          <w:color w:val="1F1F1F"/>
        </w:rPr>
      </w:pPr>
    </w:p>
    <w:p w14:paraId="00000092" w14:textId="77777777" w:rsidR="00E12D38" w:rsidRDefault="00127787" w:rsidP="0030774C">
      <w:pPr>
        <w:jc w:val="both"/>
        <w:rPr>
          <w:color w:val="1F1F1F"/>
        </w:rPr>
      </w:pPr>
      <w:r>
        <w:rPr>
          <w:color w:val="1F1F1F"/>
        </w:rPr>
        <w:t xml:space="preserve">La consejera Lola Altamirano señala que, si bien el profesor Arias se excusó en otros procesos de selección de antecedentes, resulta llamativo que no lo haya hecho en esta oportunidad, dada la similitud de las instituciones. La consejera Lola Altamirano cuestiona la conformación del jurado y la exclusión de la profesora </w:t>
      </w:r>
      <w:proofErr w:type="spellStart"/>
      <w:r>
        <w:rPr>
          <w:color w:val="1F1F1F"/>
        </w:rPr>
        <w:t>Raiolo</w:t>
      </w:r>
      <w:proofErr w:type="spellEnd"/>
      <w:r>
        <w:rPr>
          <w:color w:val="1F1F1F"/>
        </w:rPr>
        <w:t xml:space="preserve"> del orden de mérito, argumentando que la falta de experiencia rentada no debería ser un impedimento cuando la trayectoria es sólida. La consejera Lola Altamirano solicita que se tomen posiciones firmes ante situaciones que considera injustas.</w:t>
      </w:r>
    </w:p>
    <w:p w14:paraId="00000093" w14:textId="77777777" w:rsidR="00E12D38" w:rsidRDefault="00E12D38" w:rsidP="0030774C">
      <w:pPr>
        <w:jc w:val="both"/>
        <w:rPr>
          <w:color w:val="1F1F1F"/>
        </w:rPr>
      </w:pPr>
    </w:p>
    <w:p w14:paraId="00000094" w14:textId="77777777" w:rsidR="00E12D38" w:rsidRDefault="00127787" w:rsidP="0030774C">
      <w:pPr>
        <w:jc w:val="both"/>
        <w:rPr>
          <w:color w:val="1F1F1F"/>
        </w:rPr>
      </w:pPr>
      <w:r>
        <w:rPr>
          <w:color w:val="1F1F1F"/>
        </w:rPr>
        <w:t xml:space="preserve">El consejero Durán critica la metodología del profesor Arias en su desempeño como tutor, alegando que éste no dedica el tiempo necesario para responder las dudas de los estudiantes. </w:t>
      </w:r>
    </w:p>
    <w:p w14:paraId="00000095" w14:textId="77777777" w:rsidR="00E12D38" w:rsidRDefault="00E12D38" w:rsidP="0030774C">
      <w:pPr>
        <w:jc w:val="both"/>
        <w:rPr>
          <w:color w:val="1F1F1F"/>
        </w:rPr>
      </w:pPr>
    </w:p>
    <w:p w14:paraId="00000096" w14:textId="77777777" w:rsidR="00E12D38" w:rsidRDefault="00127787" w:rsidP="0030774C">
      <w:pPr>
        <w:jc w:val="both"/>
        <w:rPr>
          <w:color w:val="1F1F1F"/>
        </w:rPr>
      </w:pPr>
      <w:r>
        <w:rPr>
          <w:color w:val="1F1F1F"/>
        </w:rPr>
        <w:t xml:space="preserve">La consejera Gabriela </w:t>
      </w:r>
      <w:proofErr w:type="spellStart"/>
      <w:r>
        <w:rPr>
          <w:color w:val="1F1F1F"/>
        </w:rPr>
        <w:t>Minsky</w:t>
      </w:r>
      <w:proofErr w:type="spellEnd"/>
      <w:r>
        <w:rPr>
          <w:color w:val="1F1F1F"/>
        </w:rPr>
        <w:t xml:space="preserve"> sostiene que se deben aplicar los mismos criterios para todas las selecciones docentes. La consejera manifiesta que observa buenas intenciones en el trabajo de las comisiones y opina que, al no existir irregularidades procedimentales que anulen el dictamen, el Consejo no debería juzgar el contenido ni profundizar más en el debate.</w:t>
      </w:r>
    </w:p>
    <w:p w14:paraId="00000097" w14:textId="77777777" w:rsidR="00E12D38" w:rsidRDefault="00E12D38" w:rsidP="0030774C">
      <w:pPr>
        <w:jc w:val="both"/>
        <w:rPr>
          <w:color w:val="1F1F1F"/>
        </w:rPr>
      </w:pPr>
    </w:p>
    <w:p w14:paraId="00000098" w14:textId="77777777" w:rsidR="00E12D38" w:rsidRDefault="00127787" w:rsidP="0030774C">
      <w:pPr>
        <w:jc w:val="both"/>
        <w:rPr>
          <w:color w:val="1F1F1F"/>
        </w:rPr>
      </w:pPr>
      <w:r>
        <w:rPr>
          <w:color w:val="1F1F1F"/>
        </w:rPr>
        <w:t xml:space="preserve">La profesora Regina </w:t>
      </w:r>
      <w:proofErr w:type="spellStart"/>
      <w:r>
        <w:rPr>
          <w:color w:val="1F1F1F"/>
        </w:rPr>
        <w:t>Raiolo</w:t>
      </w:r>
      <w:proofErr w:type="spellEnd"/>
      <w:r>
        <w:rPr>
          <w:color w:val="1F1F1F"/>
        </w:rPr>
        <w:t xml:space="preserve"> aclara que en ningún momento cuestionó la participación del profesor Arias en la comisión, sino que el objetivo de su presentación radica en señalar errores de redacción en el llamado a concurso, tales como la inclusión de requisitos no especificados como excluyentes y la presencia de fragmentos copiados de convocatorias de otras carreras. La profesora Regina </w:t>
      </w:r>
      <w:proofErr w:type="spellStart"/>
      <w:r>
        <w:rPr>
          <w:color w:val="1F1F1F"/>
        </w:rPr>
        <w:t>Raiolo</w:t>
      </w:r>
      <w:proofErr w:type="spellEnd"/>
      <w:r>
        <w:rPr>
          <w:color w:val="1F1F1F"/>
        </w:rPr>
        <w:t xml:space="preserve"> sostiene que, ante la falta de información clara sobre las exigencias de la propuesta, se generó una evaluación dispar entre los candidatos, </w:t>
      </w:r>
      <w:r>
        <w:rPr>
          <w:color w:val="1F1F1F"/>
        </w:rPr>
        <w:lastRenderedPageBreak/>
        <w:t>y reitera que su intención no es atacar a ningún docente, sino solicitar que los criterios de evaluación sean transparentes a futuro.</w:t>
      </w:r>
    </w:p>
    <w:p w14:paraId="00000099" w14:textId="77777777" w:rsidR="00E12D38" w:rsidRDefault="00E12D38" w:rsidP="0030774C">
      <w:pPr>
        <w:jc w:val="both"/>
        <w:rPr>
          <w:color w:val="1F1F1F"/>
        </w:rPr>
      </w:pPr>
    </w:p>
    <w:p w14:paraId="0000009A" w14:textId="77777777" w:rsidR="00E12D38" w:rsidRDefault="00127787" w:rsidP="0030774C">
      <w:pPr>
        <w:jc w:val="both"/>
        <w:rPr>
          <w:color w:val="1F1F1F"/>
        </w:rPr>
      </w:pPr>
      <w:r>
        <w:rPr>
          <w:color w:val="1F1F1F"/>
        </w:rPr>
        <w:t>La consejera Silvana Villanueva manifiesta que la conformación de la Comisión Evaluadora no garantiza los criterios éticos ni la transparencia necesarios, por lo que considera que la evaluación carece de validez. La consejera Silvana Villanueva propone impugnar la selección de antecedentes, al considerar que se está sentando un precedente preocupante ante la falta de procesos claros.</w:t>
      </w:r>
    </w:p>
    <w:p w14:paraId="0000009B" w14:textId="77777777" w:rsidR="00E12D38" w:rsidRDefault="00E12D38" w:rsidP="0030774C">
      <w:pPr>
        <w:jc w:val="both"/>
        <w:rPr>
          <w:color w:val="1F1F1F"/>
        </w:rPr>
      </w:pPr>
    </w:p>
    <w:p w14:paraId="0000009C" w14:textId="77777777" w:rsidR="00E12D38" w:rsidRDefault="00127787" w:rsidP="0030774C">
      <w:pPr>
        <w:jc w:val="both"/>
        <w:rPr>
          <w:color w:val="1F1F1F"/>
        </w:rPr>
      </w:pPr>
      <w:r>
        <w:rPr>
          <w:color w:val="1F1F1F"/>
        </w:rPr>
        <w:t xml:space="preserve">La consejera Gabriela </w:t>
      </w:r>
      <w:proofErr w:type="spellStart"/>
      <w:r>
        <w:rPr>
          <w:color w:val="1F1F1F"/>
        </w:rPr>
        <w:t>Minsky</w:t>
      </w:r>
      <w:proofErr w:type="spellEnd"/>
      <w:r>
        <w:rPr>
          <w:color w:val="1F1F1F"/>
        </w:rPr>
        <w:t xml:space="preserve"> argumenta que, al no estar taxativamente expuestos en los reglamentos los criterios para restringir la participación de miembros en comisiones evaluadoras, resulta difícil determinar si se vulneraron principios éticos. La consejera Gabriela </w:t>
      </w:r>
      <w:proofErr w:type="spellStart"/>
      <w:r>
        <w:rPr>
          <w:color w:val="1F1F1F"/>
        </w:rPr>
        <w:t>Minsky</w:t>
      </w:r>
      <w:proofErr w:type="spellEnd"/>
      <w:r>
        <w:rPr>
          <w:color w:val="1F1F1F"/>
        </w:rPr>
        <w:t xml:space="preserve"> sostiene que el Consejo no debería evaluar aspectos académicos y que dado que la documentación estuvo disponible tardíamente, sugiere posponer el tratamiento del tema para la próxima sesión ordinaria.</w:t>
      </w:r>
    </w:p>
    <w:p w14:paraId="0000009D" w14:textId="77777777" w:rsidR="00E12D38" w:rsidRDefault="00E12D38" w:rsidP="0030774C">
      <w:pPr>
        <w:jc w:val="both"/>
        <w:rPr>
          <w:color w:val="1F1F1F"/>
        </w:rPr>
      </w:pPr>
    </w:p>
    <w:p w14:paraId="0000009E" w14:textId="77777777" w:rsidR="00E12D38" w:rsidRDefault="00127787" w:rsidP="0030774C">
      <w:pPr>
        <w:jc w:val="both"/>
        <w:rPr>
          <w:color w:val="1F1F1F"/>
        </w:rPr>
      </w:pPr>
      <w:r>
        <w:rPr>
          <w:color w:val="1F1F1F"/>
        </w:rPr>
        <w:t>La Rectora Paula López Cano interviene entonces para explicar que el acta labrada al profesor Arias mencionada por los consejeros no constituyó una sanción disciplinaria, sino una conversación entre colegas para realizar ajustes pedagógicos en las tutorías. Reitera que no existe obligación reglamentaria de excusación por vínculos de adscripción y afirma que el Consejo Directivo debe limitarse a revisar los aspectos procedimentales de las selecciones docentes. Insiste en que las impugnaciones deben estar fundamentadas técnicamente. Finalmente, ante la imposibilidad de llegar a un acuerdo de los presentes y la finalización del horario de trabajo del personal de soporte técnico, la Rectora da por finalizada la sesión, comprometiendo al Consejo a retomar el debate en la próxima sesión ordinaria.</w:t>
      </w:r>
    </w:p>
    <w:p w14:paraId="0000009F" w14:textId="77777777" w:rsidR="00E12D38" w:rsidRDefault="00E12D38" w:rsidP="0030774C">
      <w:pPr>
        <w:jc w:val="both"/>
        <w:rPr>
          <w:color w:val="1F1F1F"/>
        </w:rPr>
      </w:pPr>
    </w:p>
    <w:p w14:paraId="000000A0" w14:textId="77777777" w:rsidR="00E12D38" w:rsidRDefault="00127787" w:rsidP="0030774C">
      <w:pPr>
        <w:jc w:val="both"/>
        <w:rPr>
          <w:color w:val="1F1F1F"/>
        </w:rPr>
      </w:pPr>
      <w:r>
        <w:rPr>
          <w:color w:val="1F1F1F"/>
        </w:rPr>
        <w:t>El consejero Durán sostiene que el problema central no es el acta en sí, sino que las recomendaciones realizadas al profesor Arias no fueron implementadas, persistiendo las deficiencias en el funcionamiento de las tutorías. El consejero Durán argumenta que, como actores institucionales, los consejeros tienen el deber de buscar mejoras para los alumnos y que, ante la falta de respuestas, resulta necesario señalar las falencias de manera directa, sin que ello implique una cuestión personal.</w:t>
      </w:r>
    </w:p>
    <w:p w14:paraId="000000A1" w14:textId="77777777" w:rsidR="00E12D38" w:rsidRDefault="00E12D38" w:rsidP="0030774C">
      <w:pPr>
        <w:jc w:val="both"/>
        <w:rPr>
          <w:color w:val="1F1F1F"/>
        </w:rPr>
      </w:pPr>
    </w:p>
    <w:p w14:paraId="000000A2" w14:textId="77777777" w:rsidR="00E12D38" w:rsidRDefault="00127787" w:rsidP="0030774C">
      <w:pPr>
        <w:jc w:val="both"/>
        <w:rPr>
          <w:color w:val="1F1F1F"/>
        </w:rPr>
      </w:pPr>
      <w:r>
        <w:rPr>
          <w:color w:val="1F1F1F"/>
        </w:rPr>
        <w:t xml:space="preserve">Luego de esta intervención, se da por finalizada la sesión a las 22 </w:t>
      </w:r>
      <w:proofErr w:type="spellStart"/>
      <w:r>
        <w:rPr>
          <w:color w:val="1F1F1F"/>
        </w:rPr>
        <w:t>hs</w:t>
      </w:r>
      <w:proofErr w:type="spellEnd"/>
      <w:r>
        <w:rPr>
          <w:color w:val="1F1F1F"/>
        </w:rPr>
        <w:t>.</w:t>
      </w:r>
    </w:p>
    <w:p w14:paraId="000000A3" w14:textId="77777777" w:rsidR="00E12D38" w:rsidRDefault="00E12D38" w:rsidP="0030774C">
      <w:pPr>
        <w:jc w:val="both"/>
        <w:rPr>
          <w:color w:val="1F1F1F"/>
        </w:rPr>
      </w:pPr>
    </w:p>
    <w:p w14:paraId="000000A4" w14:textId="77777777" w:rsidR="00E12D38" w:rsidRDefault="00E12D38" w:rsidP="0030774C">
      <w:pPr>
        <w:jc w:val="both"/>
        <w:rPr>
          <w:color w:val="1F1F1F"/>
        </w:rPr>
      </w:pPr>
      <w:bookmarkStart w:id="1" w:name="_GoBack"/>
      <w:bookmarkEnd w:id="1"/>
    </w:p>
    <w:sectPr w:rsidR="00E12D3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99F1603-32F1-479F-8D9A-880BFD126168}"/>
  </w:font>
  <w:font w:name="Cambria">
    <w:panose1 w:val="02040503050406030204"/>
    <w:charset w:val="00"/>
    <w:family w:val="roman"/>
    <w:pitch w:val="variable"/>
    <w:sig w:usb0="E00006FF" w:usb1="420024FF" w:usb2="02000000" w:usb3="00000000" w:csb0="0000019F" w:csb1="00000000"/>
    <w:embedRegular r:id="rId2" w:fontKey="{C11CB31C-5EB2-405E-A950-C8FCEEBB974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31222B"/>
    <w:multiLevelType w:val="multilevel"/>
    <w:tmpl w:val="199A97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D38"/>
    <w:rsid w:val="00127787"/>
    <w:rsid w:val="0030774C"/>
    <w:rsid w:val="00BB2DD5"/>
    <w:rsid w:val="00BC490D"/>
    <w:rsid w:val="00E12D3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CD35"/>
  <w15:docId w15:val="{A40F6FFA-F6AE-47CE-9145-59085C856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4623</Words>
  <Characters>25429</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2026-09-30T15:43:00Z</dcterms:created>
  <dcterms:modified xsi:type="dcterms:W3CDTF">2026-09-30T15:43:00Z</dcterms:modified>
</cp:coreProperties>
</file>