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77E87" w:rsidRDefault="00AE7446">
      <w:pPr>
        <w:widowControl w:val="0"/>
        <w:pBdr>
          <w:top w:val="nil"/>
          <w:left w:val="nil"/>
          <w:bottom w:val="nil"/>
          <w:right w:val="nil"/>
          <w:between w:val="nil"/>
        </w:pBdr>
      </w:pPr>
      <w:r>
        <w:pict w14:anchorId="4EB94B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728;visibility:hidden">
            <o:lock v:ext="edit" selection="t"/>
          </v:shape>
        </w:pict>
      </w:r>
    </w:p>
    <w:p w14:paraId="00000002" w14:textId="77777777" w:rsidR="00877E87" w:rsidRDefault="0044058A">
      <w:pPr>
        <w:jc w:val="both"/>
        <w:rPr>
          <w:b/>
        </w:rPr>
      </w:pPr>
      <w:r>
        <w:rPr>
          <w:b/>
        </w:rPr>
        <w:t>Acta de la sesión del 09 septiembre de 2025.</w:t>
      </w:r>
    </w:p>
    <w:p w14:paraId="00000003" w14:textId="77777777" w:rsidR="00877E87" w:rsidRDefault="00877E87">
      <w:pPr>
        <w:jc w:val="both"/>
      </w:pPr>
    </w:p>
    <w:p w14:paraId="00000004" w14:textId="77777777" w:rsidR="00877E87" w:rsidRDefault="0044058A">
      <w:pPr>
        <w:jc w:val="both"/>
      </w:pPr>
      <w:r>
        <w:t>En Buenos Aires, a los 9 días del mes de septiembre de 2025, se reúne el Consejo Directivo del IES en LV “Juan Ramón Fernández.” La sesión tiene lugar en formato híbrido. Preside la</w:t>
      </w:r>
    </w:p>
    <w:p w14:paraId="00000005" w14:textId="68187914" w:rsidR="00877E87" w:rsidRDefault="0044058A">
      <w:pPr>
        <w:jc w:val="both"/>
      </w:pPr>
      <w:r>
        <w:t xml:space="preserve">Rectora, Paula López Cano. Asisten la vicerrectora Marisa </w:t>
      </w:r>
      <w:proofErr w:type="spellStart"/>
      <w:r>
        <w:t>Rennis</w:t>
      </w:r>
      <w:proofErr w:type="spellEnd"/>
      <w:r>
        <w:t xml:space="preserve"> y la secretaria académica Jimena Portas Robaina. Se encuentran presentes </w:t>
      </w:r>
      <w:r w:rsidR="0085552B">
        <w:t>los</w:t>
      </w:r>
      <w:r>
        <w:t xml:space="preserve"> consejeros docentes Daniel Ferreyra Fernández, Gabriela Minsky, José Durán, Florencia Iglesias, Guillermo </w:t>
      </w:r>
      <w:proofErr w:type="spellStart"/>
      <w:r>
        <w:t>Hortas</w:t>
      </w:r>
      <w:proofErr w:type="spellEnd"/>
      <w:r>
        <w:t xml:space="preserve">, Lucía </w:t>
      </w:r>
      <w:proofErr w:type="spellStart"/>
      <w:r>
        <w:t>Mignaqui</w:t>
      </w:r>
      <w:proofErr w:type="spellEnd"/>
      <w:r>
        <w:t xml:space="preserve">, Eugenia Gatti, </w:t>
      </w:r>
      <w:r w:rsidR="0085552B">
        <w:t>Sof</w:t>
      </w:r>
      <w:r>
        <w:t xml:space="preserve">ía </w:t>
      </w:r>
      <w:proofErr w:type="spellStart"/>
      <w:r>
        <w:t>Pesaresi</w:t>
      </w:r>
      <w:proofErr w:type="spellEnd"/>
      <w:r>
        <w:t xml:space="preserve">, los consejeros estudiantes Irene Corbo, Maximiliano </w:t>
      </w:r>
      <w:proofErr w:type="spellStart"/>
      <w:r>
        <w:t>Antonacci</w:t>
      </w:r>
      <w:proofErr w:type="spellEnd"/>
      <w:r>
        <w:t xml:space="preserve">, Silvana Villanueva, Maximiliano </w:t>
      </w:r>
      <w:proofErr w:type="spellStart"/>
      <w:r>
        <w:t>Pozzi</w:t>
      </w:r>
      <w:proofErr w:type="spellEnd"/>
      <w:r>
        <w:t xml:space="preserve"> y Alicia </w:t>
      </w:r>
      <w:proofErr w:type="spellStart"/>
      <w:r>
        <w:t>Zufiaurre</w:t>
      </w:r>
      <w:proofErr w:type="spellEnd"/>
      <w:r>
        <w:t>.</w:t>
      </w:r>
    </w:p>
    <w:p w14:paraId="00000006" w14:textId="77777777" w:rsidR="00877E87" w:rsidRDefault="00877E87">
      <w:pPr>
        <w:jc w:val="both"/>
      </w:pPr>
    </w:p>
    <w:p w14:paraId="00000007" w14:textId="77777777" w:rsidR="00877E87" w:rsidRDefault="00877E87">
      <w:pPr>
        <w:jc w:val="both"/>
      </w:pPr>
    </w:p>
    <w:p w14:paraId="00000008" w14:textId="77777777" w:rsidR="00877E87" w:rsidRDefault="0044058A">
      <w:pPr>
        <w:jc w:val="both"/>
      </w:pPr>
      <w:r>
        <w:t xml:space="preserve">A las 17:45 </w:t>
      </w:r>
      <w:proofErr w:type="spellStart"/>
      <w:r>
        <w:t>hs</w:t>
      </w:r>
      <w:proofErr w:type="spellEnd"/>
      <w:r>
        <w:t>., ingresa la consejera estudiante Claudia Ojeda</w:t>
      </w:r>
    </w:p>
    <w:p w14:paraId="00000009" w14:textId="77777777" w:rsidR="00877E87" w:rsidRDefault="0044058A">
      <w:pPr>
        <w:jc w:val="both"/>
      </w:pPr>
      <w:r>
        <w:t xml:space="preserve">A las 18:00 </w:t>
      </w:r>
      <w:proofErr w:type="spellStart"/>
      <w:r>
        <w:t>hs</w:t>
      </w:r>
      <w:proofErr w:type="spellEnd"/>
      <w:r>
        <w:t>., se retira el consejero estudiante Maximiliano Pozzi.</w:t>
      </w:r>
    </w:p>
    <w:p w14:paraId="0000000A" w14:textId="77777777" w:rsidR="00877E87" w:rsidRDefault="0044058A">
      <w:pPr>
        <w:jc w:val="both"/>
      </w:pPr>
      <w:r>
        <w:t xml:space="preserve">A las 18:11 </w:t>
      </w:r>
      <w:proofErr w:type="spellStart"/>
      <w:r>
        <w:t>hs</w:t>
      </w:r>
      <w:proofErr w:type="spellEnd"/>
      <w:r>
        <w:t>., ingresa el consejero estudiante Emiliano Faustino</w:t>
      </w:r>
    </w:p>
    <w:p w14:paraId="0000000B" w14:textId="77777777" w:rsidR="00877E87" w:rsidRDefault="0044058A">
      <w:pPr>
        <w:jc w:val="both"/>
      </w:pPr>
      <w:r>
        <w:t xml:space="preserve">A las 18:00 </w:t>
      </w:r>
      <w:proofErr w:type="spellStart"/>
      <w:r>
        <w:t>hs</w:t>
      </w:r>
      <w:proofErr w:type="spellEnd"/>
      <w:r>
        <w:t xml:space="preserve">., se retira el consejero docente Guillermo </w:t>
      </w:r>
      <w:proofErr w:type="spellStart"/>
      <w:r>
        <w:t>Hortas</w:t>
      </w:r>
      <w:proofErr w:type="spellEnd"/>
    </w:p>
    <w:p w14:paraId="0000000C" w14:textId="77777777" w:rsidR="00877E87" w:rsidRDefault="0044058A">
      <w:pPr>
        <w:jc w:val="both"/>
      </w:pPr>
      <w:r>
        <w:t xml:space="preserve">A las 18:40 </w:t>
      </w:r>
      <w:proofErr w:type="spellStart"/>
      <w:r>
        <w:t>hs</w:t>
      </w:r>
      <w:proofErr w:type="spellEnd"/>
      <w:r>
        <w:t>., se retira el consejero docente José Durán</w:t>
      </w:r>
    </w:p>
    <w:p w14:paraId="0000000D" w14:textId="77777777" w:rsidR="00877E87" w:rsidRDefault="0044058A">
      <w:pPr>
        <w:jc w:val="both"/>
      </w:pPr>
      <w:r>
        <w:t xml:space="preserve">A las 18:47 </w:t>
      </w:r>
      <w:proofErr w:type="spellStart"/>
      <w:r>
        <w:t>hs</w:t>
      </w:r>
      <w:proofErr w:type="spellEnd"/>
      <w:r>
        <w:t>., se retira la consejera docente Gabriela Minsky</w:t>
      </w:r>
    </w:p>
    <w:p w14:paraId="0000000E" w14:textId="77777777" w:rsidR="00877E87" w:rsidRDefault="0044058A">
      <w:pPr>
        <w:jc w:val="both"/>
      </w:pPr>
      <w:r>
        <w:t xml:space="preserve"> </w:t>
      </w:r>
    </w:p>
    <w:p w14:paraId="0000000F" w14:textId="77777777" w:rsidR="00877E87" w:rsidRDefault="0044058A">
      <w:pPr>
        <w:jc w:val="both"/>
      </w:pPr>
      <w:r>
        <w:t>Asegurado el quórum con la presencia de trece consejeros comienza la sesión ordinaria a las 17:18 horas para tratar el siguiente orden del día,</w:t>
      </w:r>
    </w:p>
    <w:p w14:paraId="00000010" w14:textId="77777777" w:rsidR="00877E87" w:rsidRDefault="00877E87">
      <w:pPr>
        <w:jc w:val="both"/>
      </w:pPr>
    </w:p>
    <w:p w14:paraId="00000011" w14:textId="77777777" w:rsidR="00877E87" w:rsidRDefault="0044058A">
      <w:pPr>
        <w:jc w:val="both"/>
      </w:pPr>
      <w:r>
        <w:t>1. Lectura y aprobación del acta de la sesión ordinaria del 12 de agosto de 2025.</w:t>
      </w:r>
    </w:p>
    <w:p w14:paraId="00000012" w14:textId="77777777" w:rsidR="00877E87" w:rsidRDefault="0044058A">
      <w:pPr>
        <w:jc w:val="both"/>
      </w:pPr>
      <w:r>
        <w:t>2. Informe del Rectorado</w:t>
      </w:r>
    </w:p>
    <w:p w14:paraId="00000013" w14:textId="77777777" w:rsidR="00877E87" w:rsidRDefault="0044058A">
      <w:pPr>
        <w:jc w:val="both"/>
      </w:pPr>
      <w:r>
        <w:t>3. Propuesta de cronograma electoral para elecciones de Rectorado, Consejeras/os</w:t>
      </w:r>
    </w:p>
    <w:p w14:paraId="00000014" w14:textId="77777777" w:rsidR="00877E87" w:rsidRDefault="0044058A">
      <w:pPr>
        <w:jc w:val="both"/>
      </w:pPr>
      <w:r>
        <w:t>Graduadas/os y Consejeras/os Estudiantiles.</w:t>
      </w:r>
    </w:p>
    <w:p w14:paraId="00000015" w14:textId="77777777" w:rsidR="00877E87" w:rsidRDefault="0044058A">
      <w:pPr>
        <w:jc w:val="both"/>
      </w:pPr>
      <w:r>
        <w:t>4. Discusión sobre borrador de ROM.</w:t>
      </w:r>
    </w:p>
    <w:p w14:paraId="00000016" w14:textId="77777777" w:rsidR="00877E87" w:rsidRDefault="00877E87">
      <w:pPr>
        <w:jc w:val="both"/>
      </w:pPr>
    </w:p>
    <w:p w14:paraId="00000017" w14:textId="77777777" w:rsidR="00877E87" w:rsidRDefault="0044058A">
      <w:pPr>
        <w:numPr>
          <w:ilvl w:val="0"/>
          <w:numId w:val="2"/>
        </w:numPr>
        <w:pBdr>
          <w:top w:val="nil"/>
          <w:left w:val="nil"/>
          <w:bottom w:val="nil"/>
          <w:right w:val="nil"/>
          <w:between w:val="nil"/>
        </w:pBdr>
        <w:ind w:left="284" w:hanging="284"/>
        <w:jc w:val="both"/>
        <w:rPr>
          <w:b/>
          <w:color w:val="000000"/>
        </w:rPr>
      </w:pPr>
      <w:r>
        <w:rPr>
          <w:b/>
          <w:color w:val="000000"/>
        </w:rPr>
        <w:t>Lectura y aprobación del acta de la sesión ordinaria del 12 de agosto de 2025.</w:t>
      </w:r>
    </w:p>
    <w:p w14:paraId="00000018" w14:textId="77777777" w:rsidR="00877E87" w:rsidRDefault="00877E87">
      <w:pPr>
        <w:pBdr>
          <w:top w:val="nil"/>
          <w:left w:val="nil"/>
          <w:bottom w:val="nil"/>
          <w:right w:val="nil"/>
          <w:between w:val="nil"/>
        </w:pBdr>
        <w:ind w:left="720"/>
        <w:jc w:val="both"/>
        <w:rPr>
          <w:b/>
          <w:color w:val="000000"/>
        </w:rPr>
      </w:pPr>
    </w:p>
    <w:p w14:paraId="00000019" w14:textId="77777777" w:rsidR="00877E87" w:rsidRDefault="0044058A" w:rsidP="00400603">
      <w:pPr>
        <w:spacing w:before="240" w:after="240"/>
        <w:jc w:val="both"/>
      </w:pPr>
      <w:r>
        <w:t xml:space="preserve">La rectora modera la discusión sobre la redacción de un punto del acta anterior, acordando una redacción menos personal y más centrada en </w:t>
      </w:r>
      <w:r>
        <w:rPr>
          <w:b/>
        </w:rPr>
        <w:t>políticas</w:t>
      </w:r>
      <w:r>
        <w:t xml:space="preserve"> para reflejar la "incoherencia" mencionada por la consejera Minsky. </w:t>
      </w:r>
    </w:p>
    <w:p w14:paraId="0000001A" w14:textId="2963BD0B" w:rsidR="00877E87" w:rsidRDefault="0044058A" w:rsidP="00400603">
      <w:pPr>
        <w:spacing w:before="240" w:after="240"/>
        <w:jc w:val="both"/>
      </w:pPr>
      <w:r>
        <w:t xml:space="preserve">Se aprueba el acta con el voto de los consejeros docentes Daniel Ferreyra Fernández, José Durán, Florencia Iglesias, Lucía </w:t>
      </w:r>
      <w:proofErr w:type="spellStart"/>
      <w:r>
        <w:t>Mignaqui</w:t>
      </w:r>
      <w:proofErr w:type="spellEnd"/>
      <w:r>
        <w:t xml:space="preserve">, Eugenia Gatti, Irene Corbo, Maximiliano </w:t>
      </w:r>
      <w:proofErr w:type="spellStart"/>
      <w:r>
        <w:t>Antonacci</w:t>
      </w:r>
      <w:proofErr w:type="spellEnd"/>
      <w:r>
        <w:t xml:space="preserve">, Silvana Villanueva, Maximiliano </w:t>
      </w:r>
      <w:proofErr w:type="spellStart"/>
      <w:r>
        <w:t>Pozzi</w:t>
      </w:r>
      <w:proofErr w:type="spellEnd"/>
      <w:r>
        <w:t xml:space="preserve">, Alicia </w:t>
      </w:r>
      <w:proofErr w:type="spellStart"/>
      <w:r>
        <w:t>Zufiaurre</w:t>
      </w:r>
      <w:proofErr w:type="spellEnd"/>
      <w:r>
        <w:t>, Claudia Ojeda,</w:t>
      </w:r>
      <w:r w:rsidR="0085552B">
        <w:t xml:space="preserve"> </w:t>
      </w:r>
      <w:r>
        <w:t>Maximiliano Pozzi y Emiliano Faustino.</w:t>
      </w:r>
    </w:p>
    <w:p w14:paraId="0000001B" w14:textId="77777777" w:rsidR="00877E87" w:rsidRDefault="0044058A" w:rsidP="00400603">
      <w:pPr>
        <w:jc w:val="both"/>
      </w:pPr>
      <w:r>
        <w:t>Por la negativa: ningún voto</w:t>
      </w:r>
    </w:p>
    <w:p w14:paraId="0000001C" w14:textId="77777777" w:rsidR="00877E87" w:rsidRDefault="00877E87" w:rsidP="00400603">
      <w:pPr>
        <w:jc w:val="both"/>
      </w:pPr>
    </w:p>
    <w:p w14:paraId="0000001D" w14:textId="776694BE" w:rsidR="00877E87" w:rsidRDefault="0044058A" w:rsidP="00400603">
      <w:pPr>
        <w:jc w:val="both"/>
      </w:pPr>
      <w:r>
        <w:t xml:space="preserve">Abstenciones: los consejeros docentes Guillermo </w:t>
      </w:r>
      <w:proofErr w:type="spellStart"/>
      <w:r>
        <w:t>Hortas</w:t>
      </w:r>
      <w:proofErr w:type="spellEnd"/>
      <w:r>
        <w:t xml:space="preserve"> y Gabriela </w:t>
      </w:r>
      <w:proofErr w:type="spellStart"/>
      <w:r>
        <w:t>Minsky</w:t>
      </w:r>
      <w:proofErr w:type="spellEnd"/>
      <w:r>
        <w:t xml:space="preserve"> por haberse retirado antes en esa sesión y la consejera </w:t>
      </w:r>
      <w:r w:rsidR="0085552B">
        <w:t>Sof</w:t>
      </w:r>
      <w:r>
        <w:t xml:space="preserve">ía </w:t>
      </w:r>
      <w:proofErr w:type="spellStart"/>
      <w:r>
        <w:t>Pesaresi</w:t>
      </w:r>
      <w:proofErr w:type="spellEnd"/>
      <w:r>
        <w:t xml:space="preserve"> por haber asumido como consejera en esa sesión por baja de la consejera docente Grisel </w:t>
      </w:r>
      <w:proofErr w:type="spellStart"/>
      <w:r>
        <w:t>Franchi</w:t>
      </w:r>
      <w:proofErr w:type="spellEnd"/>
      <w:r>
        <w:t>.</w:t>
      </w:r>
    </w:p>
    <w:p w14:paraId="0000001E" w14:textId="77777777" w:rsidR="00877E87" w:rsidRDefault="00877E87" w:rsidP="00400603">
      <w:pPr>
        <w:jc w:val="both"/>
      </w:pPr>
    </w:p>
    <w:p w14:paraId="0000001F" w14:textId="77777777" w:rsidR="00877E87" w:rsidRDefault="00877E87" w:rsidP="00400603">
      <w:pPr>
        <w:jc w:val="both"/>
        <w:rPr>
          <w:b/>
        </w:rPr>
      </w:pPr>
    </w:p>
    <w:p w14:paraId="00000020" w14:textId="77777777" w:rsidR="00877E87" w:rsidRDefault="00877E87" w:rsidP="00400603">
      <w:pPr>
        <w:jc w:val="both"/>
        <w:rPr>
          <w:b/>
        </w:rPr>
      </w:pPr>
    </w:p>
    <w:p w14:paraId="00000021" w14:textId="77777777" w:rsidR="00877E87" w:rsidRDefault="0044058A" w:rsidP="00400603">
      <w:pPr>
        <w:numPr>
          <w:ilvl w:val="0"/>
          <w:numId w:val="2"/>
        </w:numPr>
        <w:pBdr>
          <w:top w:val="nil"/>
          <w:left w:val="nil"/>
          <w:bottom w:val="nil"/>
          <w:right w:val="nil"/>
          <w:between w:val="nil"/>
        </w:pBdr>
        <w:jc w:val="both"/>
        <w:rPr>
          <w:b/>
          <w:color w:val="000000"/>
        </w:rPr>
      </w:pPr>
      <w:r>
        <w:rPr>
          <w:b/>
          <w:color w:val="000000"/>
        </w:rPr>
        <w:lastRenderedPageBreak/>
        <w:t>Informe del Rectorado</w:t>
      </w:r>
    </w:p>
    <w:p w14:paraId="00000022" w14:textId="77777777" w:rsidR="00877E87" w:rsidRDefault="00877E87" w:rsidP="00400603">
      <w:pPr>
        <w:pBdr>
          <w:top w:val="nil"/>
          <w:left w:val="nil"/>
          <w:bottom w:val="nil"/>
          <w:right w:val="nil"/>
          <w:between w:val="nil"/>
        </w:pBdr>
        <w:ind w:left="720"/>
        <w:jc w:val="both"/>
        <w:rPr>
          <w:b/>
          <w:color w:val="000000"/>
        </w:rPr>
      </w:pPr>
    </w:p>
    <w:p w14:paraId="00000023" w14:textId="356530F0" w:rsidR="00877E87" w:rsidRDefault="0044058A" w:rsidP="00400603">
      <w:pPr>
        <w:numPr>
          <w:ilvl w:val="0"/>
          <w:numId w:val="3"/>
        </w:numPr>
        <w:pBdr>
          <w:top w:val="nil"/>
          <w:left w:val="nil"/>
          <w:bottom w:val="nil"/>
          <w:right w:val="nil"/>
          <w:between w:val="nil"/>
        </w:pBdr>
        <w:jc w:val="both"/>
      </w:pPr>
      <w:r>
        <w:rPr>
          <w:color w:val="000000"/>
        </w:rPr>
        <w:t xml:space="preserve">Presentación de pedido de continuidad de la profesora </w:t>
      </w:r>
      <w:proofErr w:type="spellStart"/>
      <w:r>
        <w:rPr>
          <w:color w:val="000000"/>
        </w:rPr>
        <w:t>Pesaresi</w:t>
      </w:r>
      <w:proofErr w:type="spellEnd"/>
      <w:r>
        <w:rPr>
          <w:color w:val="000000"/>
        </w:rPr>
        <w:t xml:space="preserve"> de docentes y estudiantes del Traductorado de Francés. El Rectorado recibió una carta solicitando la continuidad en funciones de la profesora Sofía </w:t>
      </w:r>
      <w:proofErr w:type="spellStart"/>
      <w:r>
        <w:rPr>
          <w:color w:val="000000"/>
        </w:rPr>
        <w:t>Pesaresi</w:t>
      </w:r>
      <w:proofErr w:type="spellEnd"/>
      <w:r>
        <w:rPr>
          <w:color w:val="000000"/>
        </w:rPr>
        <w:t xml:space="preserve"> en su cargo de Directora de carrera del Traductorado de Francés. El pedido fue acompañado por las adhesiones de docentes y estudiantes de la carrera. La carta y las adhesiones se adjuntaron a la convocatoria a la sesión de hoy.</w:t>
      </w:r>
    </w:p>
    <w:p w14:paraId="00000024" w14:textId="77777777" w:rsidR="00877E87" w:rsidRDefault="0044058A" w:rsidP="00400603">
      <w:pPr>
        <w:pBdr>
          <w:top w:val="nil"/>
          <w:left w:val="nil"/>
          <w:bottom w:val="nil"/>
          <w:right w:val="nil"/>
          <w:between w:val="nil"/>
        </w:pBdr>
        <w:ind w:left="720"/>
        <w:jc w:val="both"/>
        <w:rPr>
          <w:color w:val="000000"/>
        </w:rPr>
      </w:pPr>
      <w:r>
        <w:rPr>
          <w:color w:val="000000"/>
        </w:rPr>
        <w:t xml:space="preserve">El Rectorado procederá a la designación de la Profesora </w:t>
      </w:r>
      <w:proofErr w:type="spellStart"/>
      <w:r>
        <w:rPr>
          <w:color w:val="000000"/>
        </w:rPr>
        <w:t>Pesaresi</w:t>
      </w:r>
      <w:proofErr w:type="spellEnd"/>
      <w:r>
        <w:rPr>
          <w:color w:val="000000"/>
        </w:rPr>
        <w:t xml:space="preserve"> para que continúe en el cargo.</w:t>
      </w:r>
    </w:p>
    <w:p w14:paraId="00000025" w14:textId="77777777" w:rsidR="00877E87" w:rsidRDefault="0044058A" w:rsidP="00400603">
      <w:pPr>
        <w:numPr>
          <w:ilvl w:val="0"/>
          <w:numId w:val="3"/>
        </w:numPr>
        <w:pBdr>
          <w:top w:val="nil"/>
          <w:left w:val="nil"/>
          <w:bottom w:val="nil"/>
          <w:right w:val="nil"/>
          <w:between w:val="nil"/>
        </w:pBdr>
        <w:jc w:val="both"/>
      </w:pPr>
      <w:r>
        <w:rPr>
          <w:color w:val="000000"/>
        </w:rPr>
        <w:t>Curso de ingreso de Pompeya. El pasado martes 2 de septiembre dio comienzo el curso de ingreso al Profesorado de Inglés en el anexo de Pompeya. Se encuentran inscriptos 45 estudiantes y se dicta en forma bimodal.</w:t>
      </w:r>
    </w:p>
    <w:p w14:paraId="00000026" w14:textId="77777777" w:rsidR="00877E87" w:rsidRDefault="0044058A" w:rsidP="00400603">
      <w:pPr>
        <w:numPr>
          <w:ilvl w:val="0"/>
          <w:numId w:val="3"/>
        </w:numPr>
        <w:pBdr>
          <w:top w:val="nil"/>
          <w:left w:val="nil"/>
          <w:bottom w:val="nil"/>
          <w:right w:val="nil"/>
          <w:between w:val="nil"/>
        </w:pBdr>
        <w:jc w:val="both"/>
      </w:pPr>
      <w:r>
        <w:rPr>
          <w:color w:val="000000"/>
        </w:rPr>
        <w:t>En esta semana se comenzaron a instalar pizarras blancas en las aulas que todavía tenían pizarrones de tiza en el 4° piso y en el 1° piso del edificio matriz.</w:t>
      </w:r>
    </w:p>
    <w:p w14:paraId="00000027" w14:textId="77777777" w:rsidR="00877E87" w:rsidRDefault="0044058A" w:rsidP="00400603">
      <w:pPr>
        <w:numPr>
          <w:ilvl w:val="0"/>
          <w:numId w:val="3"/>
        </w:numPr>
        <w:pBdr>
          <w:top w:val="nil"/>
          <w:left w:val="nil"/>
          <w:bottom w:val="nil"/>
          <w:right w:val="nil"/>
          <w:between w:val="nil"/>
        </w:pBdr>
        <w:jc w:val="both"/>
      </w:pPr>
      <w:r>
        <w:rPr>
          <w:color w:val="000000"/>
        </w:rPr>
        <w:t>SPET: El 27 de agosto se realizó la sesión 168 del Seminario Permanente de Estudios de Traducción, con la participación de Sara Iriarte, que expuso sobre “La escena de la traducción como unidad de estudio y su aplicación al caso Martín Fierro de José Hernández”. En la sesión 169, que se realizará el miércoles 17 de septiembre, Lucía Campanella hablará sobre “Traducciones literarias en la prensa anarquista del cambio de siglo: humanidades digitales, macro y micro análisis (resultados del proyecto ARGOT)”.</w:t>
      </w:r>
    </w:p>
    <w:p w14:paraId="00000028" w14:textId="77777777" w:rsidR="00877E87" w:rsidRDefault="0044058A" w:rsidP="00400603">
      <w:pPr>
        <w:numPr>
          <w:ilvl w:val="0"/>
          <w:numId w:val="3"/>
        </w:numPr>
        <w:pBdr>
          <w:top w:val="nil"/>
          <w:left w:val="nil"/>
          <w:bottom w:val="nil"/>
          <w:right w:val="nil"/>
          <w:between w:val="nil"/>
        </w:pBdr>
        <w:jc w:val="both"/>
      </w:pPr>
      <w:r>
        <w:rPr>
          <w:color w:val="000000"/>
        </w:rPr>
        <w:t xml:space="preserve">Minicurso “Material didáctico en PLE: (re)conociendo contextos y perspectivas” organizado en colaboración entre el IESLV “JRF”, la ENSLV “SBS” y la </w:t>
      </w:r>
      <w:proofErr w:type="spellStart"/>
      <w:r>
        <w:rPr>
          <w:color w:val="000000"/>
        </w:rPr>
        <w:t>Sociedade</w:t>
      </w:r>
      <w:proofErr w:type="spellEnd"/>
      <w:r>
        <w:rPr>
          <w:color w:val="000000"/>
        </w:rPr>
        <w:t xml:space="preserve"> Internacional de </w:t>
      </w:r>
      <w:proofErr w:type="spellStart"/>
      <w:r>
        <w:rPr>
          <w:color w:val="000000"/>
        </w:rPr>
        <w:t>Português</w:t>
      </w:r>
      <w:proofErr w:type="spellEnd"/>
      <w:r>
        <w:rPr>
          <w:color w:val="000000"/>
        </w:rPr>
        <w:t xml:space="preserve"> </w:t>
      </w:r>
      <w:proofErr w:type="spellStart"/>
      <w:r>
        <w:rPr>
          <w:color w:val="000000"/>
        </w:rPr>
        <w:t>Língua</w:t>
      </w:r>
      <w:proofErr w:type="spellEnd"/>
      <w:r>
        <w:rPr>
          <w:color w:val="000000"/>
        </w:rPr>
        <w:t xml:space="preserve"> </w:t>
      </w:r>
      <w:proofErr w:type="spellStart"/>
      <w:r>
        <w:rPr>
          <w:color w:val="000000"/>
        </w:rPr>
        <w:t>Estrangeira</w:t>
      </w:r>
      <w:proofErr w:type="spellEnd"/>
      <w:r>
        <w:rPr>
          <w:color w:val="000000"/>
        </w:rPr>
        <w:t xml:space="preserve"> (SIPLE) a dictarse los días lunes 1 de septiembre y lunes 3 de noviembre destinado a estudiantes y profesores de portugués.</w:t>
      </w:r>
    </w:p>
    <w:p w14:paraId="00000029" w14:textId="77777777" w:rsidR="00877E87" w:rsidRDefault="0044058A" w:rsidP="00400603">
      <w:pPr>
        <w:numPr>
          <w:ilvl w:val="0"/>
          <w:numId w:val="3"/>
        </w:numPr>
        <w:pBdr>
          <w:top w:val="nil"/>
          <w:left w:val="nil"/>
          <w:bottom w:val="nil"/>
          <w:right w:val="nil"/>
          <w:between w:val="nil"/>
        </w:pBdr>
        <w:jc w:val="both"/>
      </w:pPr>
      <w:r>
        <w:rPr>
          <w:color w:val="000000"/>
        </w:rPr>
        <w:t>Festejos por el aniversario de la Cueva de las Letras: Este año se cumplen 30 años de la creación de la biblioteca infantil de nuestro instituto. En ese marco, el viernes 12 de septiembre será el acto de conmemoración y se realizarán distintas actividades con los estudiantes de nivel primario.</w:t>
      </w:r>
    </w:p>
    <w:p w14:paraId="0000002A" w14:textId="77777777" w:rsidR="00877E87" w:rsidRDefault="0044058A" w:rsidP="00400603">
      <w:pPr>
        <w:numPr>
          <w:ilvl w:val="0"/>
          <w:numId w:val="3"/>
        </w:numPr>
        <w:pBdr>
          <w:top w:val="nil"/>
          <w:left w:val="nil"/>
          <w:bottom w:val="nil"/>
          <w:right w:val="nil"/>
          <w:between w:val="nil"/>
        </w:pBdr>
        <w:jc w:val="both"/>
      </w:pPr>
      <w:r>
        <w:rPr>
          <w:color w:val="000000"/>
        </w:rPr>
        <w:t>Conferencia: “</w:t>
      </w:r>
      <w:proofErr w:type="spellStart"/>
      <w:r>
        <w:rPr>
          <w:color w:val="000000"/>
        </w:rPr>
        <w:t>Ensino</w:t>
      </w:r>
      <w:proofErr w:type="spellEnd"/>
      <w:r>
        <w:rPr>
          <w:color w:val="000000"/>
        </w:rPr>
        <w:t xml:space="preserve"> de </w:t>
      </w:r>
      <w:proofErr w:type="spellStart"/>
      <w:r>
        <w:rPr>
          <w:color w:val="000000"/>
        </w:rPr>
        <w:t>português</w:t>
      </w:r>
      <w:proofErr w:type="spellEnd"/>
      <w:r>
        <w:rPr>
          <w:color w:val="000000"/>
        </w:rPr>
        <w:t xml:space="preserve"> como </w:t>
      </w:r>
      <w:proofErr w:type="spellStart"/>
      <w:r>
        <w:rPr>
          <w:color w:val="000000"/>
        </w:rPr>
        <w:t>língua</w:t>
      </w:r>
      <w:proofErr w:type="spellEnd"/>
      <w:r>
        <w:rPr>
          <w:color w:val="000000"/>
        </w:rPr>
        <w:t xml:space="preserve"> </w:t>
      </w:r>
      <w:proofErr w:type="spellStart"/>
      <w:r>
        <w:rPr>
          <w:color w:val="000000"/>
        </w:rPr>
        <w:t>estrangeira</w:t>
      </w:r>
      <w:proofErr w:type="spellEnd"/>
      <w:r>
        <w:rPr>
          <w:color w:val="000000"/>
        </w:rPr>
        <w:t xml:space="preserve"> - políticas </w:t>
      </w:r>
      <w:proofErr w:type="spellStart"/>
      <w:r>
        <w:rPr>
          <w:color w:val="000000"/>
        </w:rPr>
        <w:t>linguísticas</w:t>
      </w:r>
      <w:proofErr w:type="spellEnd"/>
      <w:r>
        <w:rPr>
          <w:color w:val="000000"/>
        </w:rPr>
        <w:t xml:space="preserve"> e </w:t>
      </w:r>
      <w:proofErr w:type="spellStart"/>
      <w:r>
        <w:rPr>
          <w:color w:val="000000"/>
        </w:rPr>
        <w:t>formação</w:t>
      </w:r>
      <w:proofErr w:type="spellEnd"/>
      <w:r>
        <w:rPr>
          <w:color w:val="000000"/>
        </w:rPr>
        <w:t xml:space="preserve"> docente” (Argentina e Brasil) a realizarse el 13 de septiembre. Profesora expositora </w:t>
      </w:r>
      <w:proofErr w:type="spellStart"/>
      <w:r>
        <w:rPr>
          <w:color w:val="000000"/>
        </w:rPr>
        <w:t>Nildicéia</w:t>
      </w:r>
      <w:proofErr w:type="spellEnd"/>
      <w:r>
        <w:rPr>
          <w:color w:val="000000"/>
        </w:rPr>
        <w:t xml:space="preserve"> Aparecida Rocha de la UNESP, evento organizado por el IESLV “JRF”, la ENSLV “SBS” y la </w:t>
      </w:r>
      <w:proofErr w:type="spellStart"/>
      <w:r>
        <w:rPr>
          <w:color w:val="000000"/>
        </w:rPr>
        <w:t>Sociedade</w:t>
      </w:r>
      <w:proofErr w:type="spellEnd"/>
      <w:r>
        <w:rPr>
          <w:color w:val="000000"/>
        </w:rPr>
        <w:t xml:space="preserve"> Internacional de </w:t>
      </w:r>
      <w:proofErr w:type="spellStart"/>
      <w:r>
        <w:rPr>
          <w:color w:val="000000"/>
        </w:rPr>
        <w:t>Português</w:t>
      </w:r>
      <w:proofErr w:type="spellEnd"/>
      <w:r>
        <w:rPr>
          <w:color w:val="000000"/>
        </w:rPr>
        <w:t xml:space="preserve"> </w:t>
      </w:r>
      <w:proofErr w:type="spellStart"/>
      <w:r>
        <w:rPr>
          <w:color w:val="000000"/>
        </w:rPr>
        <w:t>Língua</w:t>
      </w:r>
      <w:proofErr w:type="spellEnd"/>
      <w:r>
        <w:rPr>
          <w:color w:val="000000"/>
        </w:rPr>
        <w:t xml:space="preserve"> </w:t>
      </w:r>
      <w:proofErr w:type="spellStart"/>
      <w:r>
        <w:rPr>
          <w:color w:val="000000"/>
        </w:rPr>
        <w:t>Estrangeira</w:t>
      </w:r>
      <w:proofErr w:type="spellEnd"/>
      <w:r>
        <w:rPr>
          <w:color w:val="000000"/>
        </w:rPr>
        <w:t xml:space="preserve"> (SIPLE).</w:t>
      </w:r>
    </w:p>
    <w:p w14:paraId="0000002B" w14:textId="77777777" w:rsidR="00877E87" w:rsidRDefault="0044058A" w:rsidP="00400603">
      <w:pPr>
        <w:numPr>
          <w:ilvl w:val="0"/>
          <w:numId w:val="3"/>
        </w:numPr>
        <w:pBdr>
          <w:top w:val="nil"/>
          <w:left w:val="nil"/>
          <w:bottom w:val="nil"/>
          <w:right w:val="nil"/>
          <w:between w:val="nil"/>
        </w:pBdr>
        <w:jc w:val="both"/>
      </w:pPr>
      <w:r>
        <w:rPr>
          <w:color w:val="000000"/>
        </w:rPr>
        <w:t>Semana de las Bibliotecas: Como ya es tradición, entre el 15 y el 19 de septiembre se realizará la Semana de las Bibliotecas con el fin de dar a conocer y promover el uso del sistema de bibliotecas de la institución. Se realizarán visitas de estudiantes y docentes, actividades con las colecciones, lecturas y narración oral, charlas sobre traducción y literatura infantil, y una exhibición de una selección bibliográfica, en distintos idiomas.</w:t>
      </w:r>
    </w:p>
    <w:p w14:paraId="0000002C" w14:textId="77777777" w:rsidR="00877E87" w:rsidRDefault="0044058A" w:rsidP="00400603">
      <w:pPr>
        <w:numPr>
          <w:ilvl w:val="0"/>
          <w:numId w:val="3"/>
        </w:numPr>
        <w:pBdr>
          <w:top w:val="nil"/>
          <w:left w:val="nil"/>
          <w:bottom w:val="nil"/>
          <w:right w:val="nil"/>
          <w:between w:val="nil"/>
        </w:pBdr>
        <w:jc w:val="both"/>
      </w:pPr>
      <w:r>
        <w:rPr>
          <w:color w:val="000000"/>
        </w:rPr>
        <w:t>Examen de ingreso de nivel medio: Tendrá lugar el día viernes 19 de septiembre en el turno mañana. Aún se encuentra abierta la inscripción a los exámenes de francés e inglés que deben realizar los aspirantes. Para el examen se necesitará utilizar las aulas del 4to piso del nivel terciario. Las clases de nivel terciario de ese día se dictarán de forma remota.</w:t>
      </w:r>
    </w:p>
    <w:p w14:paraId="0000002D" w14:textId="77777777" w:rsidR="00877E87" w:rsidRDefault="0044058A" w:rsidP="00400603">
      <w:pPr>
        <w:numPr>
          <w:ilvl w:val="0"/>
          <w:numId w:val="3"/>
        </w:numPr>
        <w:pBdr>
          <w:top w:val="nil"/>
          <w:left w:val="nil"/>
          <w:bottom w:val="nil"/>
          <w:right w:val="nil"/>
          <w:between w:val="nil"/>
        </w:pBdr>
        <w:jc w:val="both"/>
      </w:pPr>
      <w:r>
        <w:rPr>
          <w:color w:val="000000"/>
        </w:rPr>
        <w:t xml:space="preserve">Taller “Lenguas Verde. Como es adentro, es afuera”. En función de los resultados de los talleres para ingresantes realizados por la Tutoría Institucional durante el primer </w:t>
      </w:r>
      <w:r>
        <w:rPr>
          <w:color w:val="000000"/>
        </w:rPr>
        <w:lastRenderedPageBreak/>
        <w:t>cuatrimestre y los reclamos de diferentes actores de la comunidad educativa sobre los espacios y tiempos compartidos entre los niveles, se realizaron durante las semanas del 18 y 25 de agosto cinco talleres para los estudiantes de nivel medio de 1° a 5° año. Estos talleres revelaron una clara necesidad de abordar la falta de conciencia ambiental y el deterioro de los espacios comunes. En una encuesta aplicada a los estudiantes del nivel medio, la mayoría calificó como “mala” la conciencia ambiental del personal docente, no docente y de sus propios compañeros, se destaca una percepción de desinterés generalizado. El vandalismo es un problema recurrente</w:t>
      </w:r>
      <w:r>
        <w:t>.</w:t>
      </w:r>
    </w:p>
    <w:p w14:paraId="0000002E" w14:textId="77777777" w:rsidR="00877E87" w:rsidRDefault="0044058A" w:rsidP="00400603">
      <w:pPr>
        <w:pBdr>
          <w:top w:val="nil"/>
          <w:left w:val="nil"/>
          <w:bottom w:val="nil"/>
          <w:right w:val="nil"/>
          <w:between w:val="nil"/>
        </w:pBdr>
        <w:ind w:left="720"/>
        <w:jc w:val="both"/>
      </w:pPr>
      <w:r>
        <w:t xml:space="preserve">Las respuestas demuestran que los estudiantes no solo identifican los problemas, </w:t>
      </w:r>
      <w:proofErr w:type="spellStart"/>
      <w:r>
        <w:t>ino</w:t>
      </w:r>
      <w:proofErr w:type="spellEnd"/>
      <w:r>
        <w:t xml:space="preserve"> que también tienen ideas prácticas y una genuina voluntad de participar en la búsqueda de soluciones. Para dar continuidad a esta iniciativa se realizarán dos proyectos de concientización: Kermés de juegos y Mariposas van a la escuela.</w:t>
      </w:r>
    </w:p>
    <w:p w14:paraId="0000002F" w14:textId="77777777" w:rsidR="00877E87" w:rsidRDefault="0044058A" w:rsidP="00400603">
      <w:pPr>
        <w:numPr>
          <w:ilvl w:val="0"/>
          <w:numId w:val="3"/>
        </w:numPr>
        <w:pBdr>
          <w:top w:val="nil"/>
          <w:left w:val="nil"/>
          <w:bottom w:val="nil"/>
          <w:right w:val="nil"/>
          <w:between w:val="nil"/>
        </w:pBdr>
        <w:jc w:val="both"/>
      </w:pPr>
      <w:r>
        <w:rPr>
          <w:color w:val="000000"/>
        </w:rPr>
        <w:t xml:space="preserve">Charla por el Día de la Traducción: El martes 30 de septiembre celebraremos el Día de la Traducción con una charla en la que participarán egresados recientes o estudiantes de los </w:t>
      </w:r>
      <w:proofErr w:type="spellStart"/>
      <w:r>
        <w:rPr>
          <w:color w:val="000000"/>
        </w:rPr>
        <w:t>traductorados</w:t>
      </w:r>
      <w:proofErr w:type="spellEnd"/>
      <w:r>
        <w:rPr>
          <w:color w:val="000000"/>
        </w:rPr>
        <w:t xml:space="preserve"> de todas las lenguas para contar su experiencia con la Residencia de Traducción.</w:t>
      </w:r>
    </w:p>
    <w:p w14:paraId="00000030" w14:textId="77777777" w:rsidR="00877E87" w:rsidRDefault="0044058A" w:rsidP="00400603">
      <w:pPr>
        <w:numPr>
          <w:ilvl w:val="0"/>
          <w:numId w:val="3"/>
        </w:numPr>
        <w:pBdr>
          <w:top w:val="nil"/>
          <w:left w:val="nil"/>
          <w:bottom w:val="nil"/>
          <w:right w:val="nil"/>
          <w:between w:val="nil"/>
        </w:pBdr>
        <w:jc w:val="both"/>
      </w:pPr>
      <w:r>
        <w:rPr>
          <w:color w:val="000000"/>
        </w:rPr>
        <w:t>Visitas de escuelas de Nivel Secundario del AMBA, estudiantes de cursos de portugués. El martes 14, el jueves 17 y el 30 de octubre. Las escuelas que nos visitan son: EES N° 39 y EES N° 16 de Moreno y EES N° 48 de Florencio Varela.</w:t>
      </w:r>
    </w:p>
    <w:p w14:paraId="00000031" w14:textId="77777777" w:rsidR="00877E87" w:rsidRDefault="0044058A" w:rsidP="00400603">
      <w:pPr>
        <w:ind w:left="709" w:hanging="283"/>
        <w:jc w:val="both"/>
      </w:pPr>
      <w:r>
        <w:t>ll) Jornadas Vinculación con el Futuro: Visita al Mundo de Las Lenguas. El jueves 2 de   octubre recibiremos estudiantes de nivel medio de establecimientos educativos de    gestión estatal para que conozcan nuestras carreras de nivel superior y puedan hacer actividades de práctica de lenguas y una sensibilización a la lengua y cultura portuguesa. Como en la edición realizada en el mes de junio, contaremos con la participación de estudiantes del Profesorado para la organización e implementación de las actividades.</w:t>
      </w:r>
    </w:p>
    <w:p w14:paraId="00000032" w14:textId="77777777" w:rsidR="00877E87" w:rsidRDefault="0044058A" w:rsidP="00400603">
      <w:pPr>
        <w:numPr>
          <w:ilvl w:val="0"/>
          <w:numId w:val="3"/>
        </w:numPr>
        <w:pBdr>
          <w:top w:val="nil"/>
          <w:left w:val="nil"/>
          <w:bottom w:val="nil"/>
          <w:right w:val="nil"/>
          <w:between w:val="nil"/>
        </w:pBdr>
        <w:jc w:val="both"/>
      </w:pPr>
      <w:r>
        <w:rPr>
          <w:color w:val="000000"/>
        </w:rPr>
        <w:t>Jornadas de Estudiantes de los Profesorados: El miércoles 8 y jueves 9 de octubre se realizará la tercera edición de las Jornadas de Estudiantes de los profesorados, con el lema “Diálogo y reflexión en la formación docente en lenguas extranjeras”, en ambas sedes de nuestra institución. Los directores de carrera están organizando el evento, cuyo objetivo es el intercambio de experiencias y conocimientos vinculados a la enseñanza y al aprendizaje de las lenguas. Se ha convocado a participar a otras instituciones de formación docente en lenguas extranjeras.</w:t>
      </w:r>
    </w:p>
    <w:p w14:paraId="00000033" w14:textId="77777777" w:rsidR="00877E87" w:rsidRDefault="0044058A" w:rsidP="00400603">
      <w:pPr>
        <w:numPr>
          <w:ilvl w:val="0"/>
          <w:numId w:val="3"/>
        </w:numPr>
        <w:pBdr>
          <w:top w:val="nil"/>
          <w:left w:val="nil"/>
          <w:bottom w:val="nil"/>
          <w:right w:val="nil"/>
          <w:between w:val="nil"/>
        </w:pBdr>
        <w:jc w:val="both"/>
      </w:pPr>
      <w:bookmarkStart w:id="0" w:name="_heading=h.as25tnkhx5tb" w:colFirst="0" w:colLast="0"/>
      <w:bookmarkEnd w:id="0"/>
      <w:r>
        <w:rPr>
          <w:color w:val="000000"/>
        </w:rPr>
        <w:t>Noche de los Museos: Participaremos nuevamente de este evento el día sábado 8 de noviembre. Estamos planificando las actividades y esperamos contar con la colaboración de voluntarios para la preparación del evento y la recepción/supervisión de los espacios.</w:t>
      </w:r>
    </w:p>
    <w:p w14:paraId="00000034" w14:textId="77777777" w:rsidR="00877E87" w:rsidRDefault="0044058A" w:rsidP="00400603">
      <w:pPr>
        <w:ind w:left="709" w:hanging="283"/>
        <w:jc w:val="both"/>
      </w:pPr>
      <w:r>
        <w:t xml:space="preserve">ñ)  Proyecto internacional de traducción colaborativa con la Universidad de Nueva York: A lo largo de este cuatrimestre, dos profesoras del Traductorado en Inglés de nuestro instituto trabajarán con la Dra. María José Zubieta, de la NYU, en un proyecto de traducción colaborativa entre estudiantes o graduados recientes de ambas instituciones para traducir al inglés una selección de poemas de la poeta argentina Gabriela </w:t>
      </w:r>
      <w:proofErr w:type="spellStart"/>
      <w:r>
        <w:t>Borrelli</w:t>
      </w:r>
      <w:proofErr w:type="spellEnd"/>
      <w:r>
        <w:t>. El fruto del trabajo será publicado por una editorial independiente de los Estados Unidos. Las profesoras coordinadoras también participarán en el mes de octubre, de manera remota, de una presentación del proyecto en el marco de la Feria del Libro de Nueva York.</w:t>
      </w:r>
    </w:p>
    <w:p w14:paraId="00000035" w14:textId="77777777" w:rsidR="00877E87" w:rsidRDefault="0044058A" w:rsidP="00400603">
      <w:pPr>
        <w:ind w:left="709" w:hanging="283"/>
        <w:jc w:val="both"/>
      </w:pPr>
      <w:r>
        <w:t xml:space="preserve">o) Muestra en el Museo Benito Quinquela Martín: El sábado 30 de agosto las  autoridades asistieron, en representación de la institución, a la inauguración de la muestra </w:t>
      </w:r>
      <w:r>
        <w:lastRenderedPageBreak/>
        <w:t xml:space="preserve">“Laberintos, bibliotecas y otras bifurcaciones” de la artista plástica portuguesa Ana </w:t>
      </w:r>
      <w:proofErr w:type="spellStart"/>
      <w:r>
        <w:t>Aragão</w:t>
      </w:r>
      <w:proofErr w:type="spellEnd"/>
      <w:r>
        <w:t>, donde también se encontraban el embajador de Portugal, la agregada cultural Isabel Gaspar y autoridades de otras instituciones, como el vecino museo Fernández Blanco.</w:t>
      </w:r>
    </w:p>
    <w:p w14:paraId="00000036" w14:textId="77777777" w:rsidR="00877E87" w:rsidRDefault="0044058A" w:rsidP="00400603">
      <w:pPr>
        <w:ind w:firstLine="426"/>
        <w:jc w:val="both"/>
      </w:pPr>
      <w:r>
        <w:t>p)  Conmemoración del 203º Aniversario de la Independencia del Brasil, el rectorado y</w:t>
      </w:r>
    </w:p>
    <w:p w14:paraId="00000037" w14:textId="77777777" w:rsidR="00877E87" w:rsidRDefault="0044058A" w:rsidP="00400603">
      <w:pPr>
        <w:ind w:left="709" w:hanging="709"/>
        <w:jc w:val="both"/>
      </w:pPr>
      <w:r>
        <w:t xml:space="preserve">            </w:t>
      </w:r>
      <w:proofErr w:type="gramStart"/>
      <w:r>
        <w:t>profesores</w:t>
      </w:r>
      <w:proofErr w:type="gramEnd"/>
      <w:r>
        <w:t xml:space="preserve"> del Profesorado de Portugués fueron invitados por la Embajada de Brasil para participar del evento el día lunes 8 de septiembre.</w:t>
      </w:r>
    </w:p>
    <w:p w14:paraId="00000038" w14:textId="77777777" w:rsidR="00877E87" w:rsidRDefault="0044058A" w:rsidP="00400603">
      <w:pPr>
        <w:ind w:firstLine="426"/>
        <w:jc w:val="both"/>
      </w:pPr>
      <w:r>
        <w:t>q)  30° Aniversario del Profesorado de Portugués de la ENSLV “SBS”. El rectorado</w:t>
      </w:r>
    </w:p>
    <w:p w14:paraId="00000039" w14:textId="77777777" w:rsidR="00877E87" w:rsidRDefault="0044058A" w:rsidP="00400603">
      <w:pPr>
        <w:jc w:val="both"/>
      </w:pPr>
      <w:r>
        <w:t xml:space="preserve">            </w:t>
      </w:r>
      <w:proofErr w:type="gramStart"/>
      <w:r>
        <w:t>participará</w:t>
      </w:r>
      <w:proofErr w:type="gramEnd"/>
      <w:r>
        <w:t xml:space="preserve"> en representación de la institución el día viernes 12 de septiembre.</w:t>
      </w:r>
    </w:p>
    <w:p w14:paraId="0000003A" w14:textId="77777777" w:rsidR="00877E87" w:rsidRDefault="0044058A" w:rsidP="00400603">
      <w:pPr>
        <w:ind w:left="709" w:hanging="283"/>
        <w:jc w:val="both"/>
      </w:pPr>
      <w:r>
        <w:t xml:space="preserve">r)  Jornada de Traducción y Educación en el </w:t>
      </w:r>
      <w:proofErr w:type="spellStart"/>
      <w:r>
        <w:t>Spangenberg</w:t>
      </w:r>
      <w:proofErr w:type="spellEnd"/>
      <w:r>
        <w:t>: El 16 de septiembre las autoridades asistirán al acto de apertura de las jornadas y varios profesores realizarán una salida didáctica con sus estudiantes para participar del evento.</w:t>
      </w:r>
    </w:p>
    <w:p w14:paraId="0000003B" w14:textId="77777777" w:rsidR="00877E87" w:rsidRDefault="0044058A" w:rsidP="00400603">
      <w:pPr>
        <w:ind w:left="709" w:hanging="283"/>
        <w:jc w:val="both"/>
      </w:pPr>
      <w:r>
        <w:t>s) Puertas abiertas: El 25 y 26 de septiembre participaremos del evento Puertas Abiertas que se desarrollará en la ENS N° 9 “Domingo F. Sarmiento”, en el que difundiremos la oferta educativa de nuestra institución, además de presentar diversos proyectos realizados con los distintos niveles.</w:t>
      </w:r>
    </w:p>
    <w:p w14:paraId="0000003C" w14:textId="77777777" w:rsidR="00877E87" w:rsidRDefault="0044058A" w:rsidP="00400603">
      <w:pPr>
        <w:spacing w:before="240" w:after="240"/>
        <w:jc w:val="both"/>
      </w:pPr>
      <w:r>
        <w:t xml:space="preserve">La Consejera </w:t>
      </w:r>
      <w:r>
        <w:rPr>
          <w:b/>
        </w:rPr>
        <w:t xml:space="preserve">Lucía </w:t>
      </w:r>
      <w:proofErr w:type="spellStart"/>
      <w:r>
        <w:rPr>
          <w:b/>
        </w:rPr>
        <w:t>Mignaqui</w:t>
      </w:r>
      <w:proofErr w:type="spellEnd"/>
      <w:r>
        <w:t xml:space="preserve"> informa que está trabajando en un proyecto colaborativo entre las cátedras de Dicción y Fonética 3 para la </w:t>
      </w:r>
      <w:r>
        <w:rPr>
          <w:b/>
        </w:rPr>
        <w:t>Noche de los Museos</w:t>
      </w:r>
      <w:r>
        <w:t xml:space="preserve"> y pide coordinar con la Secretaría Académica.</w:t>
      </w:r>
    </w:p>
    <w:p w14:paraId="0000003D" w14:textId="3A4F1477" w:rsidR="00877E87" w:rsidRDefault="0044058A" w:rsidP="00400603">
      <w:pPr>
        <w:spacing w:before="240" w:after="240"/>
        <w:jc w:val="both"/>
      </w:pPr>
      <w:r>
        <w:t xml:space="preserve">La Consejera </w:t>
      </w:r>
      <w:r>
        <w:rPr>
          <w:b/>
        </w:rPr>
        <w:t>Gabriela Minsky</w:t>
      </w:r>
      <w:r>
        <w:t xml:space="preserve"> consulta sobre el </w:t>
      </w:r>
      <w:r>
        <w:rPr>
          <w:b/>
        </w:rPr>
        <w:t>concurso de intercambio en traducción literaria</w:t>
      </w:r>
      <w:r>
        <w:t xml:space="preserve"> mencionado en el informe y pide que se incorpore el nombre de las profesoras responsables, que son </w:t>
      </w:r>
      <w:r>
        <w:rPr>
          <w:b/>
        </w:rPr>
        <w:t>Daniela</w:t>
      </w:r>
      <w:r w:rsidR="0085552B">
        <w:rPr>
          <w:b/>
        </w:rPr>
        <w:t xml:space="preserve"> </w:t>
      </w:r>
      <w:proofErr w:type="spellStart"/>
      <w:r w:rsidR="0085552B">
        <w:rPr>
          <w:b/>
        </w:rPr>
        <w:t>Bentancur</w:t>
      </w:r>
      <w:proofErr w:type="spellEnd"/>
      <w:r>
        <w:rPr>
          <w:b/>
        </w:rPr>
        <w:t xml:space="preserve"> y Paula </w:t>
      </w:r>
      <w:proofErr w:type="spellStart"/>
      <w:r>
        <w:rPr>
          <w:b/>
        </w:rPr>
        <w:t>Galíndez</w:t>
      </w:r>
      <w:proofErr w:type="spellEnd"/>
      <w:r>
        <w:t>.</w:t>
      </w:r>
    </w:p>
    <w:p w14:paraId="0000003E" w14:textId="77777777" w:rsidR="00877E87" w:rsidRDefault="0044058A" w:rsidP="00400603">
      <w:pPr>
        <w:spacing w:before="240" w:after="240"/>
        <w:jc w:val="both"/>
      </w:pPr>
      <w:r>
        <w:t xml:space="preserve">La Consejera </w:t>
      </w:r>
      <w:r>
        <w:rPr>
          <w:b/>
        </w:rPr>
        <w:t>Florencia Iglesias</w:t>
      </w:r>
      <w:r>
        <w:t xml:space="preserve"> consulta sobre las </w:t>
      </w:r>
      <w:r>
        <w:rPr>
          <w:b/>
        </w:rPr>
        <w:t>titularizaciones</w:t>
      </w:r>
      <w:r>
        <w:t xml:space="preserve">. La Rectora responde que el trámite sigue su curso, pero </w:t>
      </w:r>
      <w:r>
        <w:rPr>
          <w:b/>
        </w:rPr>
        <w:t>no hay novedades concretas</w:t>
      </w:r>
      <w:r>
        <w:t xml:space="preserve"> sobre el nuevo concurso de titularización previsto para 2025.</w:t>
      </w:r>
    </w:p>
    <w:p w14:paraId="0000003F" w14:textId="77777777" w:rsidR="00877E87" w:rsidRDefault="0044058A" w:rsidP="00400603">
      <w:pPr>
        <w:spacing w:before="240" w:after="240"/>
        <w:jc w:val="both"/>
      </w:pPr>
      <w:r>
        <w:t xml:space="preserve">El Consejero </w:t>
      </w:r>
      <w:r>
        <w:rPr>
          <w:b/>
        </w:rPr>
        <w:t>José Durán</w:t>
      </w:r>
      <w:r>
        <w:t xml:space="preserve"> consulta sobre la </w:t>
      </w:r>
      <w:r>
        <w:rPr>
          <w:b/>
        </w:rPr>
        <w:t>capacitación del SIU</w:t>
      </w:r>
      <w:r>
        <w:t xml:space="preserve">. La Rectora indica que </w:t>
      </w:r>
      <w:r>
        <w:rPr>
          <w:b/>
        </w:rPr>
        <w:t>aún no hay fecha de capacitación</w:t>
      </w:r>
      <w:r>
        <w:t>. El Consejero Durán agrega que le falta la carga de uno de sus cursos en el SIU.</w:t>
      </w:r>
    </w:p>
    <w:p w14:paraId="00000040" w14:textId="77777777" w:rsidR="00877E87" w:rsidRDefault="00877E87" w:rsidP="00400603">
      <w:pPr>
        <w:ind w:left="709" w:hanging="283"/>
        <w:jc w:val="both"/>
      </w:pPr>
    </w:p>
    <w:p w14:paraId="00000041" w14:textId="77777777" w:rsidR="00877E87" w:rsidRDefault="0044058A" w:rsidP="00400603">
      <w:pPr>
        <w:jc w:val="both"/>
        <w:rPr>
          <w:b/>
          <w:u w:val="single"/>
        </w:rPr>
      </w:pPr>
      <w:r>
        <w:rPr>
          <w:b/>
        </w:rPr>
        <w:t>3</w:t>
      </w:r>
      <w:r>
        <w:rPr>
          <w:b/>
          <w:u w:val="single"/>
        </w:rPr>
        <w:t>. Propuesta de cronograma electoral para elecciones de Rectorado, Consejeras/os</w:t>
      </w:r>
    </w:p>
    <w:p w14:paraId="00000042" w14:textId="77777777" w:rsidR="00877E87" w:rsidRDefault="0044058A" w:rsidP="00400603">
      <w:pPr>
        <w:jc w:val="both"/>
        <w:rPr>
          <w:b/>
          <w:u w:val="single"/>
        </w:rPr>
      </w:pPr>
      <w:r>
        <w:rPr>
          <w:b/>
          <w:u w:val="single"/>
        </w:rPr>
        <w:t>Graduadas/os y Consejeras/os Estudiantiles.</w:t>
      </w:r>
    </w:p>
    <w:p w14:paraId="00000043" w14:textId="4924DC36" w:rsidR="00877E87" w:rsidRDefault="0044058A" w:rsidP="00400603">
      <w:pPr>
        <w:spacing w:before="240" w:after="240"/>
        <w:jc w:val="both"/>
      </w:pPr>
      <w:r>
        <w:t xml:space="preserve">La rectora presenta el cronograma electoral para la elección de Consejeros Alumnos (mandato anual) y Consejeros Graduados (período 2025-2027) y la situación de la elección de rector/vicerrectores. La Rectora explica que, tras consultar con Legales, la intención de realizar las elecciones de Rector/a y Vicerrector/a </w:t>
      </w:r>
      <w:proofErr w:type="spellStart"/>
      <w:r>
        <w:t>a</w:t>
      </w:r>
      <w:proofErr w:type="spellEnd"/>
      <w:r>
        <w:t xml:space="preserve"> fin de año </w:t>
      </w:r>
      <w:r>
        <w:rPr>
          <w:b/>
        </w:rPr>
        <w:t>no es viable</w:t>
      </w:r>
      <w:r>
        <w:t xml:space="preserve">, ya que el ROI actual no permite convocar con tanta anticipación. El Ministerio recomienda que la convocatoria se haga en </w:t>
      </w:r>
      <w:r>
        <w:rPr>
          <w:b/>
        </w:rPr>
        <w:t>febrero</w:t>
      </w:r>
      <w:r>
        <w:t xml:space="preserve"> (o que se pida autorización especial para dejar votado el calendario en diciembre) para que la asunción sea cercana al fin del mandato actual (25 de abril de 2026). La Rectora explica que el </w:t>
      </w:r>
      <w:r>
        <w:rPr>
          <w:b/>
        </w:rPr>
        <w:t>mandato quedó desfasado</w:t>
      </w:r>
      <w:r>
        <w:t xml:space="preserve"> (comienzo en abril) debido a la falta de candidaturas en el ciclo electoral de 2021.</w:t>
      </w:r>
    </w:p>
    <w:p w14:paraId="00000044" w14:textId="6BAA4E26" w:rsidR="00877E87" w:rsidRDefault="0044058A" w:rsidP="00400603">
      <w:pPr>
        <w:spacing w:before="240" w:after="240"/>
        <w:jc w:val="both"/>
      </w:pPr>
      <w:r>
        <w:lastRenderedPageBreak/>
        <w:t xml:space="preserve">La Consejera </w:t>
      </w:r>
      <w:r>
        <w:rPr>
          <w:b/>
        </w:rPr>
        <w:t>Gabriela Minsky</w:t>
      </w:r>
      <w:r>
        <w:t xml:space="preserve"> expresa su preocupación por el calendario propuesto por el Ministerio (elección en marzo/abril), señalando que dificulta la </w:t>
      </w:r>
      <w:r>
        <w:rPr>
          <w:b/>
        </w:rPr>
        <w:t>transición</w:t>
      </w:r>
      <w:r>
        <w:t xml:space="preserve"> y la </w:t>
      </w:r>
      <w:r>
        <w:rPr>
          <w:b/>
        </w:rPr>
        <w:t>organización de las cátedras</w:t>
      </w:r>
      <w:r>
        <w:t xml:space="preserve"> que quedan sin docente ante la asunción de nuevas autoridades</w:t>
      </w:r>
      <w:r w:rsidR="0085552B">
        <w:t>.</w:t>
      </w:r>
    </w:p>
    <w:p w14:paraId="00000045" w14:textId="1805935F" w:rsidR="00877E87" w:rsidRDefault="0044058A" w:rsidP="00400603">
      <w:pPr>
        <w:spacing w:before="240" w:after="240"/>
        <w:jc w:val="both"/>
      </w:pPr>
      <w:r>
        <w:t xml:space="preserve">El Consejero </w:t>
      </w:r>
      <w:r>
        <w:rPr>
          <w:b/>
        </w:rPr>
        <w:t>Daniel Ferreyra</w:t>
      </w:r>
      <w:r>
        <w:t xml:space="preserve"> reflexiona que la justificación del Ministerio probablemente busca enmarcar la próxima elección en la </w:t>
      </w:r>
      <w:r>
        <w:rPr>
          <w:b/>
        </w:rPr>
        <w:t>reglamentación del nuevo ROM</w:t>
      </w:r>
      <w:r>
        <w:t xml:space="preserve"> </w:t>
      </w:r>
      <w:r w:rsidR="0085552B">
        <w:t>actualmente en discusión</w:t>
      </w:r>
      <w:r>
        <w:t>.</w:t>
      </w:r>
    </w:p>
    <w:p w14:paraId="00000046" w14:textId="5D0D7DB8" w:rsidR="00877E87" w:rsidRDefault="0044058A" w:rsidP="00400603">
      <w:pPr>
        <w:spacing w:before="240" w:after="240"/>
        <w:jc w:val="both"/>
      </w:pPr>
      <w:r>
        <w:t xml:space="preserve">Se comenta la dificultad administrativa del proceso de designación de las autoridades y la demora en el cobro de los nuevos </w:t>
      </w:r>
      <w:proofErr w:type="gramStart"/>
      <w:r>
        <w:t>cargos .</w:t>
      </w:r>
      <w:proofErr w:type="gramEnd"/>
    </w:p>
    <w:p w14:paraId="00000047" w14:textId="4CD1ABED" w:rsidR="00877E87" w:rsidRDefault="0044058A" w:rsidP="00400603">
      <w:pPr>
        <w:spacing w:before="240" w:after="240"/>
        <w:jc w:val="both"/>
      </w:pPr>
      <w:r>
        <w:t xml:space="preserve">El Consejero </w:t>
      </w:r>
      <w:r>
        <w:rPr>
          <w:b/>
        </w:rPr>
        <w:t>José Durán</w:t>
      </w:r>
      <w:r>
        <w:t xml:space="preserve"> sugiere que la selección de antecedentes para cubrir cargos vacantes por la asunción de nuevas autoridades se podría sacar </w:t>
      </w:r>
      <w:r>
        <w:rPr>
          <w:b/>
        </w:rPr>
        <w:t>ad referéndum</w:t>
      </w:r>
      <w:r>
        <w:t xml:space="preserve"> para agilizar los nombramientos.</w:t>
      </w:r>
    </w:p>
    <w:p w14:paraId="00000048" w14:textId="748B7C8F" w:rsidR="00877E87" w:rsidRDefault="0044058A" w:rsidP="00400603">
      <w:pPr>
        <w:spacing w:before="240" w:after="240"/>
        <w:jc w:val="both"/>
      </w:pPr>
      <w:r>
        <w:rPr>
          <w:b/>
        </w:rPr>
        <w:t>Cronograma Consejeros (Noviembre 202</w:t>
      </w:r>
      <w:r w:rsidR="0085552B">
        <w:rPr>
          <w:b/>
        </w:rPr>
        <w:t>5</w:t>
      </w:r>
      <w:r>
        <w:rPr>
          <w:b/>
        </w:rPr>
        <w:t>):</w:t>
      </w:r>
      <w:r>
        <w:t xml:space="preserve"> Se presenta el cronograma para la elección de Consejeros Alumnos y Graduados, con votación prevista para la semana del </w:t>
      </w:r>
      <w:r>
        <w:rPr>
          <w:b/>
        </w:rPr>
        <w:t>10 al 14 de noviembre</w:t>
      </w:r>
      <w:r>
        <w:t xml:space="preserve"> y asunción el </w:t>
      </w:r>
      <w:r>
        <w:rPr>
          <w:b/>
        </w:rPr>
        <w:t>martes 9 de diciembre</w:t>
      </w:r>
      <w:r>
        <w:t>.</w:t>
      </w:r>
    </w:p>
    <w:p w14:paraId="00000049" w14:textId="77777777" w:rsidR="00877E87" w:rsidRDefault="0044058A" w:rsidP="00400603">
      <w:pPr>
        <w:numPr>
          <w:ilvl w:val="0"/>
          <w:numId w:val="4"/>
        </w:numPr>
        <w:jc w:val="both"/>
        <w:rPr>
          <w:b/>
        </w:rPr>
      </w:pPr>
      <w:r>
        <w:rPr>
          <w:b/>
        </w:rPr>
        <w:t xml:space="preserve">Se aprueba por unanimidad. </w:t>
      </w:r>
    </w:p>
    <w:p w14:paraId="0000004A" w14:textId="46132F67" w:rsidR="00877E87" w:rsidRDefault="0044058A" w:rsidP="00400603">
      <w:pPr>
        <w:jc w:val="both"/>
      </w:pPr>
      <w:r>
        <w:t xml:space="preserve">(Con los votos de los consejeros Daniel Ferreyra Fernández, Gabriela Minsky, José Durán, Florencia Iglesias, Guillermo </w:t>
      </w:r>
      <w:proofErr w:type="spellStart"/>
      <w:r>
        <w:t>Hortas</w:t>
      </w:r>
      <w:proofErr w:type="spellEnd"/>
      <w:r>
        <w:t xml:space="preserve">, Lucía </w:t>
      </w:r>
      <w:proofErr w:type="spellStart"/>
      <w:r>
        <w:t>Mignaqui</w:t>
      </w:r>
      <w:proofErr w:type="spellEnd"/>
      <w:r>
        <w:t xml:space="preserve">, Eugenia Gatti, </w:t>
      </w:r>
      <w:r w:rsidR="0085552B">
        <w:t>Sof</w:t>
      </w:r>
      <w:r>
        <w:t xml:space="preserve">ía </w:t>
      </w:r>
      <w:proofErr w:type="spellStart"/>
      <w:r>
        <w:t>Pesaresi</w:t>
      </w:r>
      <w:proofErr w:type="spellEnd"/>
      <w:r>
        <w:t xml:space="preserve">, Irene Corbo, Maximiliano </w:t>
      </w:r>
      <w:proofErr w:type="spellStart"/>
      <w:r>
        <w:t>Antonacci</w:t>
      </w:r>
      <w:proofErr w:type="spellEnd"/>
      <w:r>
        <w:t xml:space="preserve">, Silvana Villanueva, Maximiliano Pozzi, Claudia Ojeda y Alicia </w:t>
      </w:r>
      <w:proofErr w:type="spellStart"/>
      <w:r>
        <w:t>Zufiaurre</w:t>
      </w:r>
      <w:proofErr w:type="spellEnd"/>
      <w:r>
        <w:t>.)</w:t>
      </w:r>
    </w:p>
    <w:p w14:paraId="0000004B" w14:textId="17952545" w:rsidR="00877E87" w:rsidRDefault="0044058A" w:rsidP="00400603">
      <w:pPr>
        <w:spacing w:before="240" w:after="240"/>
        <w:jc w:val="both"/>
      </w:pPr>
      <w:r>
        <w:rPr>
          <w:b/>
        </w:rPr>
        <w:t>Junta Electoral:</w:t>
      </w:r>
      <w:r>
        <w:t xml:space="preserve"> Se solicita a los estudiantes y graduados proponer voluntarios para conformar la Junta Electoral, recordando el requisito de </w:t>
      </w:r>
      <w:r>
        <w:rPr>
          <w:b/>
        </w:rPr>
        <w:t>no presentarse como candidatos</w:t>
      </w:r>
      <w:r>
        <w:t>.</w:t>
      </w:r>
    </w:p>
    <w:p w14:paraId="0000004C" w14:textId="77777777" w:rsidR="00877E87" w:rsidRDefault="00877E87" w:rsidP="00400603">
      <w:pPr>
        <w:jc w:val="both"/>
        <w:rPr>
          <w:b/>
        </w:rPr>
      </w:pPr>
    </w:p>
    <w:p w14:paraId="0000004D" w14:textId="77777777" w:rsidR="00877E87" w:rsidRDefault="00877E87" w:rsidP="00400603">
      <w:pPr>
        <w:jc w:val="both"/>
        <w:rPr>
          <w:b/>
        </w:rPr>
      </w:pPr>
    </w:p>
    <w:p w14:paraId="0000004E" w14:textId="77777777" w:rsidR="00877E87" w:rsidRDefault="0044058A" w:rsidP="00400603">
      <w:pPr>
        <w:numPr>
          <w:ilvl w:val="0"/>
          <w:numId w:val="5"/>
        </w:numPr>
        <w:pBdr>
          <w:top w:val="nil"/>
          <w:left w:val="nil"/>
          <w:bottom w:val="nil"/>
          <w:right w:val="nil"/>
          <w:between w:val="nil"/>
        </w:pBdr>
        <w:jc w:val="both"/>
        <w:rPr>
          <w:b/>
          <w:color w:val="000000"/>
          <w:u w:val="single"/>
        </w:rPr>
      </w:pPr>
      <w:r>
        <w:rPr>
          <w:b/>
          <w:color w:val="000000"/>
          <w:u w:val="single"/>
        </w:rPr>
        <w:t>Discusión sobre borrador de ROM.</w:t>
      </w:r>
    </w:p>
    <w:p w14:paraId="0000004F" w14:textId="77777777" w:rsidR="00877E87" w:rsidRDefault="00877E87" w:rsidP="00400603">
      <w:pPr>
        <w:jc w:val="both"/>
        <w:rPr>
          <w:b/>
        </w:rPr>
      </w:pPr>
    </w:p>
    <w:p w14:paraId="00000050" w14:textId="77777777" w:rsidR="00877E87" w:rsidRDefault="00877E87" w:rsidP="00400603">
      <w:pPr>
        <w:jc w:val="both"/>
        <w:rPr>
          <w:b/>
        </w:rPr>
      </w:pPr>
    </w:p>
    <w:p w14:paraId="00000051" w14:textId="77777777" w:rsidR="00877E87" w:rsidRDefault="0044058A" w:rsidP="00400603">
      <w:pPr>
        <w:pStyle w:val="Ttulo3"/>
        <w:keepNext w:val="0"/>
        <w:keepLines w:val="0"/>
        <w:spacing w:before="280"/>
        <w:jc w:val="both"/>
        <w:rPr>
          <w:b/>
          <w:color w:val="000000"/>
          <w:sz w:val="26"/>
          <w:szCs w:val="26"/>
        </w:rPr>
      </w:pPr>
      <w:bookmarkStart w:id="1" w:name="_heading=h.aeg1k9cwhnu4" w:colFirst="0" w:colLast="0"/>
      <w:bookmarkEnd w:id="1"/>
      <w:r>
        <w:rPr>
          <w:b/>
          <w:color w:val="000000"/>
          <w:sz w:val="26"/>
          <w:szCs w:val="26"/>
        </w:rPr>
        <w:t>1. Análisis y propuesta sobre las funciones de la Secretaría Académica/Regencia (Art. 39 ROM vs Art. 32 ROI)</w:t>
      </w:r>
    </w:p>
    <w:p w14:paraId="00000052" w14:textId="77777777" w:rsidR="00877E87" w:rsidRDefault="0044058A" w:rsidP="00400603">
      <w:pPr>
        <w:spacing w:before="240" w:after="240"/>
        <w:jc w:val="both"/>
      </w:pPr>
      <w:r>
        <w:t xml:space="preserve">La </w:t>
      </w:r>
      <w:r>
        <w:rPr>
          <w:b/>
        </w:rPr>
        <w:t>Rectora Paula López Cano</w:t>
      </w:r>
      <w:r>
        <w:t xml:space="preserve"> introduce el tema de las funciones del cargo de </w:t>
      </w:r>
      <w:r>
        <w:rPr>
          <w:b/>
        </w:rPr>
        <w:t>Secretaría Académica/Regencia</w:t>
      </w:r>
      <w:r>
        <w:t xml:space="preserve"> en el borrador del nuevo Reglamento Orgánico Marco (ROM). Explica la historia del cargo en la institución (Lenguas Vivas), que se creó con un perfil específico (Extensión, Investigación y Publicaciones), a diferencia de las funciones tradicionales de Regencia en los Institutos Normales, que no poseen Directores de Carrera.</w:t>
      </w:r>
    </w:p>
    <w:p w14:paraId="00000053" w14:textId="77777777" w:rsidR="00877E87" w:rsidRDefault="0044058A" w:rsidP="00400603">
      <w:pPr>
        <w:spacing w:before="240" w:after="240"/>
        <w:jc w:val="both"/>
      </w:pPr>
      <w:r>
        <w:t xml:space="preserve">Se destaca que el </w:t>
      </w:r>
      <w:r>
        <w:rPr>
          <w:b/>
        </w:rPr>
        <w:t>Art. 32 del ROI</w:t>
      </w:r>
      <w:r>
        <w:t xml:space="preserve"> actual de la institución describe las funciones de Extensión e Investigación que se buscan preservar, mientras que el </w:t>
      </w:r>
      <w:r>
        <w:rPr>
          <w:b/>
        </w:rPr>
        <w:t>Art. 39 del borrador del ROM</w:t>
      </w:r>
      <w:r>
        <w:t xml:space="preserve"> propone una descripción de funciones que no coincide con el perfil histórico y las necesidades de la institución.</w:t>
      </w:r>
    </w:p>
    <w:p w14:paraId="00000054" w14:textId="271AA90B" w:rsidR="00877E87" w:rsidRDefault="0044058A" w:rsidP="00400603">
      <w:pPr>
        <w:spacing w:before="240" w:after="240"/>
        <w:jc w:val="both"/>
      </w:pPr>
      <w:r>
        <w:lastRenderedPageBreak/>
        <w:t xml:space="preserve">La Consejera </w:t>
      </w:r>
      <w:r>
        <w:rPr>
          <w:b/>
        </w:rPr>
        <w:t>Gabriela Minsky</w:t>
      </w:r>
      <w:r>
        <w:t xml:space="preserve"> y la Consejera </w:t>
      </w:r>
      <w:r>
        <w:rPr>
          <w:b/>
        </w:rPr>
        <w:t>Irene Corbo</w:t>
      </w:r>
      <w:r>
        <w:t xml:space="preserve"> coinciden en que la propuesta ministerial busca amalgamar funciones que son distintas en los diferentes terciarios, lo que implicaría un solapamiento con los cargos de Vicerrectores y Directores de Carrera en</w:t>
      </w:r>
      <w:r w:rsidR="0085552B">
        <w:t xml:space="preserve"> el </w:t>
      </w:r>
      <w:r>
        <w:t>Lenguas Vivas, invisibilizando las áreas de Investigación y Extensión que históricamente le competen a la Secretaría Académica.</w:t>
      </w:r>
    </w:p>
    <w:p w14:paraId="00000055" w14:textId="77777777" w:rsidR="00877E87" w:rsidRDefault="0044058A" w:rsidP="00400603">
      <w:pPr>
        <w:spacing w:before="240" w:after="240"/>
        <w:jc w:val="both"/>
      </w:pPr>
      <w:r>
        <w:t xml:space="preserve">El Consejo Directivo, por moción de la Consejera </w:t>
      </w:r>
      <w:r>
        <w:rPr>
          <w:b/>
        </w:rPr>
        <w:t>Minsky</w:t>
      </w:r>
      <w:r>
        <w:t>, decide enviar un agregado al Ministerio para solicitar la preservación de las funciones específicas.</w:t>
      </w:r>
    </w:p>
    <w:p w14:paraId="00000056" w14:textId="77777777" w:rsidR="00877E87" w:rsidRDefault="0044058A" w:rsidP="00400603">
      <w:pPr>
        <w:spacing w:before="240" w:after="240"/>
        <w:jc w:val="both"/>
      </w:pPr>
      <w:r>
        <w:rPr>
          <w:b/>
        </w:rPr>
        <w:t>MOCIÓN 1 (Presentada por Consejera Minsky):</w:t>
      </w:r>
      <w:r>
        <w:t xml:space="preserve"> "El artículo 39 [del borrador del ROM] describe funciones propias de la regencia presente en otras instituciones, pero no así de la secretaría académica de nuestra institución. Se solicita se mantengan las funciones descriptas en el ROI, a saber [y se adjuntaría el texto del Art. 32]."</w:t>
      </w:r>
    </w:p>
    <w:p w14:paraId="00000057" w14:textId="77777777" w:rsidR="00877E87" w:rsidRDefault="0044058A" w:rsidP="00400603">
      <w:pPr>
        <w:spacing w:before="240" w:after="240"/>
        <w:jc w:val="both"/>
      </w:pPr>
      <w:r>
        <w:rPr>
          <w:b/>
        </w:rPr>
        <w:t>VOTACIÓN MOCIÓN 1:</w:t>
      </w:r>
      <w:r>
        <w:t xml:space="preserve"> Aprobada por unanimidad.</w:t>
      </w:r>
    </w:p>
    <w:p w14:paraId="00000058" w14:textId="2E25F070" w:rsidR="00877E87" w:rsidRDefault="0044058A" w:rsidP="00400603">
      <w:pPr>
        <w:numPr>
          <w:ilvl w:val="0"/>
          <w:numId w:val="1"/>
        </w:numPr>
        <w:spacing w:before="240" w:after="240"/>
        <w:jc w:val="both"/>
      </w:pPr>
      <w:r>
        <w:rPr>
          <w:b/>
        </w:rPr>
        <w:t>Por la afirmativa:</w:t>
      </w:r>
      <w:r>
        <w:t xml:space="preserve"> Iglesias, Corbo, </w:t>
      </w:r>
      <w:proofErr w:type="spellStart"/>
      <w:r>
        <w:t>Minsky</w:t>
      </w:r>
      <w:proofErr w:type="spellEnd"/>
      <w:r>
        <w:t xml:space="preserve">, </w:t>
      </w:r>
      <w:proofErr w:type="spellStart"/>
      <w:r>
        <w:t>Pesaresi</w:t>
      </w:r>
      <w:proofErr w:type="spellEnd"/>
      <w:r>
        <w:t xml:space="preserve">, </w:t>
      </w:r>
      <w:proofErr w:type="spellStart"/>
      <w:r>
        <w:t>Mi</w:t>
      </w:r>
      <w:r w:rsidR="0085552B">
        <w:t>gnaqu</w:t>
      </w:r>
      <w:r>
        <w:t>i</w:t>
      </w:r>
      <w:proofErr w:type="spellEnd"/>
      <w:r>
        <w:t xml:space="preserve">,  </w:t>
      </w:r>
      <w:proofErr w:type="spellStart"/>
      <w:r>
        <w:t>Ferr</w:t>
      </w:r>
      <w:r w:rsidR="0085552B">
        <w:t>ey</w:t>
      </w:r>
      <w:r>
        <w:t>ra</w:t>
      </w:r>
      <w:proofErr w:type="gramStart"/>
      <w:r>
        <w:t>,Villanueva</w:t>
      </w:r>
      <w:proofErr w:type="spellEnd"/>
      <w:proofErr w:type="gramEnd"/>
      <w:r>
        <w:t xml:space="preserve">,  Gatti, Faustino, </w:t>
      </w:r>
      <w:proofErr w:type="spellStart"/>
      <w:r w:rsidR="00154433">
        <w:t>Z</w:t>
      </w:r>
      <w:r>
        <w:t>ufiaurre</w:t>
      </w:r>
      <w:proofErr w:type="spellEnd"/>
      <w:r>
        <w:t xml:space="preserve">, </w:t>
      </w:r>
      <w:proofErr w:type="spellStart"/>
      <w:r>
        <w:t>Antonac</w:t>
      </w:r>
      <w:r w:rsidR="00154433">
        <w:t>c</w:t>
      </w:r>
      <w:r>
        <w:t>i</w:t>
      </w:r>
      <w:proofErr w:type="spellEnd"/>
      <w:r>
        <w:t>, Ojeda.</w:t>
      </w:r>
    </w:p>
    <w:p w14:paraId="00000059" w14:textId="77777777" w:rsidR="00877E87" w:rsidRDefault="00AE7446" w:rsidP="00400603">
      <w:pPr>
        <w:jc w:val="both"/>
      </w:pPr>
      <w:r>
        <w:pict w14:anchorId="033B7F7C">
          <v:rect id="_x0000_i1025" style="width:0;height:1.5pt" o:hralign="center" o:hrstd="t" o:hr="t" fillcolor="#a0a0a0" stroked="f"/>
        </w:pict>
      </w:r>
    </w:p>
    <w:p w14:paraId="0000005A" w14:textId="77777777" w:rsidR="00877E87" w:rsidRDefault="0044058A" w:rsidP="00400603">
      <w:pPr>
        <w:pStyle w:val="Ttulo3"/>
        <w:keepNext w:val="0"/>
        <w:keepLines w:val="0"/>
        <w:spacing w:before="280"/>
        <w:jc w:val="both"/>
        <w:rPr>
          <w:b/>
          <w:color w:val="000000"/>
          <w:sz w:val="26"/>
          <w:szCs w:val="26"/>
        </w:rPr>
      </w:pPr>
      <w:bookmarkStart w:id="2" w:name="_heading=h.gmzgbawkphme" w:colFirst="0" w:colLast="0"/>
      <w:bookmarkEnd w:id="2"/>
      <w:r>
        <w:rPr>
          <w:b/>
          <w:color w:val="000000"/>
          <w:sz w:val="26"/>
          <w:szCs w:val="26"/>
        </w:rPr>
        <w:t>2. Tratamiento de Fe de Erratas al Artículo 33 (Incompatibilidades Consejero Docente)</w:t>
      </w:r>
    </w:p>
    <w:p w14:paraId="0000005B" w14:textId="77777777" w:rsidR="00877E87" w:rsidRDefault="0044058A" w:rsidP="00400603">
      <w:pPr>
        <w:spacing w:before="240" w:after="240"/>
        <w:jc w:val="both"/>
      </w:pPr>
      <w:r>
        <w:t xml:space="preserve">La Consejera </w:t>
      </w:r>
      <w:r>
        <w:rPr>
          <w:b/>
        </w:rPr>
        <w:t>Florencia Iglesias</w:t>
      </w:r>
      <w:r>
        <w:t xml:space="preserve"> consulta sobre la redacción del Artículo 33 (requisitos para </w:t>
      </w:r>
      <w:bookmarkStart w:id="3" w:name="_GoBack"/>
      <w:bookmarkEnd w:id="3"/>
      <w:r>
        <w:t xml:space="preserve">ser Consejero Docente), previamente votado. Señala que, por omisión, la moción aprobada habría incluido a los </w:t>
      </w:r>
      <w:r>
        <w:rPr>
          <w:b/>
        </w:rPr>
        <w:t>coordinadores</w:t>
      </w:r>
      <w:r>
        <w:t xml:space="preserve"> en el listado de funciones incompatibles para ocupar el cargo de Consejero Docente, siendo que la intención del Consejo era excluir solo a los Directores de Carrera o, idealmente, no excluir a ninguna de estas figuras para la institución.</w:t>
      </w:r>
    </w:p>
    <w:p w14:paraId="0000005C" w14:textId="77777777" w:rsidR="00877E87" w:rsidRDefault="0044058A" w:rsidP="00400603">
      <w:pPr>
        <w:spacing w:before="240" w:after="240"/>
        <w:jc w:val="both"/>
      </w:pPr>
      <w:r>
        <w:t xml:space="preserve">Se acuerda emitir una </w:t>
      </w:r>
      <w:r>
        <w:rPr>
          <w:b/>
        </w:rPr>
        <w:t>Fe de Erratas</w:t>
      </w:r>
      <w:r>
        <w:t xml:space="preserve"> para corregir el texto y eliminar la incompatibilidad de los coordinadores. La Consejera </w:t>
      </w:r>
      <w:r>
        <w:rPr>
          <w:b/>
        </w:rPr>
        <w:t>Silvana Villanueva</w:t>
      </w:r>
      <w:r>
        <w:t xml:space="preserve"> sugiere que la Fe de Erratas cite el texto completo del artículo corregido para evitar ambigüedades.</w:t>
      </w:r>
    </w:p>
    <w:p w14:paraId="0000005D" w14:textId="77777777" w:rsidR="00877E87" w:rsidRDefault="0044058A" w:rsidP="00400603">
      <w:pPr>
        <w:spacing w:before="240" w:after="240"/>
        <w:jc w:val="both"/>
      </w:pPr>
      <w:r>
        <w:rPr>
          <w:b/>
        </w:rPr>
        <w:t>MOCIÓN 2 (Fe de Erratas):</w:t>
      </w:r>
      <w:r>
        <w:t xml:space="preserve"> Se propone emitir una Fe de Erratas para que el Artículo 33 de la moción del Consejo Directivo [previa] se modifique, </w:t>
      </w:r>
      <w:r>
        <w:rPr>
          <w:b/>
        </w:rPr>
        <w:t>omitiendo la palabra "coordinadores"</w:t>
      </w:r>
      <w:r>
        <w:t xml:space="preserve"> de la lista de funciones incompatibles para el cargo de Consejero Docente.</w:t>
      </w:r>
    </w:p>
    <w:p w14:paraId="0000005E" w14:textId="77777777" w:rsidR="00877E87" w:rsidRDefault="0044058A" w:rsidP="00400603">
      <w:pPr>
        <w:spacing w:before="240" w:after="240"/>
        <w:jc w:val="both"/>
      </w:pPr>
      <w:r>
        <w:t>Antes de la votación formal, la conexión de la sesión se da por finalizada debido al límite de tiempo. No obstante, se consigna el consenso del Consejo Directivo para realizar dicha corrección.</w:t>
      </w:r>
    </w:p>
    <w:p w14:paraId="0000005F" w14:textId="77777777" w:rsidR="00877E87" w:rsidRDefault="00877E87" w:rsidP="00400603">
      <w:pPr>
        <w:jc w:val="both"/>
        <w:rPr>
          <w:b/>
        </w:rPr>
      </w:pPr>
    </w:p>
    <w:p w14:paraId="00000060" w14:textId="77777777" w:rsidR="00877E87" w:rsidRDefault="00877E87" w:rsidP="00400603">
      <w:pPr>
        <w:jc w:val="both"/>
        <w:rPr>
          <w:b/>
        </w:rPr>
      </w:pPr>
    </w:p>
    <w:p w14:paraId="00000061" w14:textId="77777777" w:rsidR="00877E87" w:rsidRDefault="00877E87" w:rsidP="00400603">
      <w:pPr>
        <w:jc w:val="both"/>
        <w:rPr>
          <w:b/>
        </w:rPr>
      </w:pPr>
    </w:p>
    <w:p w14:paraId="00000062" w14:textId="77777777" w:rsidR="00877E87" w:rsidRDefault="0044058A" w:rsidP="00400603">
      <w:pPr>
        <w:numPr>
          <w:ilvl w:val="0"/>
          <w:numId w:val="4"/>
        </w:numPr>
        <w:pBdr>
          <w:top w:val="nil"/>
          <w:left w:val="nil"/>
          <w:bottom w:val="nil"/>
          <w:right w:val="nil"/>
          <w:between w:val="nil"/>
        </w:pBdr>
        <w:jc w:val="both"/>
        <w:rPr>
          <w:b/>
          <w:color w:val="000000"/>
        </w:rPr>
      </w:pPr>
      <w:r>
        <w:rPr>
          <w:b/>
          <w:color w:val="000000"/>
        </w:rPr>
        <w:t xml:space="preserve">Se aprueba por unanimidad. </w:t>
      </w:r>
    </w:p>
    <w:p w14:paraId="00000063" w14:textId="31A6D7CB" w:rsidR="00877E87" w:rsidRDefault="0044058A" w:rsidP="00400603">
      <w:pPr>
        <w:jc w:val="both"/>
      </w:pPr>
      <w:r>
        <w:t xml:space="preserve">(Con los votos de los consejeros Daniel Ferreyra Fernández, Gabriela Minsky, Florencia Iglesias, Lucía </w:t>
      </w:r>
      <w:proofErr w:type="spellStart"/>
      <w:r>
        <w:t>Mignaqui</w:t>
      </w:r>
      <w:proofErr w:type="spellEnd"/>
      <w:r>
        <w:t xml:space="preserve">, Eugenia Gatti, </w:t>
      </w:r>
      <w:r w:rsidR="00154433">
        <w:t>Sof</w:t>
      </w:r>
      <w:r>
        <w:t xml:space="preserve">ía </w:t>
      </w:r>
      <w:proofErr w:type="spellStart"/>
      <w:r>
        <w:t>Pesaresi</w:t>
      </w:r>
      <w:proofErr w:type="spellEnd"/>
      <w:r>
        <w:t xml:space="preserve">, Irene Corbo, Emiliano Faustino, Maximiliano </w:t>
      </w:r>
      <w:proofErr w:type="spellStart"/>
      <w:r>
        <w:t>Antonacci</w:t>
      </w:r>
      <w:proofErr w:type="spellEnd"/>
      <w:r>
        <w:t xml:space="preserve">, Silvana Villanueva, Claudia Ojeda y Alicia </w:t>
      </w:r>
      <w:proofErr w:type="spellStart"/>
      <w:r>
        <w:t>Zufiaurre</w:t>
      </w:r>
      <w:proofErr w:type="spellEnd"/>
      <w:r>
        <w:t>.)</w:t>
      </w:r>
    </w:p>
    <w:p w14:paraId="00000064" w14:textId="77777777" w:rsidR="00877E87" w:rsidRDefault="00877E87" w:rsidP="00400603">
      <w:pPr>
        <w:jc w:val="both"/>
      </w:pPr>
    </w:p>
    <w:p w14:paraId="00000065" w14:textId="77777777" w:rsidR="00877E87" w:rsidRDefault="00877E87" w:rsidP="00400603">
      <w:pPr>
        <w:jc w:val="both"/>
      </w:pPr>
    </w:p>
    <w:p w14:paraId="00000066" w14:textId="77777777" w:rsidR="00877E87" w:rsidRDefault="0044058A" w:rsidP="00400603">
      <w:pPr>
        <w:jc w:val="both"/>
      </w:pPr>
      <w:r>
        <w:t>Siendo las 19 horas se da por finalizada la sesión.</w:t>
      </w:r>
    </w:p>
    <w:p w14:paraId="00000067" w14:textId="77777777" w:rsidR="00877E87" w:rsidRDefault="00877E87" w:rsidP="00400603">
      <w:pPr>
        <w:jc w:val="both"/>
      </w:pPr>
    </w:p>
    <w:sectPr w:rsidR="00877E87">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1D980" w14:textId="77777777" w:rsidR="00AE7446" w:rsidRDefault="00AE7446">
      <w:pPr>
        <w:spacing w:line="240" w:lineRule="auto"/>
      </w:pPr>
      <w:r>
        <w:separator/>
      </w:r>
    </w:p>
  </w:endnote>
  <w:endnote w:type="continuationSeparator" w:id="0">
    <w:p w14:paraId="3AAC2965" w14:textId="77777777" w:rsidR="00AE7446" w:rsidRDefault="00AE74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FB5BD2D4-844A-45EF-B863-C6F8CA75C284}"/>
  </w:font>
  <w:font w:name="Calibri">
    <w:panose1 w:val="020F0502020204030204"/>
    <w:charset w:val="00"/>
    <w:family w:val="swiss"/>
    <w:pitch w:val="variable"/>
    <w:sig w:usb0="E4002EFF" w:usb1="C200247B" w:usb2="00000009" w:usb3="00000000" w:csb0="000001FF" w:csb1="00000000"/>
    <w:embedRegular r:id="rId2" w:fontKey="{88AE21E4-6B26-483A-BB6C-AEB226C9D2D8}"/>
  </w:font>
  <w:font w:name="Cambria">
    <w:panose1 w:val="02040503050406030204"/>
    <w:charset w:val="00"/>
    <w:family w:val="roman"/>
    <w:pitch w:val="variable"/>
    <w:sig w:usb0="E00006FF" w:usb1="420024FF" w:usb2="02000000" w:usb3="00000000" w:csb0="0000019F" w:csb1="00000000"/>
    <w:embedRegular r:id="rId3" w:fontKey="{D4DDFDE9-BFFA-47C8-8EF1-6E7E54616C5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FBD420" w14:textId="77777777" w:rsidR="00AE7446" w:rsidRDefault="00AE7446">
      <w:pPr>
        <w:spacing w:line="240" w:lineRule="auto"/>
      </w:pPr>
      <w:r>
        <w:separator/>
      </w:r>
    </w:p>
  </w:footnote>
  <w:footnote w:type="continuationSeparator" w:id="0">
    <w:p w14:paraId="1747C6A9" w14:textId="77777777" w:rsidR="00AE7446" w:rsidRDefault="00AE74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8" w14:textId="77777777" w:rsidR="00877E87" w:rsidRDefault="00AE7446">
    <w:r>
      <w:pict w14:anchorId="73D74E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32.3pt;height:105.9pt;rotation:315;z-index:-251658752;visibility:visible;mso-position-horizontal:center;mso-position-horizontal-relative:margin;mso-position-vertical:center;mso-position-vertical-relative:margin" fillcolor="#e8eaed" stroked="f">
          <v:textpath style="font-family:&quot;&amp;quot&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574915"/>
    <w:multiLevelType w:val="multilevel"/>
    <w:tmpl w:val="A0FE9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AB04E11"/>
    <w:multiLevelType w:val="multilevel"/>
    <w:tmpl w:val="5554EE1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EF6592B"/>
    <w:multiLevelType w:val="multilevel"/>
    <w:tmpl w:val="2B9EAC8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6296F6D"/>
    <w:multiLevelType w:val="multilevel"/>
    <w:tmpl w:val="075EFB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7E970EE"/>
    <w:multiLevelType w:val="multilevel"/>
    <w:tmpl w:val="46A8FE26"/>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87"/>
    <w:rsid w:val="00154433"/>
    <w:rsid w:val="00400603"/>
    <w:rsid w:val="00402A3A"/>
    <w:rsid w:val="0044058A"/>
    <w:rsid w:val="0085552B"/>
    <w:rsid w:val="00877E87"/>
    <w:rsid w:val="00AD2CE0"/>
    <w:rsid w:val="00AE7446"/>
    <w:rsid w:val="00F47D3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05DA1D"/>
  <w15:docId w15:val="{B7508A8A-08C1-4E09-9658-2BAE653DA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paragraph" w:styleId="Prrafodelista">
    <w:name w:val="List Paragraph"/>
    <w:basedOn w:val="Normal"/>
    <w:uiPriority w:val="34"/>
    <w:qFormat/>
    <w:rsid w:val="00C36714"/>
    <w:pPr>
      <w:ind w:left="720"/>
      <w:contextualSpacing/>
    </w:p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sK7Iis+c4PykhDB04aqjkfWikw==">CgMxLjAyDmguYXMyNXRua2h4NXRiMg5oLmFlZzFrOWN3aG51NDIOaC5nbXpnYmF3a3BobWU4AHIhMVR4LVF3b29jdFd6bkstdXRLV3pQR2tPcEtwZ0lmRE9k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2668</Words>
  <Characters>14677</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Rodas</dc:creator>
  <cp:lastModifiedBy>Adriana Rodas</cp:lastModifiedBy>
  <cp:revision>3</cp:revision>
  <dcterms:created xsi:type="dcterms:W3CDTF">2026-09-30T12:50:00Z</dcterms:created>
  <dcterms:modified xsi:type="dcterms:W3CDTF">2026-09-30T13:59:00Z</dcterms:modified>
</cp:coreProperties>
</file>